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0D9FC5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8279EC">
        <w:rPr>
          <w:rFonts w:asciiTheme="minorHAnsi" w:hAnsiTheme="minorHAnsi" w:cstheme="minorHAnsi"/>
          <w:sz w:val="22"/>
          <w:szCs w:val="22"/>
        </w:rPr>
        <w:t xml:space="preserve">Nicola </w:t>
      </w:r>
      <w:proofErr w:type="spellStart"/>
      <w:r w:rsidR="008279EC">
        <w:rPr>
          <w:rFonts w:asciiTheme="minorHAnsi" w:hAnsiTheme="minorHAnsi" w:cstheme="minorHAnsi"/>
          <w:sz w:val="22"/>
          <w:szCs w:val="22"/>
        </w:rPr>
        <w:t>Leśniaková</w:t>
      </w:r>
      <w:proofErr w:type="spellEnd"/>
      <w:r w:rsidR="008279E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DAD7B2" w14:textId="425BF67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279EC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43917A2A" w14:textId="079EE475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8279EC">
        <w:rPr>
          <w:rFonts w:cstheme="minorHAnsi"/>
        </w:rPr>
        <w:t xml:space="preserve">Analýza marketingového mixu vybrané společnosti </w:t>
      </w:r>
    </w:p>
    <w:p w14:paraId="3F08876F" w14:textId="5769A8D7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279E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BDBA43F" w:rsidR="000E094A" w:rsidRDefault="002971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F9A91C1" w:rsidR="000E094A" w:rsidRPr="000E094A" w:rsidRDefault="002971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bakalářské práce je stanoven jasně a v souladu s tématem bakalářské práce. Správně jsou identifikovány i dílčí cíle bakalářské práce. Metody zpracování jsou taktéž uvedeny a popsány. Studentka zde uvádí i analýzy, které jsou v souladu s cílem bakalářské práce, a povedou k jejím naplnění.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4CBAD9" w:rsidR="000E094A" w:rsidRDefault="0029712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C5ED2C3" w:rsidR="000E094A" w:rsidRPr="000E094A" w:rsidRDefault="002971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rozdělena do tří základních kapitol, které na sebe logicky navazují. Studentka využívá správnou terminologii a vystihuje dané téma z pohledu teoretického. Citování je v souladu s předepsanou nornou. Studentka využívá relevantní zdroje.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BCF1DAB" w:rsidR="000E094A" w:rsidRDefault="00B523A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50BF01C" w:rsidR="000E094A" w:rsidRDefault="0029712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začíná představením společnosti, produktových řad. Následuje analýza ceny, distribuce a propagace. Vzhledem k nedostatku informací od analyzované společnosti nebylo možné udělat hloubkové analýzy. I takhle je daná část na kvalitní úrovni. PEST analýza je sice popisného charakteru, ale zpracována kvalitně. </w:t>
            </w:r>
            <w:proofErr w:type="spellStart"/>
            <w:r>
              <w:rPr>
                <w:rFonts w:cstheme="minorHAnsi"/>
              </w:rPr>
              <w:t>Porterův</w:t>
            </w:r>
            <w:proofErr w:type="spellEnd"/>
            <w:r>
              <w:rPr>
                <w:rFonts w:cstheme="minorHAnsi"/>
              </w:rPr>
              <w:t xml:space="preserve"> model pěti konkurenčních sil je obohacen i o dílčí analýzy – benchmarking, substituty. Následuje dotazníkové šetření, včetně statistického vyhodnocení. SWOT analýzy je správně zpracovaná, mohla být obsahově </w:t>
            </w:r>
            <w:r w:rsidR="00B523AE">
              <w:rPr>
                <w:rFonts w:cstheme="minorHAnsi"/>
              </w:rPr>
              <w:t xml:space="preserve">rozpracovanější. 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6071F9D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DF67AA6" w:rsidR="000E094A" w:rsidRDefault="003910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1184B58" w:rsidR="000E094A" w:rsidRDefault="00B523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na zlepšení jsou na vysoké úrovni a mohou organizaci sloužit jako podklad pro rozhodování a následnou implementaci. </w:t>
            </w:r>
            <w:r w:rsidR="003910D3">
              <w:rPr>
                <w:rFonts w:cstheme="minorHAnsi"/>
              </w:rPr>
              <w:t xml:space="preserve">V rámci zásad měla studentka zpracovat doporučení pro marketingový mix. Uvádí zde pouze pro produkt a propagaci. Zbývající dvě části marketingového mixu zde nejsou uvedeny. 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040EC31" w:rsidR="000E094A" w:rsidRDefault="003910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5076E690" w:rsidR="000E094A" w:rsidRPr="000E094A" w:rsidRDefault="00B523A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je bakalářská práce bez větších nedostatků. Je zpracována přehledně, čtivě, jednotlivé kapitoly na sebe logicky navazují. Terminologie je využita správně.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95ED20E" w:rsidR="009C7318" w:rsidRDefault="003910D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06BED5B6" w:rsidR="009D67D5" w:rsidRPr="000E094A" w:rsidRDefault="00B523A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Bakalářská práce je zpracována na téma Analýza marketingového mixu vybrané společnosti. Studentka pravidelně konzultovala. Bakalářská práce je kvalitně zpracována.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85C93F3" w:rsidR="009C7318" w:rsidRDefault="00B523A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Budou Vaše doporučení realizována? </w:t>
      </w:r>
    </w:p>
    <w:p w14:paraId="1991DEDB" w14:textId="30A5AB25" w:rsidR="005C4ACA" w:rsidRPr="00B523AE" w:rsidRDefault="00B523AE" w:rsidP="00B523A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rizika se mohou vyskytnout v souvislosti s implementací Vašich návrhů?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9F4584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A570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A570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5C6647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DA570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1AFA18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DA5701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29712B"/>
    <w:rsid w:val="003910D3"/>
    <w:rsid w:val="004D378C"/>
    <w:rsid w:val="005C4ACA"/>
    <w:rsid w:val="0067082B"/>
    <w:rsid w:val="00694399"/>
    <w:rsid w:val="006D62F6"/>
    <w:rsid w:val="0073639B"/>
    <w:rsid w:val="007553A6"/>
    <w:rsid w:val="008279EC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16DC0"/>
    <w:rsid w:val="00A40E93"/>
    <w:rsid w:val="00A7527E"/>
    <w:rsid w:val="00AC1ADA"/>
    <w:rsid w:val="00AC6A81"/>
    <w:rsid w:val="00B14451"/>
    <w:rsid w:val="00B523AE"/>
    <w:rsid w:val="00BA16DD"/>
    <w:rsid w:val="00CA34A9"/>
    <w:rsid w:val="00CD12C3"/>
    <w:rsid w:val="00D90835"/>
    <w:rsid w:val="00DA5701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openxmlformats.org/package/2006/metadata/core-properties"/>
    <ds:schemaRef ds:uri="14b5c4b1-a205-4656-bd10-1a2605af84da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95d438d1-2776-4e6f-aa77-0285660b9062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6D3580-0B86-4583-A950-9D99DF73A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57499F-12E0-46B8-B78B-EF79F465C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615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8</cp:revision>
  <cp:lastPrinted>2022-03-14T11:55:00Z</cp:lastPrinted>
  <dcterms:created xsi:type="dcterms:W3CDTF">2025-05-27T12:50:00Z</dcterms:created>
  <dcterms:modified xsi:type="dcterms:W3CDTF">2025-05-30T08:05:00Z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