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578A0E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508A6">
        <w:rPr>
          <w:rFonts w:asciiTheme="minorHAnsi" w:hAnsiTheme="minorHAnsi" w:cstheme="minorHAnsi"/>
          <w:sz w:val="22"/>
          <w:szCs w:val="22"/>
        </w:rPr>
        <w:t>Karolína Lenická</w:t>
      </w:r>
    </w:p>
    <w:p w14:paraId="7BEB1D07" w14:textId="0A7FEB0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508A6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5C5954D" w14:textId="47D96B6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508A6" w:rsidRPr="00C508A6">
        <w:rPr>
          <w:rFonts w:cstheme="minorHAnsi"/>
        </w:rPr>
        <w:t>Analýza vlivu influencer marketingu na spotřebitelské chování jednotlivců v módním průmyslu</w:t>
      </w:r>
    </w:p>
    <w:p w14:paraId="07FD52EA" w14:textId="4E0B9E8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508A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8E26F7E" w:rsidR="000E094A" w:rsidRDefault="002E3A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AAAC7AA" w:rsidR="000E094A" w:rsidRPr="000E094A" w:rsidRDefault="002E3A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3A03">
              <w:rPr>
                <w:rFonts w:cstheme="minorHAnsi"/>
              </w:rPr>
              <w:t>Cíle bakalářské práce jsou jasně a přehledně definovány – hlavním cílem je analyzovat vliv influencer marketingu na spotřebitelské chování v módním průmysle, přičemž jsou stanoveny i čtyři dílčí cíle, které jsou konkrétní a dobře propojené s hlavním cílem. Práce vhodně využívá smíšený výzkumný přístup, kdy kvalitativní část (polostrukturované rozhovory) slouží jako podklad pro dotazníkové šetření v kvantitativní části. Postupy a metody jsou srozumitelně popsány a vhodně odůvodněny – především popis respondentů, tvorba dotazníku a zpracování dat odpovídají požadavkům práce na bakalářské úrovni. Menší rezervy vnímám v explicitním zdůvodnění výběru vzorku a kritérií pro tvorbu hypotéz – v textu by bylo vhodné ještě lépe ukotvit metodologické vazby k literární rešerši.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55DABC0" w:rsidR="000E094A" w:rsidRDefault="002E3A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4C09E64" w:rsidR="000E094A" w:rsidRPr="000E094A" w:rsidRDefault="002E3A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3A03">
              <w:rPr>
                <w:rFonts w:cstheme="minorHAnsi"/>
              </w:rPr>
              <w:t>Teoretická část je rozsáhlá, přehledná a dobře strukturovaná. Přináší podrobné informace o digitálním marketingu, influencer marketingu a chování spotřebitelů v módním průmyslu. Autorka vychází z aktuální literatury (včetně českých a zahraničních zdrojů) a vhodně propojuje teoretické poznatky s cíli práce. Kritická rešerše reflektuje různé názory na roli influencer marketingu, přičemž pracuje s relevantními studiemi a srozumitelně je zapojuje do vlastních úvah. Citace jsou přesné a správně uvedené podle norem. Oceňuji také srozumitelnost jazyka a odbornou úroveň textu.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E5672DF" w:rsidR="000E094A" w:rsidRDefault="002E3A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8CD49DB" w:rsidR="000E094A" w:rsidRPr="000E094A" w:rsidRDefault="002E3A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3A03">
              <w:rPr>
                <w:rFonts w:cstheme="minorHAnsi"/>
              </w:rPr>
              <w:t>Analytická část práce vhodně navazuje na teoretickou část. Výzkumné hypotézy jsou jasně formulovány a odrážejí poznatky z teorie. Postup sběru dat (kombinace kvalitativní a kvantitativní fáze) je logicky uspořádaný. Interpretace výsledků je přehledná a dobře zpracovaná, zejména v grafickém vyjádření a souhrnných přehledech. Mírně doporučuji zlepšit diskuzi k vyhodnocení jednotlivých hypotéz – některé závěry by bylo vhodné ještě více propojit s teoretickými koncepty, aby bylo zřejmé, jak se opírají o literární rámec a jaké jsou limity generalizace.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44BA88F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6B9E0FF" w:rsidR="000E094A" w:rsidRDefault="002E3A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CB529E2" w:rsidR="000E094A" w:rsidRPr="000E094A" w:rsidRDefault="002E3A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3A03">
              <w:rPr>
                <w:rFonts w:cstheme="minorHAnsi"/>
              </w:rPr>
              <w:t>Práce nabízí konkrétní a smysluplná doporučení pro praxi módních značek, které logicky vyplývají z výsledků výzkumu. Návrhová část je dobře propojena s analýzou a je prakticky využitelná. Přesto doporučuji ještě důrazněji zdůraznit praktické implikace navrhovaných doporučení a lépe je propojit s reálnými možnostmi aplikace (například formou diskuse o omezeních a potenciálních překážkách). Celkově ale hodnotím tuto část velmi pozitivně.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5D9D70" w:rsidR="000E094A" w:rsidRDefault="002E3A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FBC905D" w:rsidR="000E094A" w:rsidRPr="000E094A" w:rsidRDefault="002E3A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3A03">
              <w:rPr>
                <w:rFonts w:cstheme="minorHAnsi"/>
              </w:rPr>
              <w:t>Práce je po formální stránce na velmi vysoké úrovni. Text je logicky strukturovaný a konzistentní, terminologie odpovídá odborným standardům. Citace jsou v souladu s požadavky normy a jazyková stránka je kultivovaná, s minimem chyb. Grafická úprava (tabulky, grafy, obrázky) je profesionální a přispívá k přehlednosti a čitelnosti práce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2324D80" w:rsidR="009C7318" w:rsidRDefault="002E3A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1DE9BDE1" w:rsidR="00F92C79" w:rsidRPr="000E094A" w:rsidRDefault="002E3A0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3A03">
              <w:rPr>
                <w:rFonts w:cstheme="minorHAnsi"/>
              </w:rPr>
              <w:t>Práce splňuje požadavky kladené na bakalářské práce a prokazuje, že studentka porozuměla zkoumané problematice a umí vhodně aplikovat teoretické poznatky v praktické rovině. Práci doporučuji k 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04A7713" w14:textId="77777777" w:rsidR="002E3A03" w:rsidRPr="002E3A03" w:rsidRDefault="002E3A03" w:rsidP="002E3A03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E3A03">
        <w:rPr>
          <w:rFonts w:cstheme="minorHAnsi"/>
        </w:rPr>
        <w:t>Které konkrétní faktory podle Vašeho výzkumu nejvíce ovlivňují důvěryhodnost influencerů v módním průmyslu?</w:t>
      </w:r>
    </w:p>
    <w:p w14:paraId="0FC9CFA7" w14:textId="77777777" w:rsidR="002E3A03" w:rsidRPr="002E3A03" w:rsidRDefault="002E3A03" w:rsidP="002E3A03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E3A03">
        <w:rPr>
          <w:rFonts w:cstheme="minorHAnsi"/>
        </w:rPr>
        <w:t>Můžete více rozvést rozdíly ve vnímání mikro-, makro-influencerů a celebrit z hlediska nákupního chování respondentů?</w:t>
      </w:r>
    </w:p>
    <w:p w14:paraId="3128B4D1" w14:textId="668C8BE5" w:rsidR="0085398A" w:rsidRPr="002E3A03" w:rsidRDefault="002E3A03" w:rsidP="002E3A03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2E3A03">
        <w:rPr>
          <w:rFonts w:cstheme="minorHAnsi"/>
        </w:rPr>
        <w:t>Jaké limity byste viděla v aplikovatelnosti Vašich doporučení pro různé velikosti módních značek (malé vs. velké podniky)?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F24714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E3A0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E3A0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FBA102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E3A03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493F"/>
    <w:multiLevelType w:val="hybridMultilevel"/>
    <w:tmpl w:val="5D7CBB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2E3A03"/>
    <w:rsid w:val="003E042F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508A6"/>
    <w:rsid w:val="00CA34A9"/>
    <w:rsid w:val="00CD12C3"/>
    <w:rsid w:val="00CE55BD"/>
    <w:rsid w:val="00DC7D52"/>
    <w:rsid w:val="00E22423"/>
    <w:rsid w:val="00E22E4B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801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5</cp:revision>
  <cp:lastPrinted>2022-03-14T11:55:00Z</cp:lastPrinted>
  <dcterms:created xsi:type="dcterms:W3CDTF">2025-05-27T11:30:00Z</dcterms:created>
  <dcterms:modified xsi:type="dcterms:W3CDTF">2025-05-27T11:43:00Z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