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3342B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63342B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63342B" w:rsidRDefault="00A40E93" w:rsidP="00A40E93">
      <w:pPr>
        <w:pStyle w:val="Default"/>
        <w:rPr>
          <w:lang w:val="sk-SK"/>
        </w:rPr>
      </w:pPr>
    </w:p>
    <w:p w14:paraId="319D7D40" w14:textId="48A850A5" w:rsidR="00037B1A" w:rsidRPr="0063342B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63342B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5C6D3E">
        <w:rPr>
          <w:rFonts w:asciiTheme="minorHAnsi" w:hAnsiTheme="minorHAnsi" w:cstheme="minorHAnsi"/>
          <w:sz w:val="22"/>
          <w:szCs w:val="22"/>
          <w:lang w:val="sk-SK"/>
        </w:rPr>
        <w:t>Jan Kraváček</w:t>
      </w:r>
    </w:p>
    <w:p w14:paraId="01DAD7B2" w14:textId="29981D2A" w:rsidR="00037B1A" w:rsidRPr="0063342B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63342B">
        <w:rPr>
          <w:rFonts w:asciiTheme="minorHAnsi" w:hAnsiTheme="minorHAnsi" w:cstheme="minorHAnsi"/>
          <w:sz w:val="22"/>
          <w:szCs w:val="22"/>
          <w:lang w:val="sk-SK"/>
        </w:rPr>
        <w:t xml:space="preserve">Vedoucí bakalářské práce (BP): </w:t>
      </w:r>
      <w:r w:rsidR="005C6D3E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43917A2A" w14:textId="36F7F0DC" w:rsidR="00037B1A" w:rsidRPr="0063342B" w:rsidRDefault="00037B1A" w:rsidP="005C6D3E">
      <w:pPr>
        <w:spacing w:after="120" w:line="240" w:lineRule="auto"/>
        <w:rPr>
          <w:rFonts w:cstheme="minorHAnsi"/>
          <w:lang w:val="sk-SK"/>
        </w:rPr>
      </w:pPr>
      <w:r w:rsidRPr="0063342B">
        <w:rPr>
          <w:rFonts w:cstheme="minorHAnsi"/>
          <w:lang w:val="sk-SK"/>
        </w:rPr>
        <w:t xml:space="preserve">Téma BP: </w:t>
      </w:r>
      <w:r w:rsidR="005C6D3E" w:rsidRPr="005C6D3E">
        <w:rPr>
          <w:rFonts w:cstheme="minorHAnsi"/>
          <w:lang w:val="sk-SK"/>
        </w:rPr>
        <w:t>Analýza spokojenosti zákazníků Restaurace</w:t>
      </w:r>
      <w:r w:rsidR="005C6D3E">
        <w:rPr>
          <w:rFonts w:cstheme="minorHAnsi"/>
          <w:lang w:val="sk-SK"/>
        </w:rPr>
        <w:t xml:space="preserve"> </w:t>
      </w:r>
      <w:r w:rsidR="005C6D3E" w:rsidRPr="005C6D3E">
        <w:rPr>
          <w:rFonts w:cstheme="minorHAnsi"/>
          <w:lang w:val="sk-SK"/>
        </w:rPr>
        <w:t>Na Rejdě a okolí přístaviště Spytihněv</w:t>
      </w:r>
    </w:p>
    <w:p w14:paraId="3F08876F" w14:textId="48726BCE" w:rsidR="00037B1A" w:rsidRPr="0063342B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63342B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C6D3E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63342B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63342B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63342B">
        <w:rPr>
          <w:rFonts w:cstheme="minorHAnsi"/>
          <w:b/>
          <w:sz w:val="20"/>
          <w:lang w:val="sk-SK"/>
        </w:rPr>
        <w:t>Poznámky k vyplňování posudku:</w:t>
      </w:r>
    </w:p>
    <w:p w14:paraId="66D00CED" w14:textId="77777777" w:rsidR="00992AFB" w:rsidRPr="0063342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63342B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Pr="0063342B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Pr="0063342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63342B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Pr="0063342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63342B">
        <w:rPr>
          <w:rFonts w:cstheme="minorHAnsi"/>
          <w:i/>
          <w:sz w:val="20"/>
          <w:lang w:val="sk-SK"/>
        </w:rPr>
        <w:t>Vedoucí</w:t>
      </w:r>
      <w:r w:rsidR="00992AFB" w:rsidRPr="0063342B">
        <w:rPr>
          <w:rFonts w:cstheme="minorHAnsi"/>
          <w:i/>
          <w:sz w:val="20"/>
          <w:lang w:val="sk-SK"/>
        </w:rPr>
        <w:t xml:space="preserve"> BP se musí slovně vyjádřit ke každému hodnotícímu kritériu!</w:t>
      </w:r>
    </w:p>
    <w:p w14:paraId="4632F0B5" w14:textId="77777777" w:rsidR="00037B1A" w:rsidRPr="0063342B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63342B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63342B">
        <w:rPr>
          <w:rFonts w:cstheme="minorHAnsi"/>
          <w:b/>
          <w:lang w:val="sk-SK"/>
        </w:rPr>
        <w:t xml:space="preserve">Hodnotící kritéria: </w:t>
      </w:r>
      <w:r w:rsidRPr="0063342B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63342B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63342B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63342B">
              <w:rPr>
                <w:rFonts w:cstheme="minorHAnsi"/>
                <w:b/>
                <w:lang w:val="sk-SK"/>
              </w:rPr>
              <w:t>1</w:t>
            </w:r>
            <w:r w:rsidR="00DC7D52" w:rsidRPr="0063342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63342B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C40D81" w:rsidR="000E094A" w:rsidRPr="0063342B" w:rsidRDefault="00CD29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63342B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63342B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63342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63342B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63342B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5BDA6925" w:rsidR="000E094A" w:rsidRPr="0063342B" w:rsidRDefault="003D2F7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63342B">
              <w:rPr>
                <w:rFonts w:cstheme="minorHAnsi"/>
                <w:lang w:val="sk-SK"/>
              </w:rPr>
              <w:t xml:space="preserve">Ciele práce a použité metódy sú v úvode jasne a prehľadne definované. </w:t>
            </w:r>
          </w:p>
          <w:p w14:paraId="204804A3" w14:textId="77777777" w:rsidR="008B781B" w:rsidRPr="0063342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63342B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63342B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63342B">
              <w:rPr>
                <w:rFonts w:cstheme="minorHAnsi"/>
                <w:b/>
                <w:lang w:val="sk-SK"/>
              </w:rPr>
              <w:t>2</w:t>
            </w:r>
            <w:r w:rsidR="00DC7D52" w:rsidRPr="0063342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63342B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489D104" w:rsidR="000E094A" w:rsidRPr="0063342B" w:rsidRDefault="00D21E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63342B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63342B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63342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63342B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1DD9C3" w14:textId="732EBA5F" w:rsidR="000E094A" w:rsidRPr="0063342B" w:rsidRDefault="00D21E4E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63342B">
              <w:rPr>
                <w:rFonts w:cstheme="minorHAnsi"/>
                <w:lang w:val="sk-SK"/>
              </w:rPr>
              <w:t xml:space="preserve">Teoretická časť práce obsahuje kapitoly, ktoré tematicky súvisia s riešenou problematikou a poskytujú základný rámec pre praktickú časť. Zvolené témy sú vo všeobecnosti relevantné, avšak miestami by bolo vhodné prehĺbiť využitie zahraničných zdrojov a posilniť </w:t>
            </w:r>
            <w:r w:rsidR="0061208B">
              <w:rPr>
                <w:rFonts w:cstheme="minorHAnsi"/>
                <w:lang w:val="sk-SK"/>
              </w:rPr>
              <w:t xml:space="preserve">tým </w:t>
            </w:r>
            <w:r w:rsidRPr="0063342B">
              <w:rPr>
                <w:rFonts w:cstheme="minorHAnsi"/>
                <w:lang w:val="sk-SK"/>
              </w:rPr>
              <w:t xml:space="preserve">kritický rozmer </w:t>
            </w:r>
            <w:r w:rsidR="0061208B">
              <w:rPr>
                <w:rFonts w:cstheme="minorHAnsi"/>
                <w:lang w:val="sk-SK"/>
              </w:rPr>
              <w:t xml:space="preserve">tejto časti práce. </w:t>
            </w:r>
          </w:p>
          <w:p w14:paraId="25A3FE0D" w14:textId="77777777" w:rsidR="00987B93" w:rsidRPr="0063342B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1095BF4" w14:textId="77777777" w:rsidR="008B781B" w:rsidRPr="0063342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63342B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63342B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63342B">
              <w:rPr>
                <w:rFonts w:cstheme="minorHAnsi"/>
                <w:b/>
                <w:lang w:val="sk-SK"/>
              </w:rPr>
              <w:t>3</w:t>
            </w:r>
            <w:r w:rsidR="00DC7D52" w:rsidRPr="0063342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63342B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C32F1F" w:rsidR="000E094A" w:rsidRPr="0063342B" w:rsidRDefault="00D21E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63342B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63342B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63342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63342B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4314D9D" w14:textId="0C997B85" w:rsidR="000E094A" w:rsidRPr="0063342B" w:rsidRDefault="009D307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63342B">
              <w:rPr>
                <w:rFonts w:cstheme="minorHAnsi"/>
                <w:lang w:val="sk-SK"/>
              </w:rPr>
              <w:t xml:space="preserve">Analýza je spracovaná dôkladne a zvolené metódy vhodne podporujú ciele práce. Počet respondentov (260) zvyšuje dôveryhodnosť </w:t>
            </w:r>
            <w:r w:rsidR="00AB0593" w:rsidRPr="0063342B">
              <w:rPr>
                <w:rFonts w:cstheme="minorHAnsi"/>
                <w:lang w:val="sk-SK"/>
              </w:rPr>
              <w:t xml:space="preserve">samotných </w:t>
            </w:r>
            <w:r w:rsidRPr="0063342B">
              <w:rPr>
                <w:rFonts w:cstheme="minorHAnsi"/>
                <w:lang w:val="sk-SK"/>
              </w:rPr>
              <w:t xml:space="preserve">zistení. </w:t>
            </w:r>
            <w:r w:rsidR="00DF3697" w:rsidRPr="00DF3697">
              <w:rPr>
                <w:rFonts w:cstheme="minorHAnsi"/>
                <w:lang w:val="sk-SK"/>
              </w:rPr>
              <w:t>Oceňujem</w:t>
            </w:r>
            <w:r w:rsidR="00AE75E6">
              <w:rPr>
                <w:rFonts w:cstheme="minorHAnsi"/>
                <w:lang w:val="sk-SK"/>
              </w:rPr>
              <w:t xml:space="preserve"> taktiež</w:t>
            </w:r>
            <w:r w:rsidR="00DF3697" w:rsidRPr="00DF3697">
              <w:rPr>
                <w:rFonts w:cstheme="minorHAnsi"/>
                <w:lang w:val="sk-SK"/>
              </w:rPr>
              <w:t xml:space="preserve"> detailné spracovanie metodológie výskumu</w:t>
            </w:r>
            <w:r w:rsidR="0071526F">
              <w:rPr>
                <w:rFonts w:cstheme="minorHAnsi"/>
                <w:lang w:val="sk-SK"/>
              </w:rPr>
              <w:t xml:space="preserve">. </w:t>
            </w:r>
          </w:p>
          <w:p w14:paraId="627B5321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77777777" w:rsidR="0073639B" w:rsidRPr="0063342B" w:rsidRDefault="0073639B">
      <w:pPr>
        <w:rPr>
          <w:lang w:val="sk-SK"/>
        </w:rPr>
      </w:pPr>
      <w:r w:rsidRPr="0063342B">
        <w:rPr>
          <w:lang w:val="sk-SK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63342B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63342B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63342B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63342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63342B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8E2072" w:rsidRPr="0063342B">
              <w:rPr>
                <w:rFonts w:cstheme="minorHAnsi"/>
                <w:b/>
                <w:lang w:val="sk-SK"/>
              </w:rPr>
              <w:t>řešící / návrhová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DE078F" w:rsidR="000E094A" w:rsidRPr="0063342B" w:rsidRDefault="00E41B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63342B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63342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63342B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972017" w14:textId="6E7319F3" w:rsidR="009C7318" w:rsidRPr="0063342B" w:rsidRDefault="00604CAE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63342B">
              <w:rPr>
                <w:rFonts w:cstheme="minorHAnsi"/>
                <w:lang w:val="sk-SK"/>
              </w:rPr>
              <w:t xml:space="preserve">Návrhy práce sú konkrétne a opierajú sa o výsledky realizovaných analýz. Oceňujem, že </w:t>
            </w:r>
            <w:r w:rsidR="003E6F43" w:rsidRPr="0063342B">
              <w:rPr>
                <w:rFonts w:cstheme="minorHAnsi"/>
                <w:lang w:val="sk-SK"/>
              </w:rPr>
              <w:t xml:space="preserve">sa autor </w:t>
            </w:r>
            <w:r w:rsidRPr="0063342B">
              <w:rPr>
                <w:rFonts w:cstheme="minorHAnsi"/>
                <w:lang w:val="sk-SK"/>
              </w:rPr>
              <w:t>nesústredil len na samotné návrhy, ale venoval pozornosť aj konkrétnej podobe ich realizácie, vrátane vyčíslenia nákladov</w:t>
            </w:r>
            <w:r w:rsidR="003E6F43" w:rsidRPr="0063342B">
              <w:rPr>
                <w:rFonts w:cstheme="minorHAnsi"/>
                <w:lang w:val="sk-SK"/>
              </w:rPr>
              <w:t xml:space="preserve">. </w:t>
            </w:r>
          </w:p>
          <w:p w14:paraId="3A166478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63342B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63342B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63342B">
              <w:rPr>
                <w:rFonts w:cstheme="minorHAnsi"/>
                <w:b/>
                <w:lang w:val="sk-SK"/>
              </w:rPr>
              <w:t>5</w:t>
            </w:r>
            <w:r w:rsidR="00DC7D52" w:rsidRPr="0063342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63342B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A0D306C" w:rsidR="000E094A" w:rsidRPr="0063342B" w:rsidRDefault="00B640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63342B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63342B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63342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63342B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3342B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01998C67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ABEF3B" w14:textId="1F694FEE" w:rsidR="000E094A" w:rsidRPr="0063342B" w:rsidRDefault="000E010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63342B">
              <w:rPr>
                <w:rFonts w:cstheme="minorHAnsi"/>
                <w:lang w:val="sk-SK"/>
              </w:rPr>
              <w:t xml:space="preserve">Formálne je práca spracovaná na primeranej úrovni, avšak miestami sa vyskytujú nedostatky, najmä v použitých slovných spojeniach a štýle vyjadrovania. V texte sa objavujú neformálne </w:t>
            </w:r>
            <w:r w:rsidR="00091B52">
              <w:rPr>
                <w:rFonts w:cstheme="minorHAnsi"/>
                <w:lang w:val="sk-SK"/>
              </w:rPr>
              <w:t>či</w:t>
            </w:r>
            <w:r w:rsidRPr="0063342B">
              <w:rPr>
                <w:rFonts w:cstheme="minorHAnsi"/>
                <w:lang w:val="sk-SK"/>
              </w:rPr>
              <w:t xml:space="preserve"> málo odborné výrazy, ako napríklad </w:t>
            </w:r>
            <w:r w:rsidR="001251C4" w:rsidRPr="0063342B">
              <w:rPr>
                <w:rFonts w:cstheme="minorHAnsi"/>
                <w:lang w:val="sk-SK"/>
              </w:rPr>
              <w:t xml:space="preserve">„zde padali otázky“ (str. 56), </w:t>
            </w:r>
            <w:r w:rsidRPr="0063342B">
              <w:rPr>
                <w:rFonts w:cstheme="minorHAnsi"/>
                <w:lang w:val="sk-SK"/>
              </w:rPr>
              <w:t>„zvolili jsme si</w:t>
            </w:r>
            <w:r w:rsidR="001251C4" w:rsidRPr="0063342B">
              <w:rPr>
                <w:rFonts w:cstheme="minorHAnsi"/>
                <w:lang w:val="sk-SK"/>
              </w:rPr>
              <w:t xml:space="preserve"> 3 hypotézy</w:t>
            </w:r>
            <w:r w:rsidR="008D0A2F" w:rsidRPr="0063342B">
              <w:rPr>
                <w:rFonts w:cstheme="minorHAnsi"/>
                <w:lang w:val="sk-SK"/>
              </w:rPr>
              <w:t>“ (str. 57)</w:t>
            </w:r>
            <w:r w:rsidR="001251C4" w:rsidRPr="0063342B">
              <w:rPr>
                <w:rFonts w:cstheme="minorHAnsi"/>
                <w:lang w:val="sk-SK"/>
              </w:rPr>
              <w:t xml:space="preserve"> apod.</w:t>
            </w:r>
            <w:r w:rsidR="00A738B2" w:rsidRPr="0063342B">
              <w:rPr>
                <w:rFonts w:cstheme="minorHAnsi"/>
                <w:lang w:val="sk-SK"/>
              </w:rPr>
              <w:t xml:space="preserve">. </w:t>
            </w:r>
            <w:r w:rsidR="005C725D" w:rsidRPr="005C725D">
              <w:rPr>
                <w:rFonts w:cstheme="minorHAnsi"/>
                <w:lang w:val="sk-SK"/>
              </w:rPr>
              <w:t xml:space="preserve">Tieto formulácie </w:t>
            </w:r>
            <w:r w:rsidR="005C725D">
              <w:rPr>
                <w:rFonts w:cstheme="minorHAnsi"/>
                <w:lang w:val="sk-SK"/>
              </w:rPr>
              <w:t xml:space="preserve">miestami </w:t>
            </w:r>
            <w:r w:rsidR="005C725D" w:rsidRPr="005C725D">
              <w:rPr>
                <w:rFonts w:cstheme="minorHAnsi"/>
                <w:lang w:val="sk-SK"/>
              </w:rPr>
              <w:t>zhoršujú čitateľnosť</w:t>
            </w:r>
            <w:r w:rsidR="005C725D">
              <w:rPr>
                <w:rFonts w:cstheme="minorHAnsi"/>
                <w:lang w:val="sk-SK"/>
              </w:rPr>
              <w:t xml:space="preserve"> textu práce. </w:t>
            </w:r>
          </w:p>
          <w:p w14:paraId="3105A3E5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06D5824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63342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63342B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63342B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63342B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63342B">
              <w:rPr>
                <w:rFonts w:cstheme="minorHAnsi"/>
                <w:b/>
                <w:lang w:val="sk-SK"/>
              </w:rPr>
              <w:t>Závěrečné</w:t>
            </w:r>
            <w:r w:rsidR="009C7318" w:rsidRPr="0063342B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E4C4B2" w:rsidR="009C7318" w:rsidRPr="0063342B" w:rsidRDefault="004B01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63342B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9D67D5" w:rsidRPr="0063342B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4FAB50BB" w:rsidR="009D67D5" w:rsidRPr="0063342B" w:rsidRDefault="00FC0EE6" w:rsidP="00C621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63342B">
              <w:rPr>
                <w:rFonts w:cstheme="minorHAnsi"/>
                <w:lang w:val="sk-SK"/>
              </w:rPr>
              <w:t>Autor na práci pracoval konzistentne necelý rok, pričom vzhľadom na sezónnosť začal s</w:t>
            </w:r>
            <w:r w:rsidR="00FB7295">
              <w:rPr>
                <w:rFonts w:cstheme="minorHAnsi"/>
                <w:lang w:val="sk-SK"/>
              </w:rPr>
              <w:t xml:space="preserve"> výskumom </w:t>
            </w:r>
            <w:r w:rsidRPr="0063342B">
              <w:rPr>
                <w:rFonts w:cstheme="minorHAnsi"/>
                <w:lang w:val="sk-SK"/>
              </w:rPr>
              <w:t xml:space="preserve">už v letných mesiacoch 2024. Po celú dobu pracoval svedomito, pravidelne konzultoval svoje závery a zapracovával odporúčania. </w:t>
            </w:r>
            <w:r w:rsidR="00031CDA" w:rsidRPr="0063342B">
              <w:rPr>
                <w:rFonts w:cstheme="minorHAnsi"/>
                <w:lang w:val="sk-SK"/>
              </w:rPr>
              <w:t>Autor konzultoval priebežne svoje výsledky i s vedením reštaurácie a so starostom obce</w:t>
            </w:r>
            <w:r w:rsidR="0038704F">
              <w:rPr>
                <w:rFonts w:cstheme="minorHAnsi"/>
                <w:lang w:val="sk-SK"/>
              </w:rPr>
              <w:t xml:space="preserve">. </w:t>
            </w:r>
            <w:r w:rsidRPr="0063342B">
              <w:rPr>
                <w:rFonts w:cstheme="minorHAnsi"/>
                <w:lang w:val="sk-SK"/>
              </w:rPr>
              <w:t xml:space="preserve">Musím vyzdvihnúť </w:t>
            </w:r>
            <w:r w:rsidR="0038704F">
              <w:rPr>
                <w:rFonts w:cstheme="minorHAnsi"/>
                <w:lang w:val="sk-SK"/>
              </w:rPr>
              <w:t xml:space="preserve">praktický dopad tejto práce, </w:t>
            </w:r>
            <w:r w:rsidR="00D52943" w:rsidRPr="0063342B">
              <w:rPr>
                <w:rFonts w:cstheme="minorHAnsi"/>
                <w:lang w:val="sk-SK"/>
              </w:rPr>
              <w:t xml:space="preserve">keďže </w:t>
            </w:r>
            <w:r w:rsidRPr="0063342B">
              <w:rPr>
                <w:rFonts w:cstheme="minorHAnsi"/>
                <w:lang w:val="sk-SK"/>
              </w:rPr>
              <w:t xml:space="preserve">riešená problematika a iniciatíva autora viedli k </w:t>
            </w:r>
            <w:r w:rsidR="00C621DE" w:rsidRPr="00C621DE">
              <w:rPr>
                <w:rFonts w:cstheme="minorHAnsi"/>
                <w:lang w:val="sk-SK"/>
              </w:rPr>
              <w:t>diskusi</w:t>
            </w:r>
            <w:r w:rsidR="003B080E">
              <w:rPr>
                <w:rFonts w:cstheme="minorHAnsi"/>
                <w:lang w:val="sk-SK"/>
              </w:rPr>
              <w:t>i</w:t>
            </w:r>
            <w:r w:rsidR="00C621DE" w:rsidRPr="00C621DE">
              <w:rPr>
                <w:rFonts w:cstheme="minorHAnsi"/>
                <w:lang w:val="sk-SK"/>
              </w:rPr>
              <w:t xml:space="preserve"> </w:t>
            </w:r>
            <w:r w:rsidR="00660C85">
              <w:rPr>
                <w:rFonts w:cstheme="minorHAnsi"/>
                <w:lang w:val="sk-SK"/>
              </w:rPr>
              <w:t>o potrebných zmenách</w:t>
            </w:r>
            <w:r w:rsidR="0020653C">
              <w:rPr>
                <w:rFonts w:cstheme="minorHAnsi"/>
                <w:lang w:val="sk-SK"/>
              </w:rPr>
              <w:t xml:space="preserve"> (napr. reálna nadväznosť na sch</w:t>
            </w:r>
            <w:r w:rsidR="004575B0">
              <w:rPr>
                <w:rFonts w:cstheme="minorHAnsi"/>
                <w:lang w:val="sk-SK"/>
              </w:rPr>
              <w:t>v</w:t>
            </w:r>
            <w:r w:rsidR="0020653C">
              <w:rPr>
                <w:rFonts w:cstheme="minorHAnsi"/>
                <w:lang w:val="sk-SK"/>
              </w:rPr>
              <w:t xml:space="preserve">álený projekt Interreg SK-CZ). </w:t>
            </w:r>
            <w:r w:rsidR="000C185C">
              <w:rPr>
                <w:rFonts w:cstheme="minorHAnsi"/>
                <w:lang w:val="sk-SK"/>
              </w:rPr>
              <w:t>Majiteľa výsledky tohto výskumu viedli dokonca k otvoreniu novej prevádzky</w:t>
            </w:r>
            <w:r w:rsidR="00A37A3F">
              <w:rPr>
                <w:rFonts w:cstheme="minorHAnsi"/>
                <w:lang w:val="sk-SK"/>
              </w:rPr>
              <w:t xml:space="preserve"> v Napajedlích</w:t>
            </w:r>
            <w:r w:rsidR="000C185C">
              <w:rPr>
                <w:rFonts w:cstheme="minorHAnsi"/>
                <w:lang w:val="sk-SK"/>
              </w:rPr>
              <w:t xml:space="preserve">. </w:t>
            </w:r>
            <w:r w:rsidR="00B074A8" w:rsidRPr="0063342B">
              <w:rPr>
                <w:rFonts w:cstheme="minorHAnsi"/>
                <w:lang w:val="sk-SK"/>
              </w:rPr>
              <w:t xml:space="preserve">Celkovo prácu hodnotím </w:t>
            </w:r>
            <w:r w:rsidR="004575B0">
              <w:rPr>
                <w:rFonts w:cstheme="minorHAnsi"/>
                <w:lang w:val="sk-SK"/>
              </w:rPr>
              <w:t xml:space="preserve">vzhľadom k prístupu študenta a jeho precíznosti pri spracovaní </w:t>
            </w:r>
            <w:r w:rsidR="00B074A8" w:rsidRPr="0063342B">
              <w:rPr>
                <w:rFonts w:cstheme="minorHAnsi"/>
                <w:lang w:val="sk-SK"/>
              </w:rPr>
              <w:t>známkou</w:t>
            </w:r>
            <w:r w:rsidRPr="0063342B">
              <w:rPr>
                <w:rFonts w:cstheme="minorHAnsi"/>
                <w:lang w:val="sk-SK"/>
              </w:rPr>
              <w:t xml:space="preserve"> A a odporúčam ju k obhajobe.</w:t>
            </w:r>
          </w:p>
        </w:tc>
      </w:tr>
    </w:tbl>
    <w:bookmarkEnd w:id="1"/>
    <w:p w14:paraId="5C15DC76" w14:textId="48EB398F" w:rsidR="009C7318" w:rsidRPr="0063342B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63342B">
        <w:rPr>
          <w:rFonts w:cstheme="minorHAnsi"/>
          <w:i/>
          <w:sz w:val="18"/>
          <w:lang w:val="sk-SK"/>
        </w:rPr>
        <w:t>*</w:t>
      </w:r>
      <w:r w:rsidRPr="0063342B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63342B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63342B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63342B">
        <w:rPr>
          <w:rFonts w:cstheme="minorHAnsi"/>
          <w:b/>
          <w:lang w:val="sk-SK"/>
        </w:rPr>
        <w:t>Otázky k</w:t>
      </w:r>
      <w:r w:rsidR="00037B1A" w:rsidRPr="0063342B">
        <w:rPr>
          <w:rFonts w:cstheme="minorHAnsi"/>
          <w:b/>
          <w:lang w:val="sk-SK"/>
        </w:rPr>
        <w:t> </w:t>
      </w:r>
      <w:r w:rsidRPr="0063342B">
        <w:rPr>
          <w:rFonts w:cstheme="minorHAnsi"/>
          <w:b/>
          <w:lang w:val="sk-SK"/>
        </w:rPr>
        <w:t>obhajobě</w:t>
      </w:r>
      <w:r w:rsidR="00037B1A" w:rsidRPr="0063342B">
        <w:rPr>
          <w:rFonts w:cstheme="minorHAnsi"/>
          <w:b/>
          <w:lang w:val="sk-SK"/>
        </w:rPr>
        <w:t>:</w:t>
      </w:r>
    </w:p>
    <w:p w14:paraId="55DA52BC" w14:textId="6C886BAA" w:rsidR="005C4ACA" w:rsidRPr="0063342B" w:rsidRDefault="00317F1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317F11">
        <w:rPr>
          <w:rFonts w:cstheme="minorHAnsi"/>
          <w:lang w:val="sk-SK"/>
        </w:rPr>
        <w:t>Ktoré z Vašich odporúčaní plánuje</w:t>
      </w:r>
      <w:r>
        <w:rPr>
          <w:rFonts w:cstheme="minorHAnsi"/>
          <w:lang w:val="sk-SK"/>
        </w:rPr>
        <w:t xml:space="preserve"> majiteľ reštaurácie</w:t>
      </w:r>
      <w:r w:rsidRPr="00317F11">
        <w:rPr>
          <w:rFonts w:cstheme="minorHAnsi"/>
          <w:lang w:val="sk-SK"/>
        </w:rPr>
        <w:t xml:space="preserve"> uviesť do praxe už počas </w:t>
      </w:r>
      <w:r>
        <w:rPr>
          <w:rFonts w:cstheme="minorHAnsi"/>
          <w:lang w:val="sk-SK"/>
        </w:rPr>
        <w:t xml:space="preserve">tejto </w:t>
      </w:r>
      <w:r w:rsidRPr="00317F11">
        <w:rPr>
          <w:rFonts w:cstheme="minorHAnsi"/>
          <w:lang w:val="sk-SK"/>
        </w:rPr>
        <w:t>sezóny 2025?</w:t>
      </w:r>
    </w:p>
    <w:p w14:paraId="3128B4D1" w14:textId="77777777" w:rsidR="0085398A" w:rsidRPr="00043AB5" w:rsidRDefault="0085398A" w:rsidP="00595940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  <w:lang w:val="sk-SK"/>
        </w:rPr>
      </w:pPr>
    </w:p>
    <w:p w14:paraId="5C89816B" w14:textId="77777777" w:rsidR="0024258E" w:rsidRPr="0063342B" w:rsidRDefault="0024258E" w:rsidP="00A40E93">
      <w:pPr>
        <w:jc w:val="both"/>
        <w:rPr>
          <w:rFonts w:cstheme="minorHAnsi"/>
          <w:lang w:val="sk-SK"/>
        </w:rPr>
      </w:pPr>
    </w:p>
    <w:p w14:paraId="4E3072FA" w14:textId="29E8C5F4" w:rsidR="009C7318" w:rsidRPr="0063342B" w:rsidRDefault="009C7318" w:rsidP="00DC7D52">
      <w:pPr>
        <w:spacing w:after="120" w:line="240" w:lineRule="auto"/>
        <w:jc w:val="both"/>
        <w:rPr>
          <w:lang w:val="sk-SK"/>
        </w:rPr>
      </w:pPr>
      <w:r w:rsidRPr="0063342B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43AB5">
            <w:rPr>
              <w:rFonts w:cstheme="minorHAnsi"/>
              <w:b/>
              <w:lang w:val="sk-SK"/>
            </w:rPr>
            <w:t>splňuje</w:t>
          </w:r>
        </w:sdtContent>
      </w:sdt>
      <w:r w:rsidRPr="0063342B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43AB5">
            <w:rPr>
              <w:rFonts w:cstheme="minorHAnsi"/>
              <w:b/>
              <w:lang w:val="sk-SK"/>
            </w:rPr>
            <w:t>doporučuji</w:t>
          </w:r>
        </w:sdtContent>
      </w:sdt>
      <w:r w:rsidRPr="0063342B">
        <w:rPr>
          <w:lang w:val="sk-SK"/>
        </w:rPr>
        <w:t xml:space="preserve"> k obhajobě.</w:t>
      </w:r>
      <w:r w:rsidR="00CD12C3" w:rsidRPr="0063342B">
        <w:rPr>
          <w:lang w:val="sk-SK"/>
        </w:rPr>
        <w:t xml:space="preserve"> </w:t>
      </w:r>
    </w:p>
    <w:p w14:paraId="019B42D4" w14:textId="77777777" w:rsidR="0024258E" w:rsidRPr="0063342B" w:rsidRDefault="0024258E" w:rsidP="00A40E93">
      <w:pPr>
        <w:jc w:val="both"/>
        <w:rPr>
          <w:rFonts w:cstheme="minorHAnsi"/>
          <w:lang w:val="sk-SK"/>
        </w:rPr>
      </w:pPr>
    </w:p>
    <w:p w14:paraId="336D8C52" w14:textId="3172D1CE" w:rsidR="0024258E" w:rsidRPr="0063342B" w:rsidRDefault="009C7318" w:rsidP="00043AB5">
      <w:pPr>
        <w:spacing w:after="120" w:line="240" w:lineRule="auto"/>
        <w:jc w:val="both"/>
        <w:rPr>
          <w:rFonts w:cstheme="minorHAnsi"/>
          <w:lang w:val="sk-SK"/>
        </w:rPr>
      </w:pPr>
      <w:r w:rsidRPr="0063342B">
        <w:rPr>
          <w:rFonts w:cstheme="minorHAnsi"/>
          <w:lang w:val="sk-SK"/>
        </w:rPr>
        <w:t xml:space="preserve">BP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43AB5">
            <w:rPr>
              <w:rFonts w:cstheme="minorHAnsi"/>
              <w:b/>
              <w:lang w:val="sk-SK"/>
            </w:rPr>
            <w:t>není</w:t>
          </w:r>
        </w:sdtContent>
      </w:sdt>
      <w:r w:rsidRPr="0063342B">
        <w:rPr>
          <w:rFonts w:cstheme="minorHAnsi"/>
          <w:lang w:val="sk-SK"/>
        </w:rPr>
        <w:t xml:space="preserve"> plagiát.</w:t>
      </w:r>
    </w:p>
    <w:p w14:paraId="61C6ACF4" w14:textId="77777777" w:rsidR="0024258E" w:rsidRPr="0063342B" w:rsidRDefault="0024258E" w:rsidP="00A40E93">
      <w:pPr>
        <w:jc w:val="both"/>
        <w:rPr>
          <w:rFonts w:cstheme="minorHAnsi"/>
          <w:lang w:val="sk-SK"/>
        </w:rPr>
      </w:pPr>
    </w:p>
    <w:p w14:paraId="3C1CAAE4" w14:textId="3A921B30" w:rsidR="0085398A" w:rsidRPr="0063342B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63342B">
        <w:rPr>
          <w:rFonts w:cstheme="minorHAnsi"/>
          <w:lang w:val="sk-SK"/>
        </w:rPr>
        <w:t>Datum</w:t>
      </w:r>
      <w:r w:rsidR="0085398A" w:rsidRPr="0063342B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43AB5">
            <w:rPr>
              <w:rFonts w:cstheme="minorHAnsi"/>
            </w:rPr>
            <w:t>02.06.2025</w:t>
          </w:r>
        </w:sdtContent>
      </w:sdt>
      <w:r w:rsidR="0085398A" w:rsidRPr="0063342B">
        <w:rPr>
          <w:rFonts w:cstheme="minorHAnsi"/>
          <w:lang w:val="sk-SK"/>
        </w:rPr>
        <w:tab/>
      </w:r>
    </w:p>
    <w:p w14:paraId="73443A4F" w14:textId="32D4B117" w:rsidR="009C7318" w:rsidRPr="0063342B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63342B">
        <w:rPr>
          <w:rFonts w:cstheme="minorHAnsi"/>
          <w:lang w:val="sk-SK"/>
        </w:rPr>
        <w:tab/>
      </w:r>
      <w:r w:rsidR="009C7318" w:rsidRPr="0063342B">
        <w:rPr>
          <w:rFonts w:cstheme="minorHAnsi"/>
          <w:lang w:val="sk-SK"/>
        </w:rPr>
        <w:t>Podpis vedoucího BP</w:t>
      </w:r>
    </w:p>
    <w:sectPr w:rsidR="009C7318" w:rsidRPr="0063342B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522"/>
    <w:rsid w:val="00031CDA"/>
    <w:rsid w:val="00037B1A"/>
    <w:rsid w:val="00042E3A"/>
    <w:rsid w:val="00043AB5"/>
    <w:rsid w:val="00063C40"/>
    <w:rsid w:val="00064AC3"/>
    <w:rsid w:val="00091B52"/>
    <w:rsid w:val="000C185C"/>
    <w:rsid w:val="000E010A"/>
    <w:rsid w:val="000E094A"/>
    <w:rsid w:val="001251C4"/>
    <w:rsid w:val="00173FE7"/>
    <w:rsid w:val="001900AB"/>
    <w:rsid w:val="001A5F3B"/>
    <w:rsid w:val="0020653C"/>
    <w:rsid w:val="002123BE"/>
    <w:rsid w:val="0024258E"/>
    <w:rsid w:val="002807B8"/>
    <w:rsid w:val="0029651C"/>
    <w:rsid w:val="002A2CBE"/>
    <w:rsid w:val="00317F11"/>
    <w:rsid w:val="00331491"/>
    <w:rsid w:val="00334814"/>
    <w:rsid w:val="0038704F"/>
    <w:rsid w:val="0039724A"/>
    <w:rsid w:val="003B080E"/>
    <w:rsid w:val="003D0A6E"/>
    <w:rsid w:val="003D2F71"/>
    <w:rsid w:val="003E26B0"/>
    <w:rsid w:val="003E6F43"/>
    <w:rsid w:val="004121FF"/>
    <w:rsid w:val="004207FB"/>
    <w:rsid w:val="0043774F"/>
    <w:rsid w:val="004575B0"/>
    <w:rsid w:val="004B0178"/>
    <w:rsid w:val="004D378C"/>
    <w:rsid w:val="004F31CB"/>
    <w:rsid w:val="005876EB"/>
    <w:rsid w:val="00595940"/>
    <w:rsid w:val="005C4ACA"/>
    <w:rsid w:val="005C6D3E"/>
    <w:rsid w:val="005C725D"/>
    <w:rsid w:val="00604CAE"/>
    <w:rsid w:val="0061208B"/>
    <w:rsid w:val="0063342B"/>
    <w:rsid w:val="00641CDE"/>
    <w:rsid w:val="00660C85"/>
    <w:rsid w:val="0067082B"/>
    <w:rsid w:val="00683438"/>
    <w:rsid w:val="00694399"/>
    <w:rsid w:val="006E7443"/>
    <w:rsid w:val="0071526F"/>
    <w:rsid w:val="0073639B"/>
    <w:rsid w:val="007553A6"/>
    <w:rsid w:val="007A7FF3"/>
    <w:rsid w:val="0085398A"/>
    <w:rsid w:val="008B781B"/>
    <w:rsid w:val="008D0A2F"/>
    <w:rsid w:val="008E2072"/>
    <w:rsid w:val="00924760"/>
    <w:rsid w:val="00974EA2"/>
    <w:rsid w:val="0097761C"/>
    <w:rsid w:val="00987B93"/>
    <w:rsid w:val="00992AFB"/>
    <w:rsid w:val="009C01DF"/>
    <w:rsid w:val="009C322A"/>
    <w:rsid w:val="009C7318"/>
    <w:rsid w:val="009D3071"/>
    <w:rsid w:val="009D67D5"/>
    <w:rsid w:val="00A37A3F"/>
    <w:rsid w:val="00A40E93"/>
    <w:rsid w:val="00A56830"/>
    <w:rsid w:val="00A738B2"/>
    <w:rsid w:val="00A7527E"/>
    <w:rsid w:val="00AB0593"/>
    <w:rsid w:val="00AC1ADA"/>
    <w:rsid w:val="00AE75E6"/>
    <w:rsid w:val="00B074A8"/>
    <w:rsid w:val="00B14451"/>
    <w:rsid w:val="00B47353"/>
    <w:rsid w:val="00B640F5"/>
    <w:rsid w:val="00BA16DD"/>
    <w:rsid w:val="00C621DE"/>
    <w:rsid w:val="00C62839"/>
    <w:rsid w:val="00CA34A9"/>
    <w:rsid w:val="00CD12C3"/>
    <w:rsid w:val="00CD29E5"/>
    <w:rsid w:val="00D21E4E"/>
    <w:rsid w:val="00D52943"/>
    <w:rsid w:val="00D90835"/>
    <w:rsid w:val="00DC7D52"/>
    <w:rsid w:val="00DF1E9D"/>
    <w:rsid w:val="00DF3697"/>
    <w:rsid w:val="00E22423"/>
    <w:rsid w:val="00E3628B"/>
    <w:rsid w:val="00E41B2F"/>
    <w:rsid w:val="00EF1720"/>
    <w:rsid w:val="00F224BB"/>
    <w:rsid w:val="00F45F1D"/>
    <w:rsid w:val="00F4703D"/>
    <w:rsid w:val="00F92059"/>
    <w:rsid w:val="00FB7295"/>
    <w:rsid w:val="00FC0EE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100</cp:revision>
  <cp:lastPrinted>2022-03-14T11:55:00Z</cp:lastPrinted>
  <dcterms:created xsi:type="dcterms:W3CDTF">2022-03-14T10:52:00Z</dcterms:created>
  <dcterms:modified xsi:type="dcterms:W3CDTF">2025-06-02T19:36:00Z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