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FBF508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05B79" w:rsidRPr="00B05B79">
        <w:t xml:space="preserve">Jan </w:t>
      </w:r>
      <w:proofErr w:type="spellStart"/>
      <w:r w:rsidR="00B05B79" w:rsidRPr="00B05B79">
        <w:t>Kraváček</w:t>
      </w:r>
      <w:proofErr w:type="spellEnd"/>
    </w:p>
    <w:p w14:paraId="7BEB1D07" w14:textId="35F0C71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656A2">
        <w:rPr>
          <w:rFonts w:asciiTheme="minorHAnsi" w:hAnsiTheme="minorHAnsi" w:cstheme="minorHAnsi"/>
          <w:sz w:val="22"/>
          <w:szCs w:val="22"/>
        </w:rPr>
        <w:t>Ing. Lukáš Zlámal</w:t>
      </w:r>
    </w:p>
    <w:p w14:paraId="05C5954D" w14:textId="34B1A43B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656A2">
        <w:t>Analýza spokojenosti zákazníků Restaurace Na Rejdě a okolí přístaviště Spytihněv</w:t>
      </w:r>
    </w:p>
    <w:p w14:paraId="07FD52EA" w14:textId="2F01A20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05B7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3EDA071" w:rsidR="000E094A" w:rsidRDefault="00B05B7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DA8EEC1" w14:textId="7FC78F77" w:rsidR="00F656A2" w:rsidRPr="00F656A2" w:rsidRDefault="00F656A2" w:rsidP="00F656A2">
            <w:r w:rsidRPr="00F656A2">
              <w:t>Student ve své bakalářské práci jasně a srozumitelně definuje hlavní cíl, kterého má být dosaženo. Téma bakalářské práce je patřičně zdůvodněné a přínosné z hlediska dalšího rozvoje. Použité metody lze obecně považovat za vhodně zvolené. Menší metodické nedostatky nemají zásadní vliv na vypovídací hodnotu práce. Pozitivně hodnotím pečlivý a transparentní popis postupu zpracování, který svědčí o zodpovědném přístupu studenta k řešenému tématu.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564419" w:rsidR="000E094A" w:rsidRDefault="00974FE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419F99D" w14:textId="6A2BDE6E" w:rsidR="00974FEF" w:rsidRDefault="00974FEF" w:rsidP="00974FEF">
            <w:r w:rsidRPr="004C792B">
              <w:t xml:space="preserve">Teoretická část </w:t>
            </w:r>
            <w:r>
              <w:t>bakalářské</w:t>
            </w:r>
            <w:r w:rsidRPr="004C792B">
              <w:t xml:space="preserve"> práce je zpracována přehledně a na odpovídající odborné úrovni. Student se věnuje relevantním tématům, která logicky navazují na cíl a předmět práce. V jednotlivých kapitolách jsou jasně vymezeny základní pojmy a teoretická východiska, která tvoří pevný rámec pro navazující praktickou část.</w:t>
            </w:r>
          </w:p>
          <w:p w14:paraId="30011175" w14:textId="48701BE7" w:rsidR="00974FEF" w:rsidRPr="004C792B" w:rsidRDefault="00974FEF" w:rsidP="00974FEF">
            <w:r>
              <w:t>Přínosem pro teoretickou část práce by bylo výraznější zakotvení tématu v rámci strategického managementu.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01022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D8E7514" w:rsidR="000E094A" w:rsidRDefault="00F656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448BE8" w14:textId="77777777" w:rsidR="00974FEF" w:rsidRDefault="00974FEF" w:rsidP="00CD12C3">
            <w:pPr>
              <w:tabs>
                <w:tab w:val="right" w:pos="8789"/>
              </w:tabs>
              <w:jc w:val="both"/>
            </w:pPr>
          </w:p>
          <w:p w14:paraId="16F79C3B" w14:textId="67C45D84" w:rsidR="000E094A" w:rsidRPr="00F656A2" w:rsidRDefault="00974FEF" w:rsidP="00F656A2">
            <w:r w:rsidRPr="00F656A2">
              <w:t>Analytická část práce přehledně charakterizuje zkoumanou restauraci a logicky na ni navazuje analýza výsledků dotazníkového šetření, které přináší zajímavé poznatky. Postrádám však silnější akcent na vlastní iniciativu studenta – bylo by přínosné, kdyby student předložil konkrétní návrhy a ověřil jejich atraktivitu z pohledu respondentů.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DC81F1B" w:rsidR="000E094A" w:rsidRDefault="00F656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4B7E2FCD" w:rsidR="000E094A" w:rsidRPr="00010226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FAA80A5" w14:textId="70DA85AE" w:rsidR="000E094A" w:rsidRPr="000E094A" w:rsidRDefault="00606D0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Návrhová část logicky vychází z výsledků dotazníkového šetření. Předložené návrhy jsou obecně přijatelné, nicméně pro zvýšení odborné úrovně práce by bylo vhodné je doplnit o základní prvky projektového řízení, jako jsou vymezení cílů, posouzení rizik a návrh indikátorů úspěšnosti – alespoň v základní podobě.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C61DFB" w:rsidR="000E094A" w:rsidRDefault="00F656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593CCFEC" w:rsidR="000E094A" w:rsidRPr="00F656A2" w:rsidRDefault="00F656A2" w:rsidP="00F656A2">
            <w:r w:rsidRPr="00F656A2">
              <w:t>Práce je zpracována na standardní úrovni a je psána převážně srozumitelným jazykem. Místy se však vyskytují formulace, které působí méně odborně (např. „koláčové grafy“, „strašidelná místa“ apod.). Po obsahové i formální stránce však práce celkově odpovídá požadavkům kladeným na kvalifikační práci tohoto typu.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6BFECCA" w:rsidR="009C7318" w:rsidRDefault="00F656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1B9BCC14" w:rsidR="00F92C79" w:rsidRPr="00F656A2" w:rsidRDefault="00F656A2" w:rsidP="00F656A2">
            <w:bookmarkStart w:id="1" w:name="_Hlk98164743"/>
            <w:r w:rsidRPr="00F656A2">
              <w:t>Práce je zpracována na standardní úrovni a může posloužit jako vhodný podklad pro další rozvoj zkoumané restaurace. Mezi její silné stránky patří především snaha o praktické uchopení zvoleného tématu. Jisté rezervy však vykazuje v oblasti hlubšího propojení se strategickým managementem</w:t>
            </w:r>
            <w:r>
              <w:t xml:space="preserve">. </w:t>
            </w:r>
            <w:r w:rsidRPr="00F656A2">
              <w:t>Po metodologické stránce nejsou v práci patrné závažné nedostatky</w:t>
            </w:r>
            <w:r w:rsidR="00010226">
              <w:t xml:space="preserve"> – naopak oceňuji transparentní přístup studenta</w:t>
            </w:r>
            <w:r w:rsidRPr="00F656A2">
              <w:t>.</w:t>
            </w:r>
            <w:r>
              <w:t xml:space="preserve"> Z pozice oponenta hodnotím práci stupněm B.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25ADD6D" w:rsidR="009C7318" w:rsidRDefault="00606D0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závěru práce uvádíte „</w:t>
      </w:r>
      <w:r w:rsidRPr="00606D02">
        <w:rPr>
          <w:rFonts w:cstheme="minorHAnsi"/>
          <w:i/>
          <w:iCs/>
        </w:rPr>
        <w:t>Tato analýza přinesla mnoho podnětů, na které se musí vedení restaurace a obec Spytihněv zaměřit, aby byl potenciál této restaurace využit naplno</w:t>
      </w:r>
      <w:r>
        <w:rPr>
          <w:rFonts w:cstheme="minorHAnsi"/>
        </w:rPr>
        <w:t>“. Který podnět považujete za nejvíce klíčový?</w:t>
      </w:r>
      <w:r w:rsidR="00F656A2">
        <w:rPr>
          <w:rFonts w:cstheme="minorHAnsi"/>
        </w:rPr>
        <w:t xml:space="preserve"> Výběr zdůvodněte. </w:t>
      </w:r>
    </w:p>
    <w:p w14:paraId="55DA52BC" w14:textId="1C73DBF3" w:rsidR="005C4ACA" w:rsidRDefault="00606D0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 Problém „Okolí restaurace“ a</w:t>
      </w:r>
      <w:r w:rsidR="001D1899">
        <w:rPr>
          <w:rFonts w:cstheme="minorHAnsi"/>
        </w:rPr>
        <w:t xml:space="preserve"> </w:t>
      </w:r>
      <w:r>
        <w:rPr>
          <w:rFonts w:cstheme="minorHAnsi"/>
        </w:rPr>
        <w:t xml:space="preserve">Vámi zmiňované řešení „Vybudování infrastruktury restaurace“ s definovanou cenovou relací. Jakou roli </w:t>
      </w:r>
      <w:r w:rsidR="001D1899">
        <w:rPr>
          <w:rFonts w:cstheme="minorHAnsi"/>
        </w:rPr>
        <w:t xml:space="preserve">zde má Vámi analyzovaná restaurace? </w:t>
      </w:r>
      <w:r>
        <w:rPr>
          <w:rFonts w:cstheme="minorHAnsi"/>
        </w:rPr>
        <w:t xml:space="preserve">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6568AA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656A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656A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F8B82C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656A2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A9CCE" w14:textId="77777777" w:rsidR="00D10D7B" w:rsidRDefault="00D10D7B" w:rsidP="00A40E93">
      <w:pPr>
        <w:spacing w:after="0" w:line="240" w:lineRule="auto"/>
      </w:pPr>
      <w:r>
        <w:separator/>
      </w:r>
    </w:p>
  </w:endnote>
  <w:endnote w:type="continuationSeparator" w:id="0">
    <w:p w14:paraId="0757BE7E" w14:textId="77777777" w:rsidR="00D10D7B" w:rsidRDefault="00D10D7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C0BED" w14:textId="77777777" w:rsidR="00D10D7B" w:rsidRDefault="00D10D7B" w:rsidP="00A40E93">
      <w:pPr>
        <w:spacing w:after="0" w:line="240" w:lineRule="auto"/>
      </w:pPr>
      <w:r>
        <w:separator/>
      </w:r>
    </w:p>
  </w:footnote>
  <w:footnote w:type="continuationSeparator" w:id="0">
    <w:p w14:paraId="18183900" w14:textId="77777777" w:rsidR="00D10D7B" w:rsidRDefault="00D10D7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0226"/>
    <w:rsid w:val="00025BF3"/>
    <w:rsid w:val="000E094A"/>
    <w:rsid w:val="00112356"/>
    <w:rsid w:val="001D1899"/>
    <w:rsid w:val="0024258E"/>
    <w:rsid w:val="0029651C"/>
    <w:rsid w:val="004D378C"/>
    <w:rsid w:val="00532E24"/>
    <w:rsid w:val="005A3B4A"/>
    <w:rsid w:val="005C4ACA"/>
    <w:rsid w:val="00606D02"/>
    <w:rsid w:val="0067082B"/>
    <w:rsid w:val="00694399"/>
    <w:rsid w:val="0073639B"/>
    <w:rsid w:val="007553A6"/>
    <w:rsid w:val="007F1BC8"/>
    <w:rsid w:val="0085398A"/>
    <w:rsid w:val="008B781B"/>
    <w:rsid w:val="00974EA2"/>
    <w:rsid w:val="00974FEF"/>
    <w:rsid w:val="00987B93"/>
    <w:rsid w:val="009C322A"/>
    <w:rsid w:val="009C7318"/>
    <w:rsid w:val="00A40E93"/>
    <w:rsid w:val="00A7527E"/>
    <w:rsid w:val="00B05B79"/>
    <w:rsid w:val="00B14451"/>
    <w:rsid w:val="00BA16DD"/>
    <w:rsid w:val="00C27492"/>
    <w:rsid w:val="00CA34A9"/>
    <w:rsid w:val="00CD12C3"/>
    <w:rsid w:val="00CE55BD"/>
    <w:rsid w:val="00D10D7B"/>
    <w:rsid w:val="00DC7D52"/>
    <w:rsid w:val="00E22423"/>
    <w:rsid w:val="00E7633F"/>
    <w:rsid w:val="00EF1720"/>
    <w:rsid w:val="00F656A2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015DF"/>
    <w:rsid w:val="003375C7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Zlámal</cp:lastModifiedBy>
  <cp:revision>2</cp:revision>
  <cp:lastPrinted>2022-03-14T11:55:00Z</cp:lastPrinted>
  <dcterms:created xsi:type="dcterms:W3CDTF">2025-06-03T14:08:00Z</dcterms:created>
  <dcterms:modified xsi:type="dcterms:W3CDTF">2025-06-03T14:08:00Z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