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7A2AC5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D63ED">
        <w:rPr>
          <w:rFonts w:asciiTheme="minorHAnsi" w:hAnsiTheme="minorHAnsi" w:cstheme="minorHAnsi"/>
          <w:sz w:val="22"/>
          <w:szCs w:val="22"/>
        </w:rPr>
        <w:t xml:space="preserve">Žaneta Hrubá. </w:t>
      </w:r>
      <w:proofErr w:type="spellStart"/>
      <w:r w:rsidR="004D63ED">
        <w:rPr>
          <w:rFonts w:asciiTheme="minorHAnsi" w:hAnsiTheme="minorHAnsi" w:cstheme="minorHAnsi"/>
          <w:sz w:val="22"/>
          <w:szCs w:val="22"/>
        </w:rPr>
        <w:t>DiS</w:t>
      </w:r>
      <w:proofErr w:type="spellEnd"/>
      <w:r w:rsidR="004D63ED">
        <w:rPr>
          <w:rFonts w:asciiTheme="minorHAnsi" w:hAnsiTheme="minorHAnsi" w:cstheme="minorHAnsi"/>
          <w:sz w:val="22"/>
          <w:szCs w:val="22"/>
        </w:rPr>
        <w:t>.</w:t>
      </w:r>
    </w:p>
    <w:p w14:paraId="01DAD7B2" w14:textId="7B81267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D63ED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43917A2A" w14:textId="0F8ACF7B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D63ED">
        <w:rPr>
          <w:rFonts w:cstheme="minorHAnsi"/>
        </w:rPr>
        <w:t>Finanční analýza vybrané společnosti</w:t>
      </w:r>
    </w:p>
    <w:p w14:paraId="3F08876F" w14:textId="6E6D509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05BC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7A8BDF" w:rsidR="000E094A" w:rsidRDefault="004D6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7F929731" w:rsidR="008B781B" w:rsidRPr="008B781B" w:rsidRDefault="004D63E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Cíle práce a použité metody jsou jasně a srozumitelně formulovány. Tématem práce je finanční analýza, která se řadí ke standartním tématům pro bakalářské práce a je tedy vhodným a dostatečně komplexním tématem. Stanovené cíle odpovídají tématu práce. Zvolené metody finanční analýzy jsou prezentovány jasné a jsou vhodné pro naplnění cílů práce.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AB7483" w:rsidR="000E094A" w:rsidRDefault="004D63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DD0F1" w14:textId="6673FBD8" w:rsidR="004D63ED" w:rsidRPr="008B781B" w:rsidRDefault="004D63E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Literární rešerše se až příliš zaměřuje na základní tematické okruhy jako je složení výkazů a závěrky a menší prostor je věnovaný samotné finanční analýze, čekal bych spíše opačnou strukturu práce. Rešerše je však kvalitní, čerpá ze širokého spektra zdrojů i v rámci jednotlivých dílčích témat, což oceňuji, protože studenti spíše mají tendence citovat k tématu spíše jen jednoho autora. Je použita aktuální a vhodná jak česká, tak zahraniční literatura.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D7D33C" w:rsidR="000E094A" w:rsidRDefault="003D3E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6C94" w14:textId="7CD84119" w:rsidR="004D63ED" w:rsidRDefault="004D63ED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Analytická část obsahuje finanční analýzu zvoleného podniku, logicky tak navazuje na část teoretickou.  Aplikace metod je jasně popsána, autorka analyzuje časové </w:t>
            </w:r>
            <w:r w:rsidR="003D3E13">
              <w:rPr>
                <w:rFonts w:cstheme="minorHAnsi"/>
                <w:i/>
                <w:sz w:val="20"/>
              </w:rPr>
              <w:t>období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proofErr w:type="gramStart"/>
            <w:r>
              <w:rPr>
                <w:rFonts w:cstheme="minorHAnsi"/>
                <w:i/>
                <w:sz w:val="20"/>
              </w:rPr>
              <w:t>2018 – 2023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, což je poměrně rozsáhlé oproti běžným </w:t>
            </w:r>
            <w:r w:rsidR="003D3E13">
              <w:rPr>
                <w:rFonts w:cstheme="minorHAnsi"/>
                <w:i/>
                <w:sz w:val="20"/>
              </w:rPr>
              <w:t>pracím</w:t>
            </w:r>
            <w:r>
              <w:rPr>
                <w:rFonts w:cstheme="minorHAnsi"/>
                <w:i/>
                <w:sz w:val="20"/>
              </w:rPr>
              <w:t xml:space="preserve"> na toto téma.</w:t>
            </w:r>
            <w:r w:rsidR="003D3E13">
              <w:rPr>
                <w:rFonts w:cstheme="minorHAnsi"/>
                <w:i/>
                <w:sz w:val="20"/>
              </w:rPr>
              <w:t xml:space="preserve"> Autorka srovnává výsledky jak s konkurenčním podnikem, tak odvětvím. Analýza je rozsáhlá ale spíše popisná, často chybí detailní vysvětlení případně zamyšlení se nad změnami hodnot. Analytická část obsahuje drobné nepřesnosti a chybky ale veskrze je v pořádku.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C3AFCED" w:rsidR="000E094A" w:rsidRDefault="00101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05CB9562" w:rsidR="004D378C" w:rsidRPr="008B781B" w:rsidRDefault="003D3E1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Výsledky analýz jsou </w:t>
            </w:r>
            <w:r w:rsidR="0010133F">
              <w:rPr>
                <w:rFonts w:cstheme="minorHAnsi"/>
                <w:i/>
                <w:sz w:val="20"/>
              </w:rPr>
              <w:t>rozumně</w:t>
            </w:r>
            <w:r>
              <w:rPr>
                <w:rFonts w:cstheme="minorHAnsi"/>
                <w:i/>
                <w:sz w:val="20"/>
              </w:rPr>
              <w:t xml:space="preserve"> shrnuty a závěr práce obsahuje doporučení pro další vývoj společnosti. Tyto doporučení jsou však velice vágní a těžko říct do jaké míry jsou realizovatelné a vyznívají ve smyslu „vydělávejte více, </w:t>
            </w:r>
            <w:r w:rsidR="0010133F">
              <w:rPr>
                <w:rFonts w:cstheme="minorHAnsi"/>
                <w:i/>
                <w:sz w:val="20"/>
              </w:rPr>
              <w:t>nepůjčujte</w:t>
            </w:r>
            <w:r>
              <w:rPr>
                <w:rFonts w:cstheme="minorHAnsi"/>
                <w:i/>
                <w:sz w:val="20"/>
              </w:rPr>
              <w:t xml:space="preserve"> si tolik a neinvestujte“</w:t>
            </w:r>
            <w:r w:rsidR="0010133F">
              <w:rPr>
                <w:rFonts w:cstheme="minorHAnsi"/>
                <w:i/>
                <w:sz w:val="20"/>
              </w:rPr>
              <w:t>. Bohužel jde o rady, které sice zní logicky ale neodrážejí podnikovou realitu.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A10C737" w:rsidR="000E094A" w:rsidRDefault="00101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DBA741" w:rsidR="004D378C" w:rsidRPr="008B781B" w:rsidRDefault="0010133F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Po formální stránce je práce v pořádku.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4D6610" w:rsidR="009C7318" w:rsidRDefault="001013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FF0AE97" w:rsidR="009D67D5" w:rsidRPr="000E094A" w:rsidRDefault="0010133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Jde o kvalitně zpracovanou práci, která rozsahem předčí ostatní obdobné práce, obzvláště proto, že je podnik srovnáván jak s odvětvím, tak s konkurentem, což oceňuji. Práce pokulhává v oblasti doporučení. Celkově jde tedy o průměrnou práci.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CB6E1FE" w:rsidR="009C7318" w:rsidRDefault="001013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byl vypočten KFM v tab. 51? Je to správně?</w:t>
      </w:r>
    </w:p>
    <w:p w14:paraId="1991DEDB" w14:textId="4942A8FA" w:rsidR="005C4ACA" w:rsidRPr="0010133F" w:rsidRDefault="0010133F" w:rsidP="0010133F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Zkuste konkretizovat některé ze svých doporučení za použití konkrétních údajů/čísel a doporučte </w:t>
      </w:r>
      <w:r w:rsidR="00140CD4">
        <w:rPr>
          <w:rFonts w:cstheme="minorHAnsi"/>
        </w:rPr>
        <w:t>podniku,</w:t>
      </w:r>
      <w:r>
        <w:rPr>
          <w:rFonts w:cstheme="minorHAnsi"/>
        </w:rPr>
        <w:t xml:space="preserve"> jak toho dosáhnout.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1C97B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0133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0133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B3891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0133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4C919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0133F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D4807" w14:textId="77777777" w:rsidR="00866E8E" w:rsidRDefault="00866E8E" w:rsidP="00A40E93">
      <w:pPr>
        <w:spacing w:after="0" w:line="240" w:lineRule="auto"/>
      </w:pPr>
      <w:r>
        <w:separator/>
      </w:r>
    </w:p>
  </w:endnote>
  <w:endnote w:type="continuationSeparator" w:id="0">
    <w:p w14:paraId="062C6EDF" w14:textId="77777777" w:rsidR="00866E8E" w:rsidRDefault="00866E8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BFAC9" w14:textId="77777777" w:rsidR="00866E8E" w:rsidRDefault="00866E8E" w:rsidP="00A40E93">
      <w:pPr>
        <w:spacing w:after="0" w:line="240" w:lineRule="auto"/>
      </w:pPr>
      <w:r>
        <w:separator/>
      </w:r>
    </w:p>
  </w:footnote>
  <w:footnote w:type="continuationSeparator" w:id="0">
    <w:p w14:paraId="1A6BFB0B" w14:textId="77777777" w:rsidR="00866E8E" w:rsidRDefault="00866E8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133F"/>
    <w:rsid w:val="00140CD4"/>
    <w:rsid w:val="00173FE7"/>
    <w:rsid w:val="001900AB"/>
    <w:rsid w:val="0024258E"/>
    <w:rsid w:val="0029651C"/>
    <w:rsid w:val="003D3E13"/>
    <w:rsid w:val="004D378C"/>
    <w:rsid w:val="004D63ED"/>
    <w:rsid w:val="005C4ACA"/>
    <w:rsid w:val="00605BC7"/>
    <w:rsid w:val="0067082B"/>
    <w:rsid w:val="00694399"/>
    <w:rsid w:val="0073639B"/>
    <w:rsid w:val="007553A6"/>
    <w:rsid w:val="0085398A"/>
    <w:rsid w:val="00866E8E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0E0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A50B78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902c7833-eda2-43c3-958e-7f62963ef33b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9476E-7BA2-46F2-A167-A68CC41B0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7E6D9E-BC41-4B9A-8FC7-5064F3EC5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2025-05-29T16:06:00Z</dcterms:created>
  <dcterms:modified xsi:type="dcterms:W3CDTF">2025-05-29T16:06:00Z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