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31BA57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398F">
        <w:rPr>
          <w:rFonts w:asciiTheme="minorHAnsi" w:hAnsiTheme="minorHAnsi" w:cstheme="minorHAnsi"/>
          <w:sz w:val="22"/>
          <w:szCs w:val="22"/>
        </w:rPr>
        <w:t xml:space="preserve">Bc. </w:t>
      </w:r>
      <w:r w:rsidR="004C4BAE">
        <w:rPr>
          <w:rFonts w:asciiTheme="minorHAnsi" w:hAnsiTheme="minorHAnsi" w:cstheme="minorHAnsi"/>
          <w:sz w:val="22"/>
          <w:szCs w:val="22"/>
        </w:rPr>
        <w:t>Petr LIŠKA</w:t>
      </w:r>
    </w:p>
    <w:p w14:paraId="00D6BB86" w14:textId="0CE8090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D780D">
        <w:rPr>
          <w:rFonts w:asciiTheme="minorHAnsi" w:hAnsiTheme="minorHAnsi" w:cstheme="minorHAnsi"/>
          <w:sz w:val="22"/>
          <w:szCs w:val="22"/>
        </w:rPr>
        <w:t>prof. Ing</w:t>
      </w:r>
      <w:r w:rsidR="0001398F">
        <w:rPr>
          <w:rFonts w:asciiTheme="minorHAnsi" w:hAnsiTheme="minorHAnsi" w:cstheme="minorHAnsi"/>
          <w:sz w:val="22"/>
          <w:szCs w:val="22"/>
        </w:rPr>
        <w:t>. Felicita Chromjaková, Ph</w:t>
      </w:r>
      <w:r w:rsidR="006D780D">
        <w:rPr>
          <w:rFonts w:asciiTheme="minorHAnsi" w:hAnsiTheme="minorHAnsi" w:cstheme="minorHAnsi"/>
          <w:sz w:val="22"/>
          <w:szCs w:val="22"/>
        </w:rPr>
        <w:t>D</w:t>
      </w:r>
      <w:r w:rsidR="0001398F">
        <w:rPr>
          <w:rFonts w:asciiTheme="minorHAnsi" w:hAnsiTheme="minorHAnsi" w:cstheme="minorHAnsi"/>
          <w:sz w:val="22"/>
          <w:szCs w:val="22"/>
        </w:rPr>
        <w:t>.</w:t>
      </w:r>
    </w:p>
    <w:p w14:paraId="09E4DE65" w14:textId="07FD666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C4BAE">
        <w:rPr>
          <w:rFonts w:cstheme="minorHAnsi"/>
        </w:rPr>
        <w:t>Optimalizace výrobního procesu vybraného produktu</w:t>
      </w:r>
    </w:p>
    <w:p w14:paraId="35028D0F" w14:textId="5DE42A0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1398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01398F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1B7285E" w:rsidR="000E094A" w:rsidRDefault="000139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B8AC0" w14:textId="5F0ED5AD" w:rsidR="0001398F" w:rsidRDefault="004C4BA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Základem diplomové práce je cílená optimalizace na zvýšení objemu produkce využitím možností automatizace výrobního procesu. Uvedený cíl je transformovaný do konkrétní podoby hlavního i dílčího cíle na str. 14. Nastavení vybraných metod průmyslového inženýrství a obsahové části teoretické i projektové odpovídá po odborné stránce podstatě řešeného problému.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6F7303" w:rsidR="000E094A" w:rsidRDefault="005D3D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16C49" w14:textId="691287DA" w:rsidR="0001398F" w:rsidRDefault="004C4BA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V rámci teoretické části práce student prezentuje vybrané poznatky z oblasti průmyslového inženýrství, štíhlé výroby, Průmyslu 4.0, umělé inteligence a strojového učení, které jsou důležité pro následné projektové návrhy, řešené v diplomové práci. Součástí teoretické části je i problematika projektového řízení, která prezentuje vybrané metody pro systémové řešení zvoleného problému. Použité citační zdroje jsou adekvátní odborné tématice, řešené v diplomové práci.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AC33E2" w:rsidR="000E094A" w:rsidRDefault="00AC43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A4242" w14:textId="6FF0FFA9" w:rsidR="006D780D" w:rsidRDefault="008C2458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Úvod praktické části student věnoval popisu společnosti a </w:t>
            </w:r>
            <w:r w:rsidR="000C7126">
              <w:rPr>
                <w:rFonts w:cstheme="minorHAnsi"/>
                <w:i/>
                <w:sz w:val="20"/>
              </w:rPr>
              <w:t>výrobního procesu vybraného produktu. Součástí uvedeného popisu je procesní analýza rozmístění pracovišť a toku materiálu, popis pracoviště vstupního materiálu a navazujícího pracoviště pro řešení optimalizačního zadání. Analýza</w:t>
            </w:r>
            <w:r w:rsidR="005D21A5">
              <w:rPr>
                <w:rFonts w:cstheme="minorHAnsi"/>
                <w:i/>
                <w:sz w:val="20"/>
              </w:rPr>
              <w:t xml:space="preserve"> současného stavu (kap. 9)</w:t>
            </w:r>
            <w:r w:rsidR="000C7126">
              <w:rPr>
                <w:rFonts w:cstheme="minorHAnsi"/>
                <w:i/>
                <w:sz w:val="20"/>
              </w:rPr>
              <w:t xml:space="preserve"> obsahuje základní parametry pro posouzení aktuálního stavu, použité analytické metody jsou dostatečné s ohledem na požadované výstupy analytické části diplomové práce.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F9ACDBB" w:rsidR="000E094A" w:rsidRDefault="00AC43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481C227" w:rsidR="000E094A" w:rsidRPr="00B06C7D" w:rsidRDefault="00AC43D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B06C7D">
              <w:rPr>
                <w:rFonts w:cstheme="minorHAnsi"/>
                <w:i/>
                <w:iCs/>
                <w:sz w:val="20"/>
                <w:szCs w:val="20"/>
              </w:rPr>
              <w:t>Cílem praktické části je zvýšení výrobní kapacity a implementace stroje pro optickou kontrolu kvality. Student využil popis projektu a vybrané metody projektového řízení pro ilustraci postupu řešení zvoleného problému. V kap. 12 prezentoval detailněji obsahový postup řešení, vycházel z aktuálního dílenského stavu vybraných parametrů výrobního procesu, zapracoval své návrhy do optimalizačního projektu. Vybrané metody průmyslového inženýrství aplikoval vhodným způsobem na zvolené řešení.</w:t>
            </w:r>
            <w:r w:rsidR="00B06C7D" w:rsidRPr="00B06C7D">
              <w:rPr>
                <w:rFonts w:cstheme="minorHAnsi"/>
                <w:i/>
                <w:iCs/>
                <w:sz w:val="20"/>
                <w:szCs w:val="20"/>
              </w:rPr>
              <w:t xml:space="preserve"> Obsahově naplnil cíl praktické části diplomové práce.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5BAB84" w:rsidR="000E094A" w:rsidRDefault="006D78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367A21F" w:rsidR="004D378C" w:rsidRPr="008B781B" w:rsidRDefault="006D780D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Formální úroveň diplomové práce je na požadované úrovni, student použil standardizované termíny k popisu odborné charakteristiky projektu. Některé grafy mají sníženou vypovídací schopnost s ohledem na rozsah obsažených informací, co ale nemá vliv na kvalitu prezentovaného obsahu. Diplomová práce má odpovídající jazykovou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67FC5B" w:rsidR="009C7318" w:rsidRDefault="00B06C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E6952C2" w:rsidR="00386EEB" w:rsidRPr="000C7126" w:rsidRDefault="006D780D" w:rsidP="00CC5272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C7126">
              <w:rPr>
                <w:rFonts w:cstheme="minorHAnsi"/>
                <w:i/>
                <w:iCs/>
                <w:sz w:val="20"/>
                <w:szCs w:val="20"/>
              </w:rPr>
              <w:t>Diplomová práce student</w:t>
            </w:r>
            <w:r w:rsidR="00B06C7D"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Pr="000C7126">
              <w:rPr>
                <w:rFonts w:cstheme="minorHAnsi"/>
                <w:i/>
                <w:iCs/>
                <w:sz w:val="20"/>
                <w:szCs w:val="20"/>
              </w:rPr>
              <w:t xml:space="preserve"> Bc.</w:t>
            </w:r>
            <w:r w:rsidR="00B06C7D">
              <w:rPr>
                <w:rFonts w:cstheme="minorHAnsi"/>
                <w:i/>
                <w:iCs/>
                <w:sz w:val="20"/>
                <w:szCs w:val="20"/>
              </w:rPr>
              <w:t xml:space="preserve"> Petr Liška </w:t>
            </w:r>
            <w:r w:rsidRPr="000C7126">
              <w:rPr>
                <w:rFonts w:cstheme="minorHAnsi"/>
                <w:i/>
                <w:iCs/>
                <w:sz w:val="20"/>
                <w:szCs w:val="20"/>
              </w:rPr>
              <w:t>na téma „</w:t>
            </w:r>
            <w:r w:rsidR="00B06C7D">
              <w:rPr>
                <w:rFonts w:cstheme="minorHAnsi"/>
                <w:i/>
                <w:iCs/>
                <w:sz w:val="20"/>
                <w:szCs w:val="20"/>
              </w:rPr>
              <w:t>Optimalizace výrobního procesu vybraného produktu</w:t>
            </w:r>
            <w:r w:rsidRPr="000C7126">
              <w:rPr>
                <w:rFonts w:cstheme="minorHAnsi"/>
                <w:i/>
                <w:iCs/>
                <w:sz w:val="20"/>
                <w:szCs w:val="20"/>
              </w:rPr>
              <w:t>“ splnila požadavky kladené na uvedený typ kvalifikační práce a doporučuji ji k obhajobě.</w:t>
            </w:r>
            <w:r w:rsidR="00F25B7A">
              <w:rPr>
                <w:rFonts w:cstheme="minorHAnsi"/>
                <w:i/>
                <w:iCs/>
                <w:sz w:val="20"/>
                <w:szCs w:val="20"/>
              </w:rPr>
              <w:t xml:space="preserve"> Student prokázal řešením diplomové práce schopnost řešit optimalizační úlohy využitím metod průmyslového inženýrství.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401D0A57" w:rsidR="005C4ACA" w:rsidRPr="005C4ACA" w:rsidRDefault="00AC43DC" w:rsidP="000C7126">
      <w:pPr>
        <w:pStyle w:val="Odsekzoznamu"/>
        <w:numPr>
          <w:ilvl w:val="0"/>
          <w:numId w:val="6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Na str. 61 uvádí student Celkový požadovaný čas na denní produkci (výpočet). Může u obhajoby rozdělit uvedený výpočet samostatně pro všechny operace na 1 dávku a na 56 dávek (je tam uvedená pouze 1 a 2. operace 1. dávky a 8. až 12. operace poslední dávky).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C860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C113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C113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E91A090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6C113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6DFE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D1AF4">
            <w:rPr>
              <w:rFonts w:cstheme="minorHAnsi"/>
            </w:rPr>
            <w:t>0</w:t>
          </w:r>
          <w:r w:rsidR="00B06C7D">
            <w:rPr>
              <w:rFonts w:cstheme="minorHAnsi"/>
            </w:rPr>
            <w:t>6</w:t>
          </w:r>
          <w:r w:rsidR="001D1AF4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500AC" w14:textId="77777777" w:rsidR="001F51EC" w:rsidRDefault="001F51EC" w:rsidP="00A40E93">
      <w:pPr>
        <w:spacing w:after="0" w:line="240" w:lineRule="auto"/>
      </w:pPr>
      <w:r>
        <w:separator/>
      </w:r>
    </w:p>
  </w:endnote>
  <w:endnote w:type="continuationSeparator" w:id="0">
    <w:p w14:paraId="587928DD" w14:textId="77777777" w:rsidR="001F51EC" w:rsidRDefault="001F51E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4C9B" w14:textId="77777777" w:rsidR="001F51EC" w:rsidRDefault="001F51EC" w:rsidP="00A40E93">
      <w:pPr>
        <w:spacing w:after="0" w:line="240" w:lineRule="auto"/>
      </w:pPr>
      <w:r>
        <w:separator/>
      </w:r>
    </w:p>
  </w:footnote>
  <w:footnote w:type="continuationSeparator" w:id="0">
    <w:p w14:paraId="0F331827" w14:textId="77777777" w:rsidR="001F51EC" w:rsidRDefault="001F51E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77C8A"/>
    <w:multiLevelType w:val="hybridMultilevel"/>
    <w:tmpl w:val="3BD492DE"/>
    <w:lvl w:ilvl="0" w:tplc="2CDE97A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2029672739">
    <w:abstractNumId w:val="0"/>
  </w:num>
  <w:num w:numId="2" w16cid:durableId="1490167812">
    <w:abstractNumId w:val="3"/>
  </w:num>
  <w:num w:numId="3" w16cid:durableId="1252741297">
    <w:abstractNumId w:val="2"/>
  </w:num>
  <w:num w:numId="4" w16cid:durableId="1229413234">
    <w:abstractNumId w:val="1"/>
  </w:num>
  <w:num w:numId="5" w16cid:durableId="405689772">
    <w:abstractNumId w:val="4"/>
  </w:num>
  <w:num w:numId="6" w16cid:durableId="1313024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98F"/>
    <w:rsid w:val="00076318"/>
    <w:rsid w:val="000A3023"/>
    <w:rsid w:val="000C0458"/>
    <w:rsid w:val="000C7126"/>
    <w:rsid w:val="000E094A"/>
    <w:rsid w:val="00144F5B"/>
    <w:rsid w:val="001A20C4"/>
    <w:rsid w:val="001A3F0F"/>
    <w:rsid w:val="001D1AF4"/>
    <w:rsid w:val="001F51EC"/>
    <w:rsid w:val="0024258E"/>
    <w:rsid w:val="00282762"/>
    <w:rsid w:val="0029651C"/>
    <w:rsid w:val="002A19BC"/>
    <w:rsid w:val="002D6FF7"/>
    <w:rsid w:val="002F3C82"/>
    <w:rsid w:val="00366C75"/>
    <w:rsid w:val="00386EEB"/>
    <w:rsid w:val="003A2041"/>
    <w:rsid w:val="004C4BAE"/>
    <w:rsid w:val="004D378C"/>
    <w:rsid w:val="005C4ACA"/>
    <w:rsid w:val="005D21A5"/>
    <w:rsid w:val="005D3D1D"/>
    <w:rsid w:val="0067082B"/>
    <w:rsid w:val="00694399"/>
    <w:rsid w:val="006C113A"/>
    <w:rsid w:val="006C4198"/>
    <w:rsid w:val="006D780D"/>
    <w:rsid w:val="0073639B"/>
    <w:rsid w:val="007553A6"/>
    <w:rsid w:val="0085398A"/>
    <w:rsid w:val="00875A53"/>
    <w:rsid w:val="008B781B"/>
    <w:rsid w:val="008C2458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AC43DC"/>
    <w:rsid w:val="00B06C7D"/>
    <w:rsid w:val="00B14451"/>
    <w:rsid w:val="00B84E11"/>
    <w:rsid w:val="00BA16DD"/>
    <w:rsid w:val="00BF4567"/>
    <w:rsid w:val="00C02883"/>
    <w:rsid w:val="00CA34A9"/>
    <w:rsid w:val="00CC5272"/>
    <w:rsid w:val="00CD12C3"/>
    <w:rsid w:val="00DC7D52"/>
    <w:rsid w:val="00E22423"/>
    <w:rsid w:val="00E60843"/>
    <w:rsid w:val="00E968EC"/>
    <w:rsid w:val="00EF1720"/>
    <w:rsid w:val="00EF35CE"/>
    <w:rsid w:val="00F25B7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03B34"/>
    <w:rsid w:val="004D0226"/>
    <w:rsid w:val="00510546"/>
    <w:rsid w:val="005E083B"/>
    <w:rsid w:val="00875A53"/>
    <w:rsid w:val="00A00291"/>
    <w:rsid w:val="00B524A1"/>
    <w:rsid w:val="00B56D9E"/>
    <w:rsid w:val="00E9601C"/>
    <w:rsid w:val="00E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2025-05-06T09:22:00Z</dcterms:created>
  <dcterms:modified xsi:type="dcterms:W3CDTF">2025-05-06T09:22:00Z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