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FA6AC9" w:rsidRDefault="00FA6AC9" w:rsidP="00362AB0">
            <w:pPr>
              <w:rPr>
                <w:b/>
                <w:sz w:val="22"/>
                <w:szCs w:val="22"/>
              </w:rPr>
            </w:pPr>
            <w:r w:rsidRPr="00FA6AC9">
              <w:rPr>
                <w:b/>
                <w:sz w:val="22"/>
                <w:szCs w:val="22"/>
              </w:rPr>
              <w:t xml:space="preserve">Michaela </w:t>
            </w:r>
            <w:proofErr w:type="spellStart"/>
            <w:r w:rsidRPr="00FA6AC9">
              <w:rPr>
                <w:b/>
                <w:sz w:val="22"/>
                <w:szCs w:val="22"/>
              </w:rPr>
              <w:t>Rumplíková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6A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Skauting jako nástroj rozvoje sociálních kompetencí</w:t>
            </w:r>
          </w:p>
        </w:tc>
      </w:tr>
      <w:tr w:rsidR="00FB4B11" w:rsidRPr="00C50B27" w:rsidTr="00C50B27">
        <w:tc>
          <w:tcPr>
            <w:tcW w:w="2808" w:type="dxa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FB4B11" w:rsidRPr="00C50B27" w:rsidTr="00C50B27">
        <w:tc>
          <w:tcPr>
            <w:tcW w:w="2808" w:type="dxa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FB4B11" w:rsidRPr="00C50B27" w:rsidTr="00C50B27">
        <w:tc>
          <w:tcPr>
            <w:tcW w:w="2808" w:type="dxa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30E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30E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B30E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71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71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710C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F32D5" w:rsidRDefault="006716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0B394B" w:rsidRDefault="00FF32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Výběr tématu</w:t>
            </w:r>
            <w:r w:rsidR="00DB28F5">
              <w:rPr>
                <w:sz w:val="22"/>
                <w:szCs w:val="22"/>
              </w:rPr>
              <w:t>, z</w:t>
            </w:r>
            <w:r w:rsidR="000B394B">
              <w:rPr>
                <w:sz w:val="22"/>
                <w:szCs w:val="22"/>
              </w:rPr>
              <w:t>aujetí tématem</w:t>
            </w:r>
            <w:r w:rsidR="0078492C">
              <w:rPr>
                <w:sz w:val="22"/>
                <w:szCs w:val="22"/>
              </w:rPr>
              <w:t>.</w:t>
            </w:r>
          </w:p>
          <w:p w:rsidR="00D710C7" w:rsidRDefault="00D710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Dílčí části teoretické části práce.</w:t>
            </w:r>
          </w:p>
          <w:p w:rsidR="00B75DDD" w:rsidRDefault="00B75D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Hodnotné zaměření praktické části práce.</w:t>
            </w:r>
          </w:p>
          <w:p w:rsidR="000B394B" w:rsidRDefault="000B39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Interpretace dat (limitovaná </w:t>
            </w:r>
            <w:r w:rsidR="00DB28F5">
              <w:rPr>
                <w:sz w:val="22"/>
                <w:szCs w:val="22"/>
              </w:rPr>
              <w:t xml:space="preserve">však </w:t>
            </w:r>
            <w:r>
              <w:rPr>
                <w:sz w:val="22"/>
                <w:szCs w:val="22"/>
              </w:rPr>
              <w:t>nastaveným výzkumným cílem a dotazníkem)</w:t>
            </w:r>
            <w:r w:rsidR="007722BF">
              <w:rPr>
                <w:sz w:val="22"/>
                <w:szCs w:val="22"/>
              </w:rPr>
              <w:t>.</w:t>
            </w:r>
          </w:p>
          <w:p w:rsidR="00D710C7" w:rsidRDefault="00D710C7" w:rsidP="00362AB0">
            <w:pPr>
              <w:rPr>
                <w:sz w:val="22"/>
                <w:szCs w:val="22"/>
              </w:rPr>
            </w:pPr>
          </w:p>
          <w:p w:rsidR="00FF32D5" w:rsidRPr="00C50B27" w:rsidRDefault="00FF32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D710C7" w:rsidRDefault="00D710C7" w:rsidP="00F0151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mohl být cíl práce popsán přesněji.</w:t>
            </w:r>
          </w:p>
          <w:p w:rsidR="00DB28F5" w:rsidRDefault="00DB28F5" w:rsidP="00F0151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a praktická část měly být tematicky více propojeny. V teoretické části práce autorka zmiňuje celou kapitolu o zážitkové pedagogice, přičemž s tímto tématem ve výzkumu nepracuje</w:t>
            </w:r>
            <w:r w:rsidR="00D710C7">
              <w:rPr>
                <w:sz w:val="22"/>
                <w:szCs w:val="22"/>
              </w:rPr>
              <w:t xml:space="preserve"> (zároveň zde zařazuje části 2.2, 2.3,2.4, což nekoresponduje s názvem kapitoly, dále skautské hodnoty lépe řadit k části o Skautingu atd.)</w:t>
            </w:r>
            <w:r>
              <w:rPr>
                <w:sz w:val="22"/>
                <w:szCs w:val="22"/>
              </w:rPr>
              <w:t xml:space="preserve">. Opačně v teorii chybí </w:t>
            </w:r>
            <w:r w:rsidR="00D710C7">
              <w:rPr>
                <w:sz w:val="22"/>
                <w:szCs w:val="22"/>
              </w:rPr>
              <w:t>blíže uchopené</w:t>
            </w:r>
            <w:r w:rsidR="00671681">
              <w:rPr>
                <w:sz w:val="22"/>
                <w:szCs w:val="22"/>
              </w:rPr>
              <w:t xml:space="preserve"> </w:t>
            </w:r>
            <w:r w:rsidR="00D710C7">
              <w:rPr>
                <w:sz w:val="22"/>
                <w:szCs w:val="22"/>
              </w:rPr>
              <w:t>téma sociální</w:t>
            </w:r>
            <w:r>
              <w:rPr>
                <w:sz w:val="22"/>
                <w:szCs w:val="22"/>
              </w:rPr>
              <w:t xml:space="preserve"> práce</w:t>
            </w:r>
            <w:r w:rsidR="00D710C7">
              <w:rPr>
                <w:sz w:val="22"/>
                <w:szCs w:val="22"/>
              </w:rPr>
              <w:t xml:space="preserve"> (</w:t>
            </w:r>
            <w:proofErr w:type="gramStart"/>
            <w:r w:rsidR="00D710C7">
              <w:rPr>
                <w:sz w:val="22"/>
                <w:szCs w:val="22"/>
              </w:rPr>
              <w:t>kap.3.2</w:t>
            </w:r>
            <w:proofErr w:type="gramEnd"/>
            <w:r w:rsidR="00D710C7">
              <w:rPr>
                <w:sz w:val="22"/>
                <w:szCs w:val="22"/>
              </w:rPr>
              <w:t xml:space="preserve"> má 1 odstavec)</w:t>
            </w:r>
            <w:r>
              <w:rPr>
                <w:sz w:val="22"/>
                <w:szCs w:val="22"/>
              </w:rPr>
              <w:t xml:space="preserve">, které je avizováno v hlavním </w:t>
            </w:r>
            <w:r w:rsidR="00D710C7">
              <w:rPr>
                <w:sz w:val="22"/>
                <w:szCs w:val="22"/>
              </w:rPr>
              <w:t xml:space="preserve">cíli výzkumu, dále zdůvodnění výběru sociální práce vs. sociální pedagogiky. Sociální kompetence zpracovány </w:t>
            </w:r>
            <w:proofErr w:type="gramStart"/>
            <w:r w:rsidR="00D710C7">
              <w:rPr>
                <w:sz w:val="22"/>
                <w:szCs w:val="22"/>
              </w:rPr>
              <w:t>ze</w:t>
            </w:r>
            <w:proofErr w:type="gramEnd"/>
            <w:r w:rsidR="00D710C7">
              <w:rPr>
                <w:sz w:val="22"/>
                <w:szCs w:val="22"/>
              </w:rPr>
              <w:t xml:space="preserve"> 3 odborných zdrojů. </w:t>
            </w:r>
            <w:r w:rsidR="00671681">
              <w:rPr>
                <w:sz w:val="22"/>
                <w:szCs w:val="22"/>
              </w:rPr>
              <w:t>Dlouhé</w:t>
            </w:r>
            <w:r w:rsidR="00D710C7">
              <w:rPr>
                <w:sz w:val="22"/>
                <w:szCs w:val="22"/>
              </w:rPr>
              <w:t xml:space="preserve"> části textu pod jedním odkazem.</w:t>
            </w:r>
          </w:p>
          <w:p w:rsidR="007C5559" w:rsidRDefault="007C5559" w:rsidP="00F0151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 výzkumu měl být precizován (zjištění provázanosti skautingu a sociální práce), formulován ve spojitosti s vymezením výzkumného problému, </w:t>
            </w:r>
            <w:r w:rsidR="007156D0">
              <w:rPr>
                <w:sz w:val="22"/>
                <w:szCs w:val="22"/>
              </w:rPr>
              <w:t>což</w:t>
            </w:r>
            <w:r>
              <w:rPr>
                <w:sz w:val="22"/>
                <w:szCs w:val="22"/>
              </w:rPr>
              <w:t xml:space="preserve"> absentuje</w:t>
            </w:r>
            <w:r w:rsidR="007156D0">
              <w:rPr>
                <w:sz w:val="22"/>
                <w:szCs w:val="22"/>
              </w:rPr>
              <w:t>. Na výzkumné cíle lze odpovědět ano-ne (lépe tedy formulovat jako „jak“, ne „zda“</w:t>
            </w:r>
            <w:r w:rsidR="00D710C7">
              <w:rPr>
                <w:sz w:val="22"/>
                <w:szCs w:val="22"/>
              </w:rPr>
              <w:t>, v dotazníku je podoba „jak“</w:t>
            </w:r>
            <w:r w:rsidR="007156D0">
              <w:rPr>
                <w:sz w:val="22"/>
                <w:szCs w:val="22"/>
              </w:rPr>
              <w:t>), výzkumné otázky chybí.</w:t>
            </w:r>
          </w:p>
          <w:p w:rsidR="00B411DB" w:rsidRDefault="007156D0" w:rsidP="00F0151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 metod je nepřesný, d</w:t>
            </w:r>
            <w:r w:rsidR="007C5559">
              <w:rPr>
                <w:sz w:val="22"/>
                <w:szCs w:val="22"/>
              </w:rPr>
              <w:t xml:space="preserve">otazník a jeho konstrukce je blíže nepopsán/a, netradiční škála -2 až 2, </w:t>
            </w:r>
            <w:r>
              <w:rPr>
                <w:sz w:val="22"/>
                <w:szCs w:val="22"/>
              </w:rPr>
              <w:t>cíle a otázky z dotazníku nejsou zcela v</w:t>
            </w:r>
            <w:r w:rsidR="000B394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souladu</w:t>
            </w:r>
            <w:r w:rsidR="000B394B">
              <w:rPr>
                <w:sz w:val="22"/>
                <w:szCs w:val="22"/>
              </w:rPr>
              <w:t>, doplnila bych položky o možnost Jiné</w:t>
            </w:r>
            <w:r>
              <w:rPr>
                <w:sz w:val="22"/>
                <w:szCs w:val="22"/>
              </w:rPr>
              <w:t>. Otázky vnímám jako prvoplánové (Jak moc Vám skauting pomohl v rozvíjení sociálních kompetencí? Jak jste se zlepšil/a díky skautingu v daných dovednostech?</w:t>
            </w:r>
            <w:r w:rsidR="00FF32D5">
              <w:rPr>
                <w:sz w:val="22"/>
                <w:szCs w:val="22"/>
              </w:rPr>
              <w:t xml:space="preserve">), přičemž se vzhledem k hlavnímu </w:t>
            </w:r>
            <w:r w:rsidR="00671681">
              <w:rPr>
                <w:sz w:val="22"/>
                <w:szCs w:val="22"/>
              </w:rPr>
              <w:t>záměru</w:t>
            </w:r>
            <w:r w:rsidR="00FF32D5">
              <w:rPr>
                <w:sz w:val="22"/>
                <w:szCs w:val="22"/>
              </w:rPr>
              <w:t xml:space="preserve"> nabízí</w:t>
            </w:r>
            <w:r>
              <w:rPr>
                <w:sz w:val="22"/>
                <w:szCs w:val="22"/>
              </w:rPr>
              <w:t xml:space="preserve"> zkoumat např. úroveň sociálních kompetencí </w:t>
            </w:r>
            <w:r w:rsidR="00FF32D5">
              <w:rPr>
                <w:sz w:val="22"/>
                <w:szCs w:val="22"/>
              </w:rPr>
              <w:t>vzhledem ke</w:t>
            </w:r>
            <w:r>
              <w:rPr>
                <w:sz w:val="22"/>
                <w:szCs w:val="22"/>
              </w:rPr>
              <w:t xml:space="preserve"> skauting</w:t>
            </w:r>
            <w:r w:rsidR="00671681">
              <w:rPr>
                <w:sz w:val="22"/>
                <w:szCs w:val="22"/>
              </w:rPr>
              <w:t>u jako proměnné či podobně.</w:t>
            </w:r>
          </w:p>
          <w:p w:rsidR="000B394B" w:rsidRDefault="000B394B" w:rsidP="00F0151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Málo jasná analýza dat. </w:t>
            </w:r>
          </w:p>
          <w:p w:rsidR="00DB28F5" w:rsidRPr="006225F8" w:rsidRDefault="00DB28F5" w:rsidP="006225F8">
            <w:pPr>
              <w:rPr>
                <w:sz w:val="22"/>
                <w:szCs w:val="22"/>
              </w:rPr>
            </w:pPr>
            <w:r w:rsidRPr="006225F8">
              <w:rPr>
                <w:sz w:val="22"/>
                <w:szCs w:val="22"/>
              </w:rPr>
              <w:t>Fakt, že je práce kvantitativního zaměření neznamená, že výzkum nebude hlouběji uchopen.</w:t>
            </w:r>
          </w:p>
          <w:p w:rsidR="00D710C7" w:rsidRDefault="00D710C7" w:rsidP="00D710C7">
            <w:pPr>
              <w:pStyle w:val="Odstavecseseznamem"/>
              <w:ind w:left="360"/>
              <w:rPr>
                <w:sz w:val="22"/>
                <w:szCs w:val="22"/>
              </w:rPr>
            </w:pPr>
          </w:p>
          <w:p w:rsidR="006225F8" w:rsidRPr="0058428E" w:rsidRDefault="00D710C7" w:rsidP="00D710C7">
            <w:pPr>
              <w:rPr>
                <w:b/>
                <w:sz w:val="22"/>
                <w:szCs w:val="22"/>
              </w:rPr>
            </w:pPr>
            <w:r w:rsidRPr="0058428E">
              <w:rPr>
                <w:b/>
                <w:sz w:val="22"/>
                <w:szCs w:val="22"/>
              </w:rPr>
              <w:t xml:space="preserve">Bakalářskou práci vnímám jako </w:t>
            </w:r>
            <w:r w:rsidR="00671681">
              <w:rPr>
                <w:b/>
                <w:sz w:val="22"/>
                <w:szCs w:val="22"/>
              </w:rPr>
              <w:t>dostatečně</w:t>
            </w:r>
            <w:r w:rsidRPr="0058428E">
              <w:rPr>
                <w:b/>
                <w:sz w:val="22"/>
                <w:szCs w:val="22"/>
              </w:rPr>
              <w:t xml:space="preserve"> zpracovanou a doporučuji ji k obhajobě.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7156D0" w:rsidP="007156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jak jste vybrala daných pět skautských oddílů, jejichž členové se pak stali respondenty.</w:t>
            </w:r>
          </w:p>
          <w:p w:rsidR="00637205" w:rsidRDefault="00DA2050" w:rsidP="007156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Formulujte </w:t>
            </w:r>
            <w:r w:rsidR="00995F92">
              <w:rPr>
                <w:sz w:val="22"/>
                <w:szCs w:val="22"/>
              </w:rPr>
              <w:t xml:space="preserve">přesněji </w:t>
            </w:r>
            <w:r w:rsidR="00637205">
              <w:rPr>
                <w:sz w:val="22"/>
                <w:szCs w:val="22"/>
              </w:rPr>
              <w:t>výzkumný problém.</w:t>
            </w:r>
          </w:p>
          <w:p w:rsidR="00FF32D5" w:rsidRDefault="00FF32D5" w:rsidP="007156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Interpretujte zjištěné výsledky vzhledem k naměřeným hodnotám. (např. Co znamená, že průměrné pořadí u </w:t>
            </w:r>
            <w:proofErr w:type="gramStart"/>
            <w:r>
              <w:rPr>
                <w:sz w:val="22"/>
                <w:szCs w:val="22"/>
              </w:rPr>
              <w:t>Zájem</w:t>
            </w:r>
            <w:proofErr w:type="gramEnd"/>
            <w:r>
              <w:rPr>
                <w:sz w:val="22"/>
                <w:szCs w:val="22"/>
              </w:rPr>
              <w:t xml:space="preserve"> o přírodu a dobrodružství je 2,49? s. 38. apod.)</w:t>
            </w:r>
          </w:p>
          <w:p w:rsidR="007156D0" w:rsidRPr="007156D0" w:rsidRDefault="00DB28F5" w:rsidP="007156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v čem se Vaše práce liší od původně odevzdané.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716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B4B11" w:rsidRPr="00C50B27" w:rsidTr="00C50B27">
        <w:tc>
          <w:tcPr>
            <w:tcW w:w="4068" w:type="dxa"/>
            <w:gridSpan w:val="2"/>
            <w:vAlign w:val="center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61C33">
              <w:rPr>
                <w:sz w:val="22"/>
                <w:szCs w:val="22"/>
              </w:rPr>
              <w:t xml:space="preserve"> 28. 08</w:t>
            </w:r>
            <w:r>
              <w:rPr>
                <w:sz w:val="22"/>
                <w:szCs w:val="22"/>
              </w:rPr>
              <w:t>. 2024</w:t>
            </w:r>
          </w:p>
        </w:tc>
        <w:tc>
          <w:tcPr>
            <w:tcW w:w="5760" w:type="dxa"/>
            <w:gridSpan w:val="7"/>
            <w:vAlign w:val="center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540" w:rsidRDefault="00522540">
      <w:r>
        <w:separator/>
      </w:r>
    </w:p>
  </w:endnote>
  <w:endnote w:type="continuationSeparator" w:id="0">
    <w:p w:rsidR="00522540" w:rsidRDefault="0052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540" w:rsidRDefault="00522540">
      <w:r>
        <w:separator/>
      </w:r>
    </w:p>
  </w:footnote>
  <w:footnote w:type="continuationSeparator" w:id="0">
    <w:p w:rsidR="00522540" w:rsidRDefault="0052254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D2DDB"/>
    <w:multiLevelType w:val="hybridMultilevel"/>
    <w:tmpl w:val="482895A2"/>
    <w:lvl w:ilvl="0" w:tplc="898C43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19"/>
    <w:rsid w:val="000B394B"/>
    <w:rsid w:val="00154F27"/>
    <w:rsid w:val="00170EDD"/>
    <w:rsid w:val="00185B19"/>
    <w:rsid w:val="0021256F"/>
    <w:rsid w:val="00362AB0"/>
    <w:rsid w:val="003F5DA2"/>
    <w:rsid w:val="00407089"/>
    <w:rsid w:val="00512982"/>
    <w:rsid w:val="00522540"/>
    <w:rsid w:val="00526D47"/>
    <w:rsid w:val="0055255D"/>
    <w:rsid w:val="00561C33"/>
    <w:rsid w:val="0058428E"/>
    <w:rsid w:val="005C219A"/>
    <w:rsid w:val="006225F8"/>
    <w:rsid w:val="00637205"/>
    <w:rsid w:val="00671681"/>
    <w:rsid w:val="006847E2"/>
    <w:rsid w:val="007156D0"/>
    <w:rsid w:val="007553A2"/>
    <w:rsid w:val="007722BF"/>
    <w:rsid w:val="0078492C"/>
    <w:rsid w:val="007A43F6"/>
    <w:rsid w:val="007C5559"/>
    <w:rsid w:val="007F3D1A"/>
    <w:rsid w:val="008614B3"/>
    <w:rsid w:val="00995F92"/>
    <w:rsid w:val="009A27D5"/>
    <w:rsid w:val="00B30E74"/>
    <w:rsid w:val="00B411DB"/>
    <w:rsid w:val="00B75DDD"/>
    <w:rsid w:val="00BA3203"/>
    <w:rsid w:val="00BA7A08"/>
    <w:rsid w:val="00C50B27"/>
    <w:rsid w:val="00CA7D64"/>
    <w:rsid w:val="00D05C79"/>
    <w:rsid w:val="00D710C7"/>
    <w:rsid w:val="00DA2050"/>
    <w:rsid w:val="00DB28F5"/>
    <w:rsid w:val="00DC1BF5"/>
    <w:rsid w:val="00E709EA"/>
    <w:rsid w:val="00ED2FBE"/>
    <w:rsid w:val="00F0151E"/>
    <w:rsid w:val="00F1326B"/>
    <w:rsid w:val="00FA3BCC"/>
    <w:rsid w:val="00FA6AC9"/>
    <w:rsid w:val="00FB4B11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E14DA"/>
  <w15:chartTrackingRefBased/>
  <w15:docId w15:val="{E5D1903F-90E0-497A-8DD8-9837DCE6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C5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73</TotalTime>
  <Pages>2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18</cp:revision>
  <cp:lastPrinted>2012-04-25T08:21:00Z</cp:lastPrinted>
  <dcterms:created xsi:type="dcterms:W3CDTF">2024-08-28T17:04:00Z</dcterms:created>
  <dcterms:modified xsi:type="dcterms:W3CDTF">2024-08-29T07:54:00Z</dcterms:modified>
</cp:coreProperties>
</file>