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446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Dominik Hanáček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E225BB" w:rsidRDefault="0054461C" w:rsidP="00362AB0">
            <w:pPr>
              <w:rPr>
                <w:sz w:val="22"/>
                <w:szCs w:val="22"/>
              </w:rPr>
            </w:pPr>
            <w:r w:rsidRPr="00E225BB">
              <w:rPr>
                <w:sz w:val="22"/>
                <w:szCs w:val="22"/>
              </w:rPr>
              <w:t>Prevence rizikového chování a sociálně patologických jevů v nízkoprahových zařízeních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23D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23D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446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A23DA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23D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A23DA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23D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A23DA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23D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A23DA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23D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9965A3" w:rsidRDefault="006847E2" w:rsidP="00C50B2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65A3">
              <w:rPr>
                <w:b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965A3" w:rsidRDefault="006847E2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9965A3" w:rsidRDefault="005C219A" w:rsidP="00C50B2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65A3">
              <w:rPr>
                <w:b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9965A3" w:rsidRDefault="005C219A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A23DA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23D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9965A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965A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9965A3" w:rsidRDefault="0055255D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9965A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965A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965A3" w:rsidRDefault="0055255D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9965A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965A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965A3" w:rsidRDefault="0055255D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9965A3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9965A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9965A3" w:rsidRDefault="00B411DB" w:rsidP="008614B3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9965A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9965A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9965A3" w:rsidRDefault="00B411DB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E225BB" w:rsidRDefault="009965A3" w:rsidP="00E225B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Výborně </w:t>
            </w:r>
            <w:r w:rsidR="00A23DAF">
              <w:rPr>
                <w:sz w:val="22"/>
                <w:szCs w:val="22"/>
              </w:rPr>
              <w:t>zpracova</w:t>
            </w:r>
            <w:r>
              <w:rPr>
                <w:sz w:val="22"/>
                <w:szCs w:val="22"/>
              </w:rPr>
              <w:t xml:space="preserve">ná práce zaměřující se na </w:t>
            </w:r>
            <w:r w:rsidR="00E225BB">
              <w:rPr>
                <w:sz w:val="22"/>
                <w:szCs w:val="22"/>
              </w:rPr>
              <w:t>vnímání pracovníků v nízkoprahových zařízeních. Teoretická část je velmi obsáhlá, vychází z vyššího množství odborných zdrojů. Propojuje čtivost i odborný úhel pohledu. Tato část práce by obstála i jako DP.</w:t>
            </w:r>
          </w:p>
          <w:p w:rsidR="00A23DAF" w:rsidRPr="00A23DAF" w:rsidRDefault="00E225BB" w:rsidP="00A23DAF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 empirické části práce autor analyzuje prostřednictvím otevřeného kódování rozhovory se třemi informanty. </w:t>
            </w:r>
            <w:r w:rsidR="009965A3">
              <w:rPr>
                <w:color w:val="000000"/>
                <w:sz w:val="22"/>
                <w:szCs w:val="22"/>
              </w:rPr>
              <w:t>Práce je metodologicky výborně zvládnutá.</w:t>
            </w:r>
            <w:r>
              <w:rPr>
                <w:color w:val="000000"/>
                <w:sz w:val="22"/>
                <w:szCs w:val="22"/>
              </w:rPr>
              <w:t xml:space="preserve"> Autor popisuje podrobně sedm zajímavých kategorií včetně zachycení jejich dimenzionálního rozsahu. Ocenit je potřeba také hloubku závěrečné syntézy všech dat a podrobná doporučení pro praxi.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143764" w:rsidRPr="00C50B27" w:rsidRDefault="009965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změny v</w:t>
            </w:r>
            <w:r w:rsidR="00307AC0">
              <w:rPr>
                <w:sz w:val="22"/>
                <w:szCs w:val="22"/>
              </w:rPr>
              <w:t xml:space="preserve"> organizaci práce nízkoprahových zařízení </w:t>
            </w:r>
            <w:r>
              <w:rPr>
                <w:sz w:val="22"/>
                <w:szCs w:val="22"/>
              </w:rPr>
              <w:t xml:space="preserve">byste na </w:t>
            </w:r>
            <w:r w:rsidR="00307AC0">
              <w:rPr>
                <w:sz w:val="22"/>
                <w:szCs w:val="22"/>
              </w:rPr>
              <w:t>základě svého výzkumu navrhoval</w:t>
            </w:r>
            <w:r w:rsidR="00143764">
              <w:rPr>
                <w:sz w:val="22"/>
                <w:szCs w:val="22"/>
              </w:rPr>
              <w:t>?</w:t>
            </w:r>
            <w:bookmarkStart w:id="0" w:name="_GoBack"/>
            <w:bookmarkEnd w:id="0"/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9965A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9965A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9965A3" w:rsidRDefault="00B411DB" w:rsidP="00C50B27">
            <w:pPr>
              <w:jc w:val="center"/>
              <w:rPr>
                <w:sz w:val="22"/>
                <w:szCs w:val="22"/>
              </w:rPr>
            </w:pPr>
            <w:r w:rsidRPr="009965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863" w:rsidRDefault="003F5863">
      <w:r>
        <w:separator/>
      </w:r>
    </w:p>
  </w:endnote>
  <w:endnote w:type="continuationSeparator" w:id="0">
    <w:p w:rsidR="003F5863" w:rsidRDefault="003F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863" w:rsidRDefault="003F5863">
      <w:r>
        <w:separator/>
      </w:r>
    </w:p>
  </w:footnote>
  <w:footnote w:type="continuationSeparator" w:id="0">
    <w:p w:rsidR="003F5863" w:rsidRDefault="003F586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21"/>
    <w:rsid w:val="000A2AA9"/>
    <w:rsid w:val="00143764"/>
    <w:rsid w:val="00154F27"/>
    <w:rsid w:val="0018424D"/>
    <w:rsid w:val="0021256F"/>
    <w:rsid w:val="00284421"/>
    <w:rsid w:val="00307AC0"/>
    <w:rsid w:val="00362AB0"/>
    <w:rsid w:val="003F5863"/>
    <w:rsid w:val="003F5DA2"/>
    <w:rsid w:val="00512982"/>
    <w:rsid w:val="00526D47"/>
    <w:rsid w:val="0054461C"/>
    <w:rsid w:val="0055255D"/>
    <w:rsid w:val="005C219A"/>
    <w:rsid w:val="006847E2"/>
    <w:rsid w:val="007553A2"/>
    <w:rsid w:val="008614B3"/>
    <w:rsid w:val="009965A3"/>
    <w:rsid w:val="009A27D5"/>
    <w:rsid w:val="00A23DAF"/>
    <w:rsid w:val="00B411DB"/>
    <w:rsid w:val="00BA3203"/>
    <w:rsid w:val="00C50B27"/>
    <w:rsid w:val="00CA7D64"/>
    <w:rsid w:val="00D05C79"/>
    <w:rsid w:val="00DC1BF5"/>
    <w:rsid w:val="00E225BB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B830C"/>
  <w15:chartTrackingRefBased/>
  <w15:docId w15:val="{4D0063F0-E2D3-421C-9FA0-D80C2F7B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gler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10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Denisa Denglerová</dc:creator>
  <cp:keywords/>
  <cp:lastModifiedBy>Denisa Denglerová</cp:lastModifiedBy>
  <cp:revision>3</cp:revision>
  <cp:lastPrinted>2012-04-25T08:21:00Z</cp:lastPrinted>
  <dcterms:created xsi:type="dcterms:W3CDTF">2024-05-06T15:50:00Z</dcterms:created>
  <dcterms:modified xsi:type="dcterms:W3CDTF">2024-05-06T16:00:00Z</dcterms:modified>
</cp:coreProperties>
</file>