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7D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Simona Dymáková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7D2B" w:rsidP="00601CF3">
            <w:pPr>
              <w:rPr>
                <w:sz w:val="22"/>
                <w:szCs w:val="22"/>
              </w:rPr>
            </w:pPr>
            <w:r w:rsidRPr="00A77D2B">
              <w:rPr>
                <w:sz w:val="22"/>
                <w:szCs w:val="22"/>
              </w:rPr>
              <w:t>Role probační a mediační služby v rámci resocializace jedince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111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r w:rsidR="00857AED">
              <w:rPr>
                <w:sz w:val="22"/>
                <w:szCs w:val="22"/>
              </w:rPr>
              <w:t xml:space="preserve"> </w:t>
            </w:r>
            <w:r w:rsidR="00601CF3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21B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21B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21B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A21BA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233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21B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21B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0E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0E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0E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0E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21BA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21B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21B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D3721" w:rsidRPr="004233EB" w:rsidRDefault="00A21BAB" w:rsidP="004233E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233EB">
              <w:rPr>
                <w:sz w:val="22"/>
                <w:szCs w:val="22"/>
              </w:rPr>
              <w:t>Tématem diplomové práce Bc. Simony Dymákové je role probační a mediační služby v rámci resocializace jedince.</w:t>
            </w:r>
          </w:p>
          <w:p w:rsidR="00A21BAB" w:rsidRPr="004233EB" w:rsidRDefault="00A21BAB" w:rsidP="004233E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233EB">
              <w:rPr>
                <w:sz w:val="22"/>
                <w:szCs w:val="22"/>
              </w:rPr>
              <w:t xml:space="preserve">V Úvodu autorka definuje  2x cíl své diplomové. Poprvé na str. 11, podruhé (mnohem šířeji) hned na str. 12,  tento se pak objevuje jako hlavní výzkumný  cíl v praktické části. </w:t>
            </w:r>
          </w:p>
          <w:p w:rsidR="00A21BAB" w:rsidRPr="004233EB" w:rsidRDefault="00A21BAB" w:rsidP="004233E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233EB">
              <w:rPr>
                <w:sz w:val="22"/>
                <w:szCs w:val="22"/>
              </w:rPr>
              <w:t>Ve třech kapitolách teoretické část je vymezen Institut PMS, trest a jeho dopady na klienta a pojem resocializace.</w:t>
            </w:r>
          </w:p>
          <w:p w:rsidR="004233EB" w:rsidRPr="004233EB" w:rsidRDefault="004233EB" w:rsidP="004233E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233EB">
              <w:rPr>
                <w:sz w:val="22"/>
                <w:szCs w:val="22"/>
              </w:rPr>
              <w:t xml:space="preserve">V </w:t>
            </w:r>
            <w:r w:rsidRPr="004233EB">
              <w:rPr>
                <w:sz w:val="22"/>
                <w:szCs w:val="22"/>
              </w:rPr>
              <w:t>praktické</w:t>
            </w:r>
            <w:r w:rsidRPr="004233EB">
              <w:rPr>
                <w:sz w:val="22"/>
                <w:szCs w:val="22"/>
              </w:rPr>
              <w:t xml:space="preserve"> části práce autor</w:t>
            </w:r>
            <w:r w:rsidRPr="004233EB">
              <w:rPr>
                <w:sz w:val="22"/>
                <w:szCs w:val="22"/>
              </w:rPr>
              <w:t>ka</w:t>
            </w:r>
            <w:r w:rsidRPr="004233EB">
              <w:rPr>
                <w:sz w:val="22"/>
                <w:szCs w:val="22"/>
              </w:rPr>
              <w:t xml:space="preserve"> popisuje a zdůvodňuje kvantitativní výzkumnou</w:t>
            </w:r>
            <w:r w:rsidRPr="004233EB">
              <w:rPr>
                <w:sz w:val="22"/>
                <w:szCs w:val="22"/>
              </w:rPr>
              <w:t xml:space="preserve"> </w:t>
            </w:r>
            <w:r w:rsidRPr="004233EB">
              <w:rPr>
                <w:sz w:val="22"/>
                <w:szCs w:val="22"/>
              </w:rPr>
              <w:t>strategii a užití</w:t>
            </w:r>
            <w:r w:rsidRPr="004233EB">
              <w:rPr>
                <w:sz w:val="22"/>
                <w:szCs w:val="22"/>
              </w:rPr>
              <w:t xml:space="preserve"> techniky dotazníkového šetření.</w:t>
            </w:r>
            <w:r w:rsidRPr="004233EB">
              <w:rPr>
                <w:sz w:val="22"/>
                <w:szCs w:val="22"/>
              </w:rPr>
              <w:t xml:space="preserve"> </w:t>
            </w:r>
            <w:r w:rsidRPr="004233EB">
              <w:rPr>
                <w:sz w:val="22"/>
                <w:szCs w:val="22"/>
              </w:rPr>
              <w:t>Z</w:t>
            </w:r>
            <w:r w:rsidRPr="004233EB">
              <w:rPr>
                <w:sz w:val="22"/>
                <w:szCs w:val="22"/>
              </w:rPr>
              <w:t>volené metody a techniky považuji za</w:t>
            </w:r>
            <w:r w:rsidRPr="004233EB">
              <w:rPr>
                <w:sz w:val="22"/>
                <w:szCs w:val="22"/>
              </w:rPr>
              <w:t xml:space="preserve"> </w:t>
            </w:r>
            <w:r w:rsidRPr="004233EB">
              <w:rPr>
                <w:sz w:val="22"/>
                <w:szCs w:val="22"/>
              </w:rPr>
              <w:t>adekvátní ke zvolenému tématu</w:t>
            </w:r>
            <w:r w:rsidRPr="004233EB">
              <w:rPr>
                <w:sz w:val="22"/>
                <w:szCs w:val="22"/>
              </w:rPr>
              <w:t>.</w:t>
            </w:r>
          </w:p>
          <w:p w:rsidR="004233EB" w:rsidRPr="004233EB" w:rsidRDefault="004233EB" w:rsidP="004233E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233EB">
              <w:rPr>
                <w:sz w:val="22"/>
                <w:szCs w:val="22"/>
              </w:rPr>
              <w:t xml:space="preserve">Diplomantka </w:t>
            </w:r>
            <w:r w:rsidRPr="004233EB">
              <w:rPr>
                <w:sz w:val="22"/>
                <w:szCs w:val="22"/>
              </w:rPr>
              <w:t>prokázal</w:t>
            </w:r>
            <w:r w:rsidRPr="004233EB">
              <w:rPr>
                <w:sz w:val="22"/>
                <w:szCs w:val="22"/>
              </w:rPr>
              <w:t>a</w:t>
            </w:r>
            <w:r w:rsidRPr="004233EB">
              <w:rPr>
                <w:sz w:val="22"/>
                <w:szCs w:val="22"/>
              </w:rPr>
              <w:t xml:space="preserve"> schopnost analyzovat a interpretovat kvantitativní data a</w:t>
            </w:r>
            <w:r w:rsidRPr="004233EB">
              <w:rPr>
                <w:sz w:val="22"/>
                <w:szCs w:val="22"/>
              </w:rPr>
              <w:t xml:space="preserve"> </w:t>
            </w:r>
            <w:r w:rsidRPr="004233EB">
              <w:rPr>
                <w:sz w:val="22"/>
                <w:szCs w:val="22"/>
              </w:rPr>
              <w:t>vyvodit z nich přiměřené závěry</w:t>
            </w:r>
            <w:r w:rsidRPr="004233EB">
              <w:rPr>
                <w:sz w:val="22"/>
                <w:szCs w:val="22"/>
              </w:rPr>
              <w:t xml:space="preserve">. Získaná data by určitě bylo možné více vytěžit v interpretaci dat. </w:t>
            </w:r>
          </w:p>
          <w:p w:rsidR="005D3721" w:rsidRDefault="005D3721" w:rsidP="00362AB0">
            <w:pPr>
              <w:rPr>
                <w:sz w:val="22"/>
                <w:szCs w:val="22"/>
              </w:rPr>
            </w:pPr>
          </w:p>
          <w:p w:rsidR="005D3721" w:rsidRPr="005D3721" w:rsidRDefault="005D3721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233EB" w:rsidP="005D3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z Vámi navržených doporučení pro praxi považujete za reálně proveditelná?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C0E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D372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5D3721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50" w:rsidRDefault="00003E50">
      <w:r>
        <w:separator/>
      </w:r>
    </w:p>
  </w:endnote>
  <w:endnote w:type="continuationSeparator" w:id="0">
    <w:p w:rsidR="00003E50" w:rsidRDefault="0000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50" w:rsidRDefault="00003E50">
      <w:r>
        <w:separator/>
      </w:r>
    </w:p>
  </w:footnote>
  <w:footnote w:type="continuationSeparator" w:id="0">
    <w:p w:rsidR="00003E50" w:rsidRDefault="00003E5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ACA"/>
    <w:multiLevelType w:val="hybridMultilevel"/>
    <w:tmpl w:val="175EF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D8D"/>
    <w:multiLevelType w:val="hybridMultilevel"/>
    <w:tmpl w:val="C476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03E50"/>
    <w:rsid w:val="00077B87"/>
    <w:rsid w:val="000D79B5"/>
    <w:rsid w:val="00172392"/>
    <w:rsid w:val="00362AB0"/>
    <w:rsid w:val="003F5DA2"/>
    <w:rsid w:val="004233EB"/>
    <w:rsid w:val="00431D87"/>
    <w:rsid w:val="004A2BCE"/>
    <w:rsid w:val="00512982"/>
    <w:rsid w:val="00514664"/>
    <w:rsid w:val="00526D47"/>
    <w:rsid w:val="0055255D"/>
    <w:rsid w:val="005C219A"/>
    <w:rsid w:val="005D3721"/>
    <w:rsid w:val="00601CF3"/>
    <w:rsid w:val="006847E2"/>
    <w:rsid w:val="0070056B"/>
    <w:rsid w:val="00747983"/>
    <w:rsid w:val="00750913"/>
    <w:rsid w:val="0083669C"/>
    <w:rsid w:val="00857AED"/>
    <w:rsid w:val="00A14F80"/>
    <w:rsid w:val="00A21BAB"/>
    <w:rsid w:val="00A77D2B"/>
    <w:rsid w:val="00B111C8"/>
    <w:rsid w:val="00B411DB"/>
    <w:rsid w:val="00B51D96"/>
    <w:rsid w:val="00BA3203"/>
    <w:rsid w:val="00BF4140"/>
    <w:rsid w:val="00C50B27"/>
    <w:rsid w:val="00CD095F"/>
    <w:rsid w:val="00DC1BF5"/>
    <w:rsid w:val="00E16B8D"/>
    <w:rsid w:val="00E709EA"/>
    <w:rsid w:val="00E83040"/>
    <w:rsid w:val="00F46F3A"/>
    <w:rsid w:val="00FA57B6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0B393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102</TotalTime>
  <Pages>1</Pages>
  <Words>311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11</cp:revision>
  <cp:lastPrinted>2012-04-25T08:21:00Z</cp:lastPrinted>
  <dcterms:created xsi:type="dcterms:W3CDTF">2022-04-25T10:57:00Z</dcterms:created>
  <dcterms:modified xsi:type="dcterms:W3CDTF">2024-04-28T13:01:00Z</dcterms:modified>
</cp:coreProperties>
</file>