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0AA3E0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49E2" w:rsidRPr="002F49E2">
        <w:rPr>
          <w:rFonts w:asciiTheme="minorHAnsi" w:hAnsiTheme="minorHAnsi" w:cstheme="minorHAnsi"/>
          <w:sz w:val="22"/>
          <w:szCs w:val="22"/>
        </w:rPr>
        <w:t>Petra Divišková</w:t>
      </w:r>
    </w:p>
    <w:p w14:paraId="7BEB1D07" w14:textId="7D5D29D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F49E2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07A6E006" w:rsidR="00025BF3" w:rsidRDefault="00025BF3" w:rsidP="002F49E2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F49E2" w:rsidRPr="002F49E2">
        <w:rPr>
          <w:rFonts w:cstheme="minorHAnsi"/>
        </w:rPr>
        <w:t>Srovnání daně z příjmu fyzické osoby</w:t>
      </w:r>
      <w:r w:rsidR="002F49E2">
        <w:rPr>
          <w:rFonts w:cstheme="minorHAnsi"/>
        </w:rPr>
        <w:t xml:space="preserve"> </w:t>
      </w:r>
      <w:r w:rsidR="002F49E2" w:rsidRPr="002F49E2">
        <w:rPr>
          <w:rFonts w:cstheme="minorHAnsi"/>
        </w:rPr>
        <w:t>v České republice a v Kanadě</w:t>
      </w:r>
    </w:p>
    <w:p w14:paraId="07FD52EA" w14:textId="259FDAA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F49E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79DA82" w:rsidR="000E094A" w:rsidRDefault="001751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B65F0" w14:textId="676F1401" w:rsidR="00175153" w:rsidRPr="00175153" w:rsidRDefault="002F49E2" w:rsidP="002F49E2">
            <w:pPr>
              <w:tabs>
                <w:tab w:val="right" w:pos="8789"/>
              </w:tabs>
              <w:jc w:val="both"/>
            </w:pPr>
            <w:r w:rsidRPr="00175153">
              <w:t xml:space="preserve">Autorka se ve své bakalářské práci zaměřila na problematiku daně z příjmů fyzických osob a záměrem autorky bylo srovnání postupů ve zdanění příjmů fyzických osob v rámci České republiky a Kanady. </w:t>
            </w:r>
            <w:r w:rsidR="00175153" w:rsidRPr="00175153">
              <w:t>C</w:t>
            </w:r>
            <w:r w:rsidRPr="00175153">
              <w:t xml:space="preserve">ílem autorky </w:t>
            </w:r>
            <w:r w:rsidR="00175153" w:rsidRPr="00175153">
              <w:t xml:space="preserve">tak </w:t>
            </w:r>
            <w:r w:rsidRPr="00175153">
              <w:t xml:space="preserve">bylo porovnat </w:t>
            </w:r>
            <w:r w:rsidR="00175153" w:rsidRPr="00175153">
              <w:t xml:space="preserve">výpočet daňových povinností poplatníků na základě konstrukčních </w:t>
            </w:r>
            <w:r w:rsidRPr="00175153">
              <w:t>prvk</w:t>
            </w:r>
            <w:r w:rsidR="00175153" w:rsidRPr="00175153">
              <w:t>ů</w:t>
            </w:r>
            <w:r w:rsidRPr="00175153">
              <w:t xml:space="preserve"> daně </w:t>
            </w:r>
            <w:r w:rsidR="00175153" w:rsidRPr="00175153">
              <w:t xml:space="preserve">a vyhodnotit </w:t>
            </w:r>
            <w:r w:rsidRPr="00175153">
              <w:t xml:space="preserve">daňové zatížení podnikatele v jednotlivých zemích. </w:t>
            </w:r>
          </w:p>
          <w:p w14:paraId="7DF77985" w14:textId="77777777" w:rsidR="00175153" w:rsidRPr="00175153" w:rsidRDefault="00175153" w:rsidP="002F49E2">
            <w:pPr>
              <w:tabs>
                <w:tab w:val="right" w:pos="8789"/>
              </w:tabs>
              <w:jc w:val="both"/>
            </w:pPr>
          </w:p>
          <w:p w14:paraId="7ED3E311" w14:textId="2EC06400" w:rsidR="000E094A" w:rsidRPr="000E094A" w:rsidRDefault="002F49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75153">
              <w:t xml:space="preserve">Výzkumný problém a cíl práce byl ze strany studentky jasně identifikován </w:t>
            </w:r>
            <w:r w:rsidRPr="00175153">
              <w:rPr>
                <w:rFonts w:ascii="Calibri" w:hAnsi="Calibri" w:cs="Calibri"/>
              </w:rPr>
              <w:t xml:space="preserve">a souvisí s tématem práce. Také </w:t>
            </w:r>
            <w:r w:rsidRPr="00175153">
              <w:rPr>
                <w:rFonts w:cstheme="minorHAnsi"/>
              </w:rPr>
              <w:t>zvolené metody a postupy použité pro naplnění cílů práce jsou správné.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A2880B" w:rsidR="000E094A" w:rsidRDefault="00C812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97E8A" w14:textId="6EE921C2" w:rsidR="00C81250" w:rsidRPr="000E094A" w:rsidRDefault="00C81250" w:rsidP="00C81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Teoretickou část práce lze hodnotit jako ucelené zpracování vybraného tématu a obsahuje řadu relevantních informací. </w:t>
            </w:r>
            <w:r>
              <w:t xml:space="preserve">Oceňuji </w:t>
            </w:r>
            <w:r>
              <w:t xml:space="preserve">nejen </w:t>
            </w:r>
            <w:r>
              <w:t xml:space="preserve">dobrou </w:t>
            </w:r>
            <w:r w:rsidRPr="008331F5">
              <w:rPr>
                <w:rFonts w:cstheme="minorHAnsi"/>
              </w:rPr>
              <w:t>rešerš</w:t>
            </w:r>
            <w:r>
              <w:rPr>
                <w:rFonts w:cstheme="minorHAnsi"/>
              </w:rPr>
              <w:t>i</w:t>
            </w:r>
            <w:r w:rsidRPr="008331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literárních zdrojů ale také</w:t>
            </w:r>
            <w:r>
              <w:rPr>
                <w:rFonts w:cstheme="minorHAnsi"/>
              </w:rPr>
              <w:t xml:space="preserve"> legislativních pramenů obou zemí</w:t>
            </w:r>
            <w:r>
              <w:rPr>
                <w:rFonts w:cstheme="minorHAnsi"/>
              </w:rPr>
              <w:t xml:space="preserve">, </w:t>
            </w:r>
            <w:r w:rsidR="008B10B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i to, že autorka uvádí aktuální informace z oblasti zdanění fyzických osob, tj. pro rok 2024</w:t>
            </w:r>
            <w:r w:rsidRPr="008331F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998698B" w14:textId="77777777" w:rsidR="00C81250" w:rsidRDefault="00C81250" w:rsidP="00C81250">
            <w:pPr>
              <w:tabs>
                <w:tab w:val="right" w:pos="8789"/>
              </w:tabs>
              <w:jc w:val="both"/>
            </w:pPr>
          </w:p>
          <w:p w14:paraId="7B260597" w14:textId="0D033306" w:rsidR="000E094A" w:rsidRPr="000E094A" w:rsidRDefault="00C812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Autorka dodržela citační normu,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5883E6" w:rsidR="000E094A" w:rsidRDefault="00B007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8F84F" w14:textId="0D6D3F86" w:rsidR="00C81250" w:rsidRPr="008B10BC" w:rsidRDefault="00C81250" w:rsidP="00C81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10BC">
              <w:rPr>
                <w:rFonts w:cstheme="minorHAnsi"/>
              </w:rPr>
              <w:t xml:space="preserve">Autorka se soustředila na analýzu a následné vyhodnocení </w:t>
            </w:r>
            <w:r w:rsidRPr="008B10BC">
              <w:t>daňového zatížení</w:t>
            </w:r>
            <w:r w:rsidR="008B10BC" w:rsidRPr="008B10BC">
              <w:t xml:space="preserve"> </w:t>
            </w:r>
            <w:r w:rsidRPr="008B10BC">
              <w:t>fyzické osoby u</w:t>
            </w:r>
            <w:r w:rsidRPr="008B10BC">
              <w:t xml:space="preserve"> vybraných poplatníků v podmínkách České republiky a </w:t>
            </w:r>
            <w:r w:rsidR="00B007BD" w:rsidRPr="008B10BC">
              <w:t>Kanady</w:t>
            </w:r>
            <w:r w:rsidRPr="008B10BC">
              <w:t>. Vyhodnotila v této části hlavní rozdíly, které ovlivňují daňové zatížení poplatník</w:t>
            </w:r>
            <w:r w:rsidR="00B007BD" w:rsidRPr="008B10BC">
              <w:t xml:space="preserve">a jak v České </w:t>
            </w:r>
            <w:r w:rsidR="008B10BC" w:rsidRPr="008B10BC">
              <w:t>republice,</w:t>
            </w:r>
            <w:r w:rsidR="00B007BD" w:rsidRPr="008B10BC">
              <w:t xml:space="preserve"> tak i v Kanadě.</w:t>
            </w:r>
            <w:r w:rsidRPr="008B10BC">
              <w:t xml:space="preserve"> </w:t>
            </w:r>
            <w:r w:rsidR="008B10BC" w:rsidRPr="008B10BC">
              <w:t>Autorka správně vyhodnocuje nejen daňové zatížení, ale vyhodnocuje i systém sociálního zabezpečení a zdravotního pojištění.</w:t>
            </w:r>
          </w:p>
          <w:p w14:paraId="384AC2C5" w14:textId="20C0C888" w:rsidR="00C81250" w:rsidRPr="008B10BC" w:rsidRDefault="00C81250" w:rsidP="00C81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71ED1C4" w:rsidR="000E094A" w:rsidRPr="008B10BC" w:rsidRDefault="00C81250" w:rsidP="00C81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10BC">
              <w:t>V rámci zpracovávaného problému se autorka opírá o teoretickou rešerši, popsala a následně využila přiměřené metody výzkumu.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B8F4B8" w:rsidR="000E094A" w:rsidRDefault="00B007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22B2" w14:textId="0707D894" w:rsidR="00B007BD" w:rsidRDefault="00B007BD" w:rsidP="00B007BD">
            <w:pPr>
              <w:tabs>
                <w:tab w:val="right" w:pos="8789"/>
              </w:tabs>
              <w:jc w:val="both"/>
            </w:pPr>
            <w:r w:rsidRPr="00010510">
              <w:t>V této praktické části autorka vyhodnocuje na konkrétních modelových příkladech daňové zatížení poplatníků v obou zemích</w:t>
            </w:r>
            <w:r w:rsidR="008B10BC">
              <w:t xml:space="preserve"> a</w:t>
            </w:r>
            <w:r w:rsidRPr="00010510">
              <w:t xml:space="preserve"> komentuje rozdíly </w:t>
            </w:r>
            <w:r w:rsidR="008B10BC">
              <w:t xml:space="preserve">ve zdanění obou systému, tj. jak v ČR, tak i v Kanadě, což má vliv na celkové daňové zatížení daňových poplatníků. </w:t>
            </w:r>
          </w:p>
          <w:p w14:paraId="7A202616" w14:textId="77777777" w:rsidR="00B007BD" w:rsidRDefault="00B007BD" w:rsidP="00B007BD">
            <w:pPr>
              <w:tabs>
                <w:tab w:val="right" w:pos="8789"/>
              </w:tabs>
              <w:jc w:val="both"/>
            </w:pPr>
          </w:p>
          <w:p w14:paraId="7EA5FBB0" w14:textId="529366C4" w:rsidR="00B007BD" w:rsidRPr="00010510" w:rsidRDefault="008B10BC" w:rsidP="00B007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Autorka vzala </w:t>
            </w:r>
            <w:r w:rsidR="00B007BD">
              <w:t>v úvahu 3 modelové příklady ale je na škodu práce, že výpočty obsahují chyby, což vede zbytečně k ne zcela správným výstupům práce.</w:t>
            </w:r>
          </w:p>
          <w:p w14:paraId="40B57EF5" w14:textId="77777777" w:rsidR="00B007BD" w:rsidRPr="00010510" w:rsidRDefault="00B007BD" w:rsidP="00B007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0C618F" w:rsidR="000E094A" w:rsidRPr="000E094A" w:rsidRDefault="00B007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0510">
              <w:rPr>
                <w:rFonts w:cstheme="minorHAnsi"/>
              </w:rPr>
              <w:t xml:space="preserve">Z předložené práce </w:t>
            </w:r>
            <w:r w:rsidRPr="00010510">
              <w:rPr>
                <w:rFonts w:ascii="Calibri" w:hAnsi="Calibri" w:cs="Calibri"/>
              </w:rPr>
              <w:t xml:space="preserve">je patrné, že cíl, který si autorka stanovila, </w:t>
            </w:r>
            <w:r>
              <w:rPr>
                <w:rFonts w:ascii="Calibri" w:hAnsi="Calibri" w:cs="Calibri"/>
              </w:rPr>
              <w:t>ne</w:t>
            </w:r>
            <w:r w:rsidRPr="00010510">
              <w:rPr>
                <w:rFonts w:ascii="Calibri" w:hAnsi="Calibri" w:cs="Calibri"/>
              </w:rPr>
              <w:t xml:space="preserve">byl v rámci předloženého textu </w:t>
            </w:r>
            <w:r>
              <w:rPr>
                <w:rFonts w:ascii="Calibri" w:hAnsi="Calibri" w:cs="Calibri"/>
              </w:rPr>
              <w:t xml:space="preserve">zcela </w:t>
            </w:r>
            <w:r w:rsidRPr="00010510">
              <w:rPr>
                <w:rFonts w:ascii="Calibri" w:hAnsi="Calibri" w:cs="Calibri"/>
              </w:rPr>
              <w:t>naplněn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334E6B" w:rsidR="000E094A" w:rsidRDefault="008B10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2912424" w:rsidR="000E094A" w:rsidRPr="000E094A" w:rsidRDefault="00B007BD" w:rsidP="00B007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4A58">
              <w:t>Stylistická úroveň práce je odpovídající. Práce má vhodně zvolenou logickou strukturu i metodologii zpracování a jednotlivé kapitoly vystihují zkoumanou problematiku.</w:t>
            </w:r>
            <w: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31A177" w:rsidR="009C7318" w:rsidRDefault="00B007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5C85BDE" w:rsidR="00F92C79" w:rsidRPr="008B10BC" w:rsidRDefault="00B007BD" w:rsidP="008B10BC">
            <w:pPr>
              <w:rPr>
                <w:noProof/>
              </w:rPr>
            </w:pPr>
            <w:bookmarkStart w:id="1" w:name="_Hlk98164743"/>
            <w:r w:rsidRPr="00CA3E5B">
              <w:rPr>
                <w:noProof/>
              </w:rPr>
              <w:t>Na základě výše uvedeného je možno konstatovat, že student</w:t>
            </w:r>
            <w:r>
              <w:rPr>
                <w:noProof/>
              </w:rPr>
              <w:t>ka</w:t>
            </w:r>
            <w:r w:rsidRPr="00CA3E5B">
              <w:rPr>
                <w:noProof/>
              </w:rPr>
              <w:t xml:space="preserve"> stanovený cíl naplnila pouze částečně a</w:t>
            </w:r>
            <w:r>
              <w:rPr>
                <w:noProof/>
              </w:rPr>
              <w:t xml:space="preserve"> chyby ve výpočtové části zbytečně snížily úr</w:t>
            </w:r>
            <w:r w:rsidR="008B10BC">
              <w:rPr>
                <w:noProof/>
              </w:rPr>
              <w:t>o</w:t>
            </w:r>
            <w:r>
              <w:rPr>
                <w:noProof/>
              </w:rPr>
              <w:t xml:space="preserve">veň vcelku hezké práce. </w:t>
            </w:r>
            <w:r w:rsidRPr="00CA3E5B">
              <w:rPr>
                <w:noProof/>
              </w:rPr>
              <w:t xml:space="preserve"> </w:t>
            </w:r>
            <w:r>
              <w:rPr>
                <w:noProof/>
              </w:rPr>
              <w:t xml:space="preserve">Proto </w:t>
            </w:r>
            <w:r w:rsidRPr="00CA3E5B">
              <w:rPr>
                <w:noProof/>
              </w:rPr>
              <w:t>doporučuji práci k</w:t>
            </w:r>
            <w:r>
              <w:rPr>
                <w:noProof/>
              </w:rPr>
              <w:t> </w:t>
            </w:r>
            <w:r w:rsidRPr="00CA3E5B">
              <w:rPr>
                <w:noProof/>
              </w:rPr>
              <w:t>obhajobě</w:t>
            </w:r>
            <w:r>
              <w:rPr>
                <w:noProof/>
              </w:rPr>
              <w:t xml:space="preserve"> a v rámci obhajoby uvést správné výpočty a tomu odpovídající výstupy práce</w:t>
            </w:r>
            <w:r w:rsidRPr="00CA3E5B">
              <w:rPr>
                <w:noProof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272F89DB" w:rsidR="0085398A" w:rsidRPr="008B10BC" w:rsidRDefault="008B10BC" w:rsidP="00A40E93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noProof/>
        </w:rPr>
        <w:t>V</w:t>
      </w:r>
      <w:r>
        <w:rPr>
          <w:noProof/>
        </w:rPr>
        <w:t> rámci obhajoby uvé</w:t>
      </w:r>
      <w:r>
        <w:rPr>
          <w:noProof/>
        </w:rPr>
        <w:t>ďte</w:t>
      </w:r>
      <w:r>
        <w:rPr>
          <w:noProof/>
        </w:rPr>
        <w:t xml:space="preserve"> správné výpočty a tomu odpovídající výstupy práce</w:t>
      </w:r>
      <w:r w:rsidRPr="00CA3E5B">
        <w:rPr>
          <w:noProof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93CA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007B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007B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BB29" w14:textId="77777777" w:rsidR="00576880" w:rsidRDefault="00576880" w:rsidP="00A40E93">
      <w:pPr>
        <w:spacing w:after="0" w:line="240" w:lineRule="auto"/>
      </w:pPr>
      <w:r>
        <w:separator/>
      </w:r>
    </w:p>
  </w:endnote>
  <w:endnote w:type="continuationSeparator" w:id="0">
    <w:p w14:paraId="3679C321" w14:textId="77777777" w:rsidR="00576880" w:rsidRDefault="0057688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CAD8" w14:textId="77777777" w:rsidR="00576880" w:rsidRDefault="00576880" w:rsidP="00A40E93">
      <w:pPr>
        <w:spacing w:after="0" w:line="240" w:lineRule="auto"/>
      </w:pPr>
      <w:r>
        <w:separator/>
      </w:r>
    </w:p>
  </w:footnote>
  <w:footnote w:type="continuationSeparator" w:id="0">
    <w:p w14:paraId="595AEC38" w14:textId="77777777" w:rsidR="00576880" w:rsidRDefault="0057688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75153"/>
    <w:rsid w:val="0024258E"/>
    <w:rsid w:val="0029651C"/>
    <w:rsid w:val="002F49E2"/>
    <w:rsid w:val="004D378C"/>
    <w:rsid w:val="00576880"/>
    <w:rsid w:val="005A3B4A"/>
    <w:rsid w:val="005C4ACA"/>
    <w:rsid w:val="006242E8"/>
    <w:rsid w:val="0067082B"/>
    <w:rsid w:val="00694399"/>
    <w:rsid w:val="0073639B"/>
    <w:rsid w:val="007553A6"/>
    <w:rsid w:val="007F1BC8"/>
    <w:rsid w:val="0085398A"/>
    <w:rsid w:val="008B10BC"/>
    <w:rsid w:val="008B781B"/>
    <w:rsid w:val="00974EA2"/>
    <w:rsid w:val="00987B93"/>
    <w:rsid w:val="009C322A"/>
    <w:rsid w:val="009C7318"/>
    <w:rsid w:val="00A40E93"/>
    <w:rsid w:val="00A7527E"/>
    <w:rsid w:val="00AA59AB"/>
    <w:rsid w:val="00B007BD"/>
    <w:rsid w:val="00B14451"/>
    <w:rsid w:val="00BA16DD"/>
    <w:rsid w:val="00C27492"/>
    <w:rsid w:val="00C81250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5CF1"/>
    <w:rsid w:val="003E3A30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Janoušková</cp:lastModifiedBy>
  <cp:revision>11</cp:revision>
  <cp:lastPrinted>2022-03-14T11:55:00Z</cp:lastPrinted>
  <dcterms:created xsi:type="dcterms:W3CDTF">2022-03-14T14:31:00Z</dcterms:created>
  <dcterms:modified xsi:type="dcterms:W3CDTF">2024-05-26T16:20:00Z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