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2091E8E1" w:rsidR="00EF706C" w:rsidRPr="005A4D36" w:rsidRDefault="00A05D8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Ka</w:t>
            </w:r>
            <w:r w:rsidR="00D71C98">
              <w:rPr>
                <w:b/>
                <w:szCs w:val="24"/>
              </w:rPr>
              <w:t>teřina Kalinová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49017D98" w:rsidR="00EF706C" w:rsidRPr="005A4D36" w:rsidRDefault="0020521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Návrh interiéru kavárny Fotografia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754DAA3C" w:rsidR="00147F79" w:rsidRDefault="00205215" w:rsidP="00147F79">
      <w:r>
        <w:t>Kateřina</w:t>
      </w:r>
      <w:r w:rsidR="00DC6B2F">
        <w:t xml:space="preserve"> svou práci </w:t>
      </w:r>
      <w:r>
        <w:t>ne</w:t>
      </w:r>
      <w:r w:rsidR="00A66021">
        <w:t xml:space="preserve">člení </w:t>
      </w:r>
      <w:r w:rsidR="00DC6B2F">
        <w:t>na část teoretickou a praktickou</w:t>
      </w:r>
      <w:r>
        <w:t xml:space="preserve"> </w:t>
      </w:r>
      <w:r w:rsidR="00BB062A">
        <w:t>ale části navzájem prolíná</w:t>
      </w:r>
      <w:r w:rsidR="00A66021">
        <w:t>.</w:t>
      </w:r>
      <w:r w:rsidR="003C55CB">
        <w:t xml:space="preserve"> </w:t>
      </w:r>
    </w:p>
    <w:p w14:paraId="3519A85B" w14:textId="77777777" w:rsidR="00AE556E" w:rsidRDefault="00BB062A" w:rsidP="00147F79">
      <w:r>
        <w:t xml:space="preserve">V úvodu popisuje základní okolnosti návrhu a stávající stav objektu Fotografia, což dokládá výkresy a čtenář se hned zorientuje. Dále se věnuje budování koncepce, kterou vztahuje k historii budovy a práci architekta Zdeňka Plesníka. </w:t>
      </w:r>
    </w:p>
    <w:p w14:paraId="3F88AA7F" w14:textId="21C8F2DC" w:rsidR="00BB062A" w:rsidRDefault="00BB062A" w:rsidP="00147F79">
      <w:r>
        <w:t>Koncept kavárny nachází i ve vztahu k médiu fotografie, kterou povyšuje jako exponát a</w:t>
      </w:r>
      <w:r w:rsidR="004742CA">
        <w:t xml:space="preserve"> v této souvislosti</w:t>
      </w:r>
      <w:r>
        <w:t xml:space="preserve"> buduje </w:t>
      </w:r>
      <w:r w:rsidR="004742CA">
        <w:t>identitu místa – kavárenský provoz propojuje s výstavním/galerijním. Navrhuje společenské prostředí pro šíření „osvěty“ a tvorbu sociálních vztahů (i jako odkaz pohledem do historie kavárenství). Na pozadí a v kontrastu „hospody“ podtrhuje eleganci kavárny ve prospěch konverzace, diskuze a šíření myšlenek. Teoreticky vhodné doplnit novinami či knihou.</w:t>
      </w:r>
    </w:p>
    <w:p w14:paraId="6CFC001A" w14:textId="42EB0674" w:rsidR="004742CA" w:rsidRDefault="004742CA" w:rsidP="00147F79">
      <w:r>
        <w:t xml:space="preserve">Autorka se v práci </w:t>
      </w:r>
      <w:r w:rsidR="00AE556E">
        <w:t xml:space="preserve">důsledně </w:t>
      </w:r>
      <w:r>
        <w:t xml:space="preserve">věnuje i důležitým faktorům, které ovlivňují návrh, tedy design kavárny a její rozvržení ve vztahu k provozu. Provoz logicky vysvětluje v rámci navržené dispozice. Poukazuje na vhodnost přímé návaznosti baru a kuchyně. </w:t>
      </w:r>
      <w:r w:rsidR="00AE556E">
        <w:t>Dispozice je logická, řádně autorizována výkresy i vizualizacemi.</w:t>
      </w:r>
    </w:p>
    <w:p w14:paraId="26DC9921" w14:textId="0CD071C0" w:rsidR="004742CA" w:rsidRDefault="004742CA" w:rsidP="00147F79">
      <w:r>
        <w:t xml:space="preserve">Koncepčně vyzdvihuje odkaz historického schodiště jako dominanty v prostoru, </w:t>
      </w:r>
      <w:r w:rsidR="00AE556E">
        <w:t>které provazuje přízemí kavárny a výstavní, respektive snídaňové patro. Zde je zřejmá propojenost, tedy možnost kavárny pracovat i s rozšířením provozu do patra.</w:t>
      </w:r>
      <w:r>
        <w:t xml:space="preserve"> </w:t>
      </w:r>
      <w:r w:rsidR="00AE556E">
        <w:t xml:space="preserve">Snídaňové patro je pojato jako multifunkční sál, co nejvíce otevřený, který snese různorodé aktivity. Tím se teoreticky zvyšuje i kapacita kavárny. </w:t>
      </w:r>
    </w:p>
    <w:p w14:paraId="0DB99A24" w14:textId="7EE85016" w:rsidR="0043637D" w:rsidRDefault="00AE556E" w:rsidP="00147F79">
      <w:r>
        <w:t>Z pohledu materiálového řešení mi osobně moc nesedí práce s měděnou tkaninou ve formě zavěšení pod strop</w:t>
      </w:r>
      <w:r w:rsidR="0043637D">
        <w:t xml:space="preserve"> a vytváření stěn</w:t>
      </w:r>
      <w:r>
        <w:t>, raději bych volil</w:t>
      </w:r>
      <w:r w:rsidR="0043637D">
        <w:t xml:space="preserve"> jiný</w:t>
      </w:r>
      <w:r>
        <w:t xml:space="preserve"> </w:t>
      </w:r>
      <w:r w:rsidR="0043637D">
        <w:t xml:space="preserve">tvarově stálejší </w:t>
      </w:r>
      <w:r>
        <w:t>materiál</w:t>
      </w:r>
      <w:r w:rsidR="0043637D">
        <w:t xml:space="preserve"> (</w:t>
      </w:r>
      <w:proofErr w:type="spellStart"/>
      <w:r w:rsidR="0043637D">
        <w:t>tahokov</w:t>
      </w:r>
      <w:proofErr w:type="spellEnd"/>
      <w:r w:rsidR="0043637D">
        <w:t xml:space="preserve">/plech), respektive práce s měděnými prvky by mohla být více důvodná, místy mi připadá jako nahodilá dekorace. Zvažoval bych i trochu jiné </w:t>
      </w:r>
      <w:r w:rsidR="00975EB0">
        <w:t xml:space="preserve">tematické </w:t>
      </w:r>
      <w:r w:rsidR="0043637D">
        <w:t xml:space="preserve">svícení v kavárně, více intimní, zavěšované níže. Za úvahu stojí i </w:t>
      </w:r>
      <w:r w:rsidR="00975EB0">
        <w:t>tvarosloví</w:t>
      </w:r>
      <w:r w:rsidR="0043637D">
        <w:t xml:space="preserve"> čalouněného nábytku, který svým objemem zabírá dost místa, ale s tím se dá jistě ještě pracovat.</w:t>
      </w:r>
    </w:p>
    <w:p w14:paraId="7480E6AA" w14:textId="77777777" w:rsidR="00975EB0" w:rsidRDefault="0043637D" w:rsidP="00147F79">
      <w:r>
        <w:t>Ke snídaňovému patru nemám připomínek, to je skvěle uchopené včetně promítání v okně.</w:t>
      </w:r>
    </w:p>
    <w:p w14:paraId="62EC8F5D" w14:textId="77777777" w:rsidR="00975EB0" w:rsidRDefault="00975EB0" w:rsidP="00147F79">
      <w:r>
        <w:t>Mobilní fotobuňka bude jistě dobrým marketingovým nástrojem, pokud z ní poteče i káva.</w:t>
      </w:r>
    </w:p>
    <w:p w14:paraId="4B32E1E3" w14:textId="4B84885E" w:rsidR="00036F3D" w:rsidRDefault="00975EB0" w:rsidP="00C118F2">
      <w:r>
        <w:t xml:space="preserve">Přes drobné výhrady a překlepy </w:t>
      </w:r>
      <w:r w:rsidR="0091577D">
        <w:t xml:space="preserve">práci hodnotím </w:t>
      </w:r>
      <w:r w:rsidR="00205215">
        <w:t>výborně</w:t>
      </w:r>
      <w:r w:rsidR="00082B3E">
        <w:t xml:space="preserve"> – </w:t>
      </w:r>
      <w:r w:rsidR="00205215">
        <w:t>A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727F8EE8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205215">
        <w:rPr>
          <w:rFonts w:ascii="Calibri" w:hAnsi="Calibri" w:cs="Calibri"/>
          <w:b/>
          <w:color w:val="000000"/>
          <w:szCs w:val="24"/>
          <w:shd w:val="clear" w:color="auto" w:fill="FFFFFF"/>
        </w:rPr>
        <w:t>6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4F21447B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205215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205215">
        <w:rPr>
          <w:b/>
          <w:sz w:val="28"/>
          <w:szCs w:val="28"/>
        </w:rPr>
        <w:t>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14E23"/>
    <w:rsid w:val="00027111"/>
    <w:rsid w:val="00027438"/>
    <w:rsid w:val="000304AA"/>
    <w:rsid w:val="00036C67"/>
    <w:rsid w:val="00036F3D"/>
    <w:rsid w:val="00045515"/>
    <w:rsid w:val="000478AE"/>
    <w:rsid w:val="000663CA"/>
    <w:rsid w:val="00073702"/>
    <w:rsid w:val="00076F9D"/>
    <w:rsid w:val="00082B3E"/>
    <w:rsid w:val="00094806"/>
    <w:rsid w:val="00097640"/>
    <w:rsid w:val="000A7C26"/>
    <w:rsid w:val="000B5245"/>
    <w:rsid w:val="000C0F31"/>
    <w:rsid w:val="000C4192"/>
    <w:rsid w:val="000C6557"/>
    <w:rsid w:val="000D17D8"/>
    <w:rsid w:val="000D6A78"/>
    <w:rsid w:val="000E2984"/>
    <w:rsid w:val="000E65E6"/>
    <w:rsid w:val="000E7F25"/>
    <w:rsid w:val="00102893"/>
    <w:rsid w:val="00120FA2"/>
    <w:rsid w:val="00131BCE"/>
    <w:rsid w:val="00136421"/>
    <w:rsid w:val="00147F79"/>
    <w:rsid w:val="00152F97"/>
    <w:rsid w:val="00162EF6"/>
    <w:rsid w:val="001722AB"/>
    <w:rsid w:val="001756BC"/>
    <w:rsid w:val="0019484C"/>
    <w:rsid w:val="0019598A"/>
    <w:rsid w:val="001A1578"/>
    <w:rsid w:val="001C0D6B"/>
    <w:rsid w:val="001C7604"/>
    <w:rsid w:val="001D08BD"/>
    <w:rsid w:val="001E1E27"/>
    <w:rsid w:val="001E3021"/>
    <w:rsid w:val="001E4D47"/>
    <w:rsid w:val="001E75ED"/>
    <w:rsid w:val="001F1244"/>
    <w:rsid w:val="001F4723"/>
    <w:rsid w:val="00205215"/>
    <w:rsid w:val="00207676"/>
    <w:rsid w:val="00213D76"/>
    <w:rsid w:val="00222EE6"/>
    <w:rsid w:val="0022748D"/>
    <w:rsid w:val="0023559F"/>
    <w:rsid w:val="00235DF6"/>
    <w:rsid w:val="00242109"/>
    <w:rsid w:val="00245B01"/>
    <w:rsid w:val="00251EF2"/>
    <w:rsid w:val="00265828"/>
    <w:rsid w:val="00284EFD"/>
    <w:rsid w:val="00294091"/>
    <w:rsid w:val="002A70B2"/>
    <w:rsid w:val="002C2146"/>
    <w:rsid w:val="002F167F"/>
    <w:rsid w:val="00300195"/>
    <w:rsid w:val="00320661"/>
    <w:rsid w:val="003371B9"/>
    <w:rsid w:val="00353D80"/>
    <w:rsid w:val="00366829"/>
    <w:rsid w:val="003828B0"/>
    <w:rsid w:val="003837F4"/>
    <w:rsid w:val="00393E76"/>
    <w:rsid w:val="00394C2E"/>
    <w:rsid w:val="003A5A41"/>
    <w:rsid w:val="003B305B"/>
    <w:rsid w:val="003C11A0"/>
    <w:rsid w:val="003C55CB"/>
    <w:rsid w:val="003C7EA8"/>
    <w:rsid w:val="003D0173"/>
    <w:rsid w:val="003E0A49"/>
    <w:rsid w:val="003E64EF"/>
    <w:rsid w:val="003F1C54"/>
    <w:rsid w:val="00422E08"/>
    <w:rsid w:val="00435388"/>
    <w:rsid w:val="0043637D"/>
    <w:rsid w:val="004472B8"/>
    <w:rsid w:val="0045501F"/>
    <w:rsid w:val="004742CA"/>
    <w:rsid w:val="00497DCD"/>
    <w:rsid w:val="004A4B81"/>
    <w:rsid w:val="004C1153"/>
    <w:rsid w:val="004F0177"/>
    <w:rsid w:val="004F5D2C"/>
    <w:rsid w:val="004F66A2"/>
    <w:rsid w:val="004F69CC"/>
    <w:rsid w:val="00513F1E"/>
    <w:rsid w:val="00531BCE"/>
    <w:rsid w:val="00543E8F"/>
    <w:rsid w:val="005612D2"/>
    <w:rsid w:val="005656C2"/>
    <w:rsid w:val="00585B41"/>
    <w:rsid w:val="005A282E"/>
    <w:rsid w:val="005A4D36"/>
    <w:rsid w:val="005A56B1"/>
    <w:rsid w:val="005C03DA"/>
    <w:rsid w:val="005C50F4"/>
    <w:rsid w:val="005F2F26"/>
    <w:rsid w:val="00630AA9"/>
    <w:rsid w:val="006329D0"/>
    <w:rsid w:val="00646379"/>
    <w:rsid w:val="0066389E"/>
    <w:rsid w:val="006A2854"/>
    <w:rsid w:val="006A3F88"/>
    <w:rsid w:val="006B6FAB"/>
    <w:rsid w:val="006D2995"/>
    <w:rsid w:val="006D6B34"/>
    <w:rsid w:val="00720A69"/>
    <w:rsid w:val="00764874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6478"/>
    <w:rsid w:val="007F6716"/>
    <w:rsid w:val="007F6BDB"/>
    <w:rsid w:val="007F6E5B"/>
    <w:rsid w:val="00813E19"/>
    <w:rsid w:val="00820C1E"/>
    <w:rsid w:val="00821E96"/>
    <w:rsid w:val="008238D7"/>
    <w:rsid w:val="008318F3"/>
    <w:rsid w:val="00842736"/>
    <w:rsid w:val="00844505"/>
    <w:rsid w:val="00851D8B"/>
    <w:rsid w:val="00872E46"/>
    <w:rsid w:val="00872F74"/>
    <w:rsid w:val="00890166"/>
    <w:rsid w:val="0089291B"/>
    <w:rsid w:val="008973EA"/>
    <w:rsid w:val="008A7125"/>
    <w:rsid w:val="008A7481"/>
    <w:rsid w:val="008D382A"/>
    <w:rsid w:val="008D4FFC"/>
    <w:rsid w:val="008D7611"/>
    <w:rsid w:val="008E22B4"/>
    <w:rsid w:val="008E3283"/>
    <w:rsid w:val="008F0FA7"/>
    <w:rsid w:val="00902F18"/>
    <w:rsid w:val="0091577D"/>
    <w:rsid w:val="00940C2A"/>
    <w:rsid w:val="009427E9"/>
    <w:rsid w:val="00942FB7"/>
    <w:rsid w:val="0094587F"/>
    <w:rsid w:val="009571C4"/>
    <w:rsid w:val="00962BA3"/>
    <w:rsid w:val="009653CE"/>
    <w:rsid w:val="0097570E"/>
    <w:rsid w:val="00975EB0"/>
    <w:rsid w:val="00980BC4"/>
    <w:rsid w:val="009A07F0"/>
    <w:rsid w:val="009B40D2"/>
    <w:rsid w:val="009D1AF2"/>
    <w:rsid w:val="009E4A10"/>
    <w:rsid w:val="00A0054D"/>
    <w:rsid w:val="00A05D88"/>
    <w:rsid w:val="00A12F7D"/>
    <w:rsid w:val="00A1638B"/>
    <w:rsid w:val="00A216E8"/>
    <w:rsid w:val="00A532A3"/>
    <w:rsid w:val="00A64177"/>
    <w:rsid w:val="00A66021"/>
    <w:rsid w:val="00A718B0"/>
    <w:rsid w:val="00A747E9"/>
    <w:rsid w:val="00A757A5"/>
    <w:rsid w:val="00A80D5B"/>
    <w:rsid w:val="00A852C0"/>
    <w:rsid w:val="00AD2871"/>
    <w:rsid w:val="00AD2EFE"/>
    <w:rsid w:val="00AD6476"/>
    <w:rsid w:val="00AE556E"/>
    <w:rsid w:val="00B01D78"/>
    <w:rsid w:val="00B061B3"/>
    <w:rsid w:val="00B23257"/>
    <w:rsid w:val="00B34710"/>
    <w:rsid w:val="00B364DF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F12"/>
    <w:rsid w:val="00BA7925"/>
    <w:rsid w:val="00BB062A"/>
    <w:rsid w:val="00BB6015"/>
    <w:rsid w:val="00BB7281"/>
    <w:rsid w:val="00BC1332"/>
    <w:rsid w:val="00BE3786"/>
    <w:rsid w:val="00BE6345"/>
    <w:rsid w:val="00C0631D"/>
    <w:rsid w:val="00C118F2"/>
    <w:rsid w:val="00C30E54"/>
    <w:rsid w:val="00C358D9"/>
    <w:rsid w:val="00C36679"/>
    <w:rsid w:val="00C4252B"/>
    <w:rsid w:val="00C5220E"/>
    <w:rsid w:val="00C6493A"/>
    <w:rsid w:val="00C72804"/>
    <w:rsid w:val="00CC5218"/>
    <w:rsid w:val="00CD00BC"/>
    <w:rsid w:val="00CD5972"/>
    <w:rsid w:val="00CE367C"/>
    <w:rsid w:val="00CE7EF2"/>
    <w:rsid w:val="00CF24A9"/>
    <w:rsid w:val="00CF7F52"/>
    <w:rsid w:val="00D10C44"/>
    <w:rsid w:val="00D178A2"/>
    <w:rsid w:val="00D250F4"/>
    <w:rsid w:val="00D3059D"/>
    <w:rsid w:val="00D3080E"/>
    <w:rsid w:val="00D411A4"/>
    <w:rsid w:val="00D467FC"/>
    <w:rsid w:val="00D47E84"/>
    <w:rsid w:val="00D535B8"/>
    <w:rsid w:val="00D668CE"/>
    <w:rsid w:val="00D71C98"/>
    <w:rsid w:val="00D77369"/>
    <w:rsid w:val="00D84C78"/>
    <w:rsid w:val="00D944FB"/>
    <w:rsid w:val="00DB7936"/>
    <w:rsid w:val="00DC682E"/>
    <w:rsid w:val="00DC6B2F"/>
    <w:rsid w:val="00DC75BB"/>
    <w:rsid w:val="00DC7CF6"/>
    <w:rsid w:val="00DD593B"/>
    <w:rsid w:val="00DE10DA"/>
    <w:rsid w:val="00DE39C8"/>
    <w:rsid w:val="00DE4A82"/>
    <w:rsid w:val="00DF5DE6"/>
    <w:rsid w:val="00E13629"/>
    <w:rsid w:val="00E1733F"/>
    <w:rsid w:val="00E2240A"/>
    <w:rsid w:val="00E25B3F"/>
    <w:rsid w:val="00E31411"/>
    <w:rsid w:val="00E613A0"/>
    <w:rsid w:val="00E849EE"/>
    <w:rsid w:val="00EB1C48"/>
    <w:rsid w:val="00EC32DC"/>
    <w:rsid w:val="00EC62D8"/>
    <w:rsid w:val="00ED09C3"/>
    <w:rsid w:val="00ED2599"/>
    <w:rsid w:val="00EE102D"/>
    <w:rsid w:val="00EF5A5E"/>
    <w:rsid w:val="00EF706C"/>
    <w:rsid w:val="00F025A4"/>
    <w:rsid w:val="00F07399"/>
    <w:rsid w:val="00F10430"/>
    <w:rsid w:val="00F21A0C"/>
    <w:rsid w:val="00F238C4"/>
    <w:rsid w:val="00F32F00"/>
    <w:rsid w:val="00F4234E"/>
    <w:rsid w:val="00F425EF"/>
    <w:rsid w:val="00F43074"/>
    <w:rsid w:val="00F46980"/>
    <w:rsid w:val="00F50C79"/>
    <w:rsid w:val="00F63C20"/>
    <w:rsid w:val="00F643F3"/>
    <w:rsid w:val="00F74CF3"/>
    <w:rsid w:val="00F86012"/>
    <w:rsid w:val="00FA295A"/>
    <w:rsid w:val="00FA6B5A"/>
    <w:rsid w:val="00FB4939"/>
    <w:rsid w:val="00FD7404"/>
    <w:rsid w:val="00FF4AB9"/>
    <w:rsid w:val="00FF57C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4</cp:revision>
  <cp:lastPrinted>2010-03-31T07:29:00Z</cp:lastPrinted>
  <dcterms:created xsi:type="dcterms:W3CDTF">2024-06-04T08:53:00Z</dcterms:created>
  <dcterms:modified xsi:type="dcterms:W3CDTF">2024-06-04T10:34:00Z</dcterms:modified>
</cp:coreProperties>
</file>