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848DC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531B" w:rsidRPr="00BD531B">
        <w:rPr>
          <w:rFonts w:asciiTheme="minorHAnsi" w:hAnsiTheme="minorHAnsi" w:cstheme="minorHAnsi"/>
          <w:sz w:val="22"/>
          <w:szCs w:val="22"/>
        </w:rPr>
        <w:t>Bc. Martina Němečková, MBA</w:t>
      </w:r>
    </w:p>
    <w:p w14:paraId="00D6BB86" w14:textId="6BE7088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732A3">
        <w:rPr>
          <w:rFonts w:asciiTheme="minorHAnsi" w:hAnsiTheme="minorHAnsi" w:cstheme="minorHAnsi"/>
          <w:sz w:val="22"/>
          <w:szCs w:val="22"/>
        </w:rPr>
        <w:t xml:space="preserve">Ing. Filip Kučera, </w:t>
      </w:r>
      <w:proofErr w:type="gramStart"/>
      <w:r w:rsidR="00A732A3">
        <w:rPr>
          <w:rFonts w:asciiTheme="minorHAnsi" w:hAnsiTheme="minorHAnsi" w:cstheme="minorHAnsi"/>
          <w:sz w:val="22"/>
          <w:szCs w:val="22"/>
        </w:rPr>
        <w:t>Ph.D</w:t>
      </w:r>
      <w:proofErr w:type="gramEnd"/>
    </w:p>
    <w:p w14:paraId="09E4DE65" w14:textId="1327DF7F" w:rsidR="0073639B" w:rsidRDefault="0073639B" w:rsidP="00A732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732A3" w:rsidRPr="00A732A3">
        <w:rPr>
          <w:rFonts w:cstheme="minorHAnsi"/>
        </w:rPr>
        <w:t>Využití konceptu Smart City</w:t>
      </w:r>
      <w:r w:rsidR="00A732A3">
        <w:rPr>
          <w:rFonts w:cstheme="minorHAnsi"/>
        </w:rPr>
        <w:t xml:space="preserve"> </w:t>
      </w:r>
      <w:r w:rsidR="00A732A3" w:rsidRPr="00A732A3">
        <w:rPr>
          <w:rFonts w:cstheme="minorHAnsi"/>
        </w:rPr>
        <w:t>pro rozvoj města Přerova</w:t>
      </w:r>
    </w:p>
    <w:p w14:paraId="35028D0F" w14:textId="071EF60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732A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ED06E4" w:rsidR="000E094A" w:rsidRDefault="00293A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93FC0E6" w:rsidR="000E094A" w:rsidRPr="000E094A" w:rsidRDefault="00293A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>Studentka srozumitelně formuluje cíl práce jako příprava projektu na základě předchozího zmapování a analýzy současné situace, k čemu</w:t>
            </w:r>
            <w:r w:rsidR="0043213D">
              <w:rPr>
                <w:rFonts w:cstheme="minorHAnsi"/>
              </w:rPr>
              <w:t>ž</w:t>
            </w:r>
            <w:r w:rsidRPr="00293A81">
              <w:rPr>
                <w:rFonts w:cstheme="minorHAnsi"/>
              </w:rPr>
              <w:t xml:space="preserve"> využívá především metod jako polostrukturovaných rozhovorů a dotazníkového šetření.</w:t>
            </w:r>
            <w:r>
              <w:rPr>
                <w:rFonts w:cstheme="minorHAnsi"/>
              </w:rPr>
              <w:t xml:space="preserve"> Zvolený přístup odpovídá charakteru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F44515" w:rsidR="000E094A" w:rsidRDefault="00293A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3DD0379" w:rsidR="000E094A" w:rsidRPr="000E094A" w:rsidRDefault="00293A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C7577">
              <w:t xml:space="preserve">Teoretická část předkládá </w:t>
            </w:r>
            <w:r>
              <w:t>vzhledem k tématu nikterak nápaditou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standardní c</w:t>
            </w:r>
            <w:r w:rsidRPr="002C7577">
              <w:t>harakteristika pojmů souvisejících s</w:t>
            </w:r>
            <w:r>
              <w:t xml:space="preserve"> tématy </w:t>
            </w:r>
            <w:r w:rsidRPr="00056586">
              <w:t>regionálního a udržitelného rozvoje, popisuje problematiku konceptu Smart City a obsahuje příklady dobré praxe</w:t>
            </w:r>
            <w:r>
              <w:t xml:space="preserve"> (z měst jejichž přenositelnost do prostředí řešeného města je velmi sporná).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7755DE" w:rsidR="000E094A" w:rsidRDefault="00F746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3D179" w14:textId="1F26E62B" w:rsidR="00293A81" w:rsidRDefault="00293A81" w:rsidP="00CD12C3">
            <w:pPr>
              <w:tabs>
                <w:tab w:val="right" w:pos="8789"/>
              </w:tabs>
              <w:jc w:val="both"/>
            </w:pPr>
            <w:r w:rsidRPr="00C97366">
              <w:t xml:space="preserve">Na </w:t>
            </w:r>
            <w:r>
              <w:t>výchozí</w:t>
            </w:r>
            <w:r w:rsidRPr="00C97366">
              <w:t xml:space="preserve"> </w:t>
            </w:r>
            <w:r>
              <w:t>charakteristiku města Přerova navazuje popis současného stavu přístupu ke strategickému plánování rozvoje města. Chybí systematičtější analýz</w:t>
            </w:r>
            <w:r w:rsidR="0043213D">
              <w:t>a</w:t>
            </w:r>
            <w:r>
              <w:t xml:space="preserve"> k přístupu </w:t>
            </w:r>
            <w:proofErr w:type="spellStart"/>
            <w:r>
              <w:t>smart</w:t>
            </w:r>
            <w:proofErr w:type="spellEnd"/>
            <w:r>
              <w:t xml:space="preserve"> ve městě (nikoliv pouze výčet projektů). </w:t>
            </w:r>
          </w:p>
          <w:p w14:paraId="117E9938" w14:textId="77777777" w:rsidR="00293A81" w:rsidRDefault="00293A81" w:rsidP="00CD12C3">
            <w:pPr>
              <w:tabs>
                <w:tab w:val="right" w:pos="8789"/>
              </w:tabs>
              <w:jc w:val="both"/>
            </w:pPr>
          </w:p>
          <w:p w14:paraId="56DF8DF1" w14:textId="0F517007" w:rsidR="00293A81" w:rsidRDefault="00293A81" w:rsidP="00293A81">
            <w:pPr>
              <w:tabs>
                <w:tab w:val="right" w:pos="8789"/>
              </w:tabs>
              <w:jc w:val="both"/>
            </w:pPr>
            <w:r>
              <w:t>Hlavní přínos studentky je v realizaci dotazníkového šetření, kdy počet respondentů je nadstandardně vysoký (i vzhledem k faktu, že se má jednat o „</w:t>
            </w:r>
            <w:r w:rsidRPr="00293A81">
              <w:t>převážně obyvatelé města Přerova</w:t>
            </w:r>
            <w:r>
              <w:t>“). Byly provedeny také 4 polostrukturované</w:t>
            </w:r>
          </w:p>
          <w:p w14:paraId="303103B0" w14:textId="1D9A94DA" w:rsidR="000E094A" w:rsidRPr="00F74680" w:rsidRDefault="00293A81" w:rsidP="00CD12C3">
            <w:pPr>
              <w:tabs>
                <w:tab w:val="right" w:pos="8789"/>
              </w:tabs>
              <w:jc w:val="both"/>
            </w:pPr>
            <w:r>
              <w:t xml:space="preserve">rozhovory s vybranými zaměstnanci Magistrátu města Přerova, kde chybí detailnější metodických postup a charakteristika respondentů a jejich vztahu ke konceptu </w:t>
            </w:r>
            <w:proofErr w:type="spellStart"/>
            <w:r>
              <w:t>smart</w:t>
            </w:r>
            <w:proofErr w:type="spellEnd"/>
            <w:r>
              <w:t xml:space="preserve"> (</w:t>
            </w:r>
            <w:r w:rsidR="0043213D">
              <w:t xml:space="preserve">i </w:t>
            </w:r>
            <w:r>
              <w:t xml:space="preserve">při zachování anonymity). </w:t>
            </w:r>
            <w:r w:rsidR="00F74680">
              <w:t>Vzhledem</w:t>
            </w:r>
            <w:r>
              <w:t xml:space="preserve"> k zaměření tématu je zvláštní, že studen</w:t>
            </w:r>
            <w:r w:rsidR="00F74680">
              <w:t xml:space="preserve">tka v analýze necituje existující „Adaptační strategii města Přerov na změnu klimatu pro období 2021–2030“.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493CF2" w:rsidR="000E094A" w:rsidRDefault="009D7D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653D3402" w:rsidR="000E094A" w:rsidRPr="00F74680" w:rsidRDefault="00F74680" w:rsidP="00CD12C3">
            <w:pPr>
              <w:tabs>
                <w:tab w:val="right" w:pos="8789"/>
              </w:tabs>
              <w:jc w:val="both"/>
            </w:pPr>
            <w:r>
              <w:t xml:space="preserve">Hlavním výstupem práce je návrh </w:t>
            </w:r>
            <w:r w:rsidRPr="000139DE">
              <w:t>projekt</w:t>
            </w:r>
            <w:r>
              <w:t>u navazujícího na formulované opatření „</w:t>
            </w:r>
            <w:r w:rsidRPr="00F74680">
              <w:t>Chytré odpadové hospodaření</w:t>
            </w:r>
            <w:r>
              <w:t xml:space="preserve">“. Návrh je poměrně nesourodý a nepřehledný, </w:t>
            </w:r>
            <w:r w:rsidR="0043213D">
              <w:t xml:space="preserve">schází některé </w:t>
            </w:r>
            <w:r w:rsidR="009D7D5F">
              <w:t>náležitosti,</w:t>
            </w:r>
            <w:r w:rsidR="0043213D">
              <w:t xml:space="preserve"> </w:t>
            </w:r>
            <w:r>
              <w:t>byť oceňme detailní popis lokalit pro umístění odpadových nádob. Některé části se však vzhledem k charakteru projektu zdají být poněkud zmatečné a spíše „na efekt“.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FDD619" w:rsidR="000E094A" w:rsidRDefault="00F746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10B4AEE" w:rsidR="000E094A" w:rsidRPr="000E094A" w:rsidRDefault="00F746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Práce vykazuje řadu nedostatků ve stylistické a jazykové úrovni (četné pravopisné chyby, překlepy…).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2EF7F6" w:rsidR="009C7318" w:rsidRDefault="00F746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287B6AD" w:rsidR="00D6308A" w:rsidRPr="000E094A" w:rsidRDefault="00F7468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C6F38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k opakovaně řešenému tématu nenabízí</w:t>
            </w:r>
            <w:r w:rsidR="0043213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žádný nový ani nijak inovativní přístup. Metody byly zvoleny a uplatněny vhodně, ale chybí detailnější popis jejich uplatnění</w:t>
            </w:r>
            <w:r w:rsidR="0043213D">
              <w:rPr>
                <w:rFonts w:cstheme="minorHAnsi"/>
              </w:rPr>
              <w:t xml:space="preserve"> v DP</w:t>
            </w:r>
            <w:r>
              <w:rPr>
                <w:rFonts w:cstheme="minorHAnsi"/>
              </w:rPr>
              <w:t>. Navržený projekt se týká tématu</w:t>
            </w:r>
            <w:r w:rsidR="0043213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jehož inovativnost je sporná a v praxi se aplikuje již řadu let.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1E725434" w:rsidR="005C4ACA" w:rsidRDefault="00F746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více metodický přístup k dotazníkovému šetření. Jak se Vám podařilo dosáhnout takového vzorku odpovědí přímo od obyvatel města? </w:t>
      </w:r>
      <w:r w:rsidR="009D7D5F">
        <w:rPr>
          <w:rFonts w:cstheme="minorHAnsi"/>
        </w:rPr>
        <w:t xml:space="preserve">Podobně přibližte i přístup k rozhovorům. </w:t>
      </w:r>
    </w:p>
    <w:p w14:paraId="1991DEDB" w14:textId="50DDA438" w:rsidR="005C4ACA" w:rsidRPr="005C4ACA" w:rsidRDefault="00F746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jiné projekty by ve městě mohly </w:t>
      </w:r>
      <w:r w:rsidR="001F20D9">
        <w:rPr>
          <w:rFonts w:cstheme="minorHAnsi"/>
        </w:rPr>
        <w:t xml:space="preserve">inovativně řešit výzvy v oblasti </w:t>
      </w:r>
      <w:r w:rsidR="001F20D9" w:rsidRPr="001F20D9">
        <w:rPr>
          <w:rFonts w:cstheme="minorHAnsi"/>
        </w:rPr>
        <w:t>životního prostředí</w:t>
      </w:r>
      <w:r w:rsidR="001F20D9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5C199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F20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F20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3651E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F20D9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16DF" w14:textId="77777777" w:rsidR="00381DD3" w:rsidRDefault="00381DD3" w:rsidP="00A40E93">
      <w:pPr>
        <w:spacing w:after="0" w:line="240" w:lineRule="auto"/>
      </w:pPr>
      <w:r>
        <w:separator/>
      </w:r>
    </w:p>
  </w:endnote>
  <w:endnote w:type="continuationSeparator" w:id="0">
    <w:p w14:paraId="178A290C" w14:textId="77777777" w:rsidR="00381DD3" w:rsidRDefault="00381DD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EA12" w14:textId="77777777" w:rsidR="00381DD3" w:rsidRDefault="00381DD3" w:rsidP="00A40E93">
      <w:pPr>
        <w:spacing w:after="0" w:line="240" w:lineRule="auto"/>
      </w:pPr>
      <w:r>
        <w:separator/>
      </w:r>
    </w:p>
  </w:footnote>
  <w:footnote w:type="continuationSeparator" w:id="0">
    <w:p w14:paraId="0693FF74" w14:textId="77777777" w:rsidR="00381DD3" w:rsidRDefault="00381DD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240251">
    <w:abstractNumId w:val="0"/>
  </w:num>
  <w:num w:numId="2" w16cid:durableId="971327973">
    <w:abstractNumId w:val="3"/>
  </w:num>
  <w:num w:numId="3" w16cid:durableId="1905724860">
    <w:abstractNumId w:val="2"/>
  </w:num>
  <w:num w:numId="4" w16cid:durableId="1574198295">
    <w:abstractNumId w:val="1"/>
  </w:num>
  <w:num w:numId="5" w16cid:durableId="1238634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93811"/>
    <w:rsid w:val="001F20D9"/>
    <w:rsid w:val="0024258E"/>
    <w:rsid w:val="00293A81"/>
    <w:rsid w:val="0029651C"/>
    <w:rsid w:val="002C5ED6"/>
    <w:rsid w:val="002F3BE7"/>
    <w:rsid w:val="00381DD3"/>
    <w:rsid w:val="0043213D"/>
    <w:rsid w:val="004D09CC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64E9B"/>
    <w:rsid w:val="00881BA1"/>
    <w:rsid w:val="008B781B"/>
    <w:rsid w:val="008E2072"/>
    <w:rsid w:val="00974EA2"/>
    <w:rsid w:val="00987B93"/>
    <w:rsid w:val="009C322A"/>
    <w:rsid w:val="009C7318"/>
    <w:rsid w:val="009D7D5F"/>
    <w:rsid w:val="00A40E93"/>
    <w:rsid w:val="00A732A3"/>
    <w:rsid w:val="00A7527E"/>
    <w:rsid w:val="00B14451"/>
    <w:rsid w:val="00BA16DD"/>
    <w:rsid w:val="00BD531B"/>
    <w:rsid w:val="00CA34A9"/>
    <w:rsid w:val="00CD12C3"/>
    <w:rsid w:val="00D6308A"/>
    <w:rsid w:val="00DC7D52"/>
    <w:rsid w:val="00E22423"/>
    <w:rsid w:val="00EF1720"/>
    <w:rsid w:val="00F7468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510546"/>
    <w:rsid w:val="005E083B"/>
    <w:rsid w:val="00A00291"/>
    <w:rsid w:val="00C10CBD"/>
    <w:rsid w:val="00E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6</cp:revision>
  <cp:lastPrinted>2022-03-14T11:55:00Z</cp:lastPrinted>
  <dcterms:created xsi:type="dcterms:W3CDTF">2024-05-16T08:00:00Z</dcterms:created>
  <dcterms:modified xsi:type="dcterms:W3CDTF">2024-05-16T11:13:00Z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