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734F2C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31B20">
        <w:rPr>
          <w:rFonts w:asciiTheme="minorHAnsi" w:hAnsiTheme="minorHAnsi" w:cstheme="minorHAnsi"/>
          <w:sz w:val="22"/>
          <w:szCs w:val="22"/>
        </w:rPr>
        <w:t>Bc. Dominika Budíková</w:t>
      </w:r>
    </w:p>
    <w:p w14:paraId="00D6BB86" w14:textId="478786D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31B20">
        <w:rPr>
          <w:rFonts w:asciiTheme="minorHAnsi" w:hAnsiTheme="minorHAnsi" w:cstheme="minorHAnsi"/>
          <w:sz w:val="22"/>
          <w:szCs w:val="22"/>
        </w:rPr>
        <w:t>Mgr. Lukáš Koutný</w:t>
      </w:r>
    </w:p>
    <w:p w14:paraId="09E4DE65" w14:textId="4DC65C7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31B20" w:rsidRPr="00531B20">
        <w:rPr>
          <w:rFonts w:cstheme="minorHAnsi"/>
        </w:rPr>
        <w:t>Online marketingová strategie střední školy</w:t>
      </w:r>
    </w:p>
    <w:p w14:paraId="35028D0F" w14:textId="662D2FA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531B2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9722010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1E55526D" w:rsidR="008B781B" w:rsidRPr="000E094A" w:rsidRDefault="004530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Diplomantka se nejen tématem, ale i zvolenými cíli a metodikou pro jejich naplnění dotýká </w:t>
            </w:r>
            <w:r w:rsidR="00107467">
              <w:rPr>
                <w:rFonts w:cstheme="minorHAnsi"/>
              </w:rPr>
              <w:t>důležité</w:t>
            </w:r>
            <w:r>
              <w:rPr>
                <w:rFonts w:cstheme="minorHAnsi"/>
              </w:rPr>
              <w:t xml:space="preserve"> oblasti </w:t>
            </w:r>
            <w:r w:rsidR="00E8592A">
              <w:rPr>
                <w:rFonts w:cstheme="minorHAnsi"/>
              </w:rPr>
              <w:t xml:space="preserve">posilování marketingové komunikace </w:t>
            </w:r>
            <w:r w:rsidR="002404E3">
              <w:rPr>
                <w:rFonts w:cstheme="minorHAnsi"/>
              </w:rPr>
              <w:t>vzdělávání</w:t>
            </w:r>
            <w:r w:rsidR="00E8592A">
              <w:rPr>
                <w:rFonts w:cstheme="minorHAnsi"/>
              </w:rPr>
              <w:t xml:space="preserve"> a zvyšování povědom</w:t>
            </w:r>
            <w:r w:rsidR="00D81A5C">
              <w:rPr>
                <w:rFonts w:cstheme="minorHAnsi"/>
              </w:rPr>
              <w:t xml:space="preserve">í o činnosti střední odborné školy. </w:t>
            </w:r>
            <w:r w:rsidR="00D81A5C" w:rsidRPr="00D81A5C">
              <w:rPr>
                <w:rFonts w:cstheme="minorHAnsi"/>
              </w:rPr>
              <w:t xml:space="preserve">Studentka si stanovila cíl vypracovat digitální marketingovou strategii pro střední odbornou školu, což je vhodně reflektováno ve formulaci a rozpracování metodiky výzkumu. Výzkumné metody zahrnují kvantitativní a kvalitativní </w:t>
            </w:r>
            <w:r w:rsidR="00D81A5C">
              <w:rPr>
                <w:rFonts w:cstheme="minorHAnsi"/>
              </w:rPr>
              <w:t>šetření</w:t>
            </w:r>
            <w:r w:rsidR="00D81A5C" w:rsidRPr="00D81A5C">
              <w:rPr>
                <w:rFonts w:cstheme="minorHAnsi"/>
              </w:rPr>
              <w:t xml:space="preserve">, </w:t>
            </w:r>
            <w:r w:rsidR="008726F7">
              <w:rPr>
                <w:rFonts w:cstheme="minorHAnsi"/>
              </w:rPr>
              <w:t>jež</w:t>
            </w:r>
            <w:r w:rsidR="00D81A5C" w:rsidRPr="00D81A5C">
              <w:rPr>
                <w:rFonts w:cstheme="minorHAnsi"/>
              </w:rPr>
              <w:t xml:space="preserve"> jsou vhodně aplikované na zkoumaný objekt a</w:t>
            </w:r>
            <w:r w:rsidR="00D81A5C">
              <w:rPr>
                <w:rFonts w:cstheme="minorHAnsi"/>
              </w:rPr>
              <w:t xml:space="preserve"> nastavené</w:t>
            </w:r>
            <w:r w:rsidR="00D81A5C" w:rsidRPr="00D81A5C">
              <w:rPr>
                <w:rFonts w:cstheme="minorHAnsi"/>
              </w:rPr>
              <w:t xml:space="preserve"> cíle práce. Přístup k</w:t>
            </w:r>
            <w:r w:rsidR="008726F7">
              <w:rPr>
                <w:rFonts w:cstheme="minorHAnsi"/>
              </w:rPr>
              <w:t> </w:t>
            </w:r>
            <w:r w:rsidR="00D81A5C" w:rsidRPr="00D81A5C">
              <w:rPr>
                <w:rFonts w:cstheme="minorHAnsi"/>
              </w:rPr>
              <w:t>metodologii</w:t>
            </w:r>
            <w:r w:rsidR="008726F7">
              <w:rPr>
                <w:rFonts w:cstheme="minorHAnsi"/>
              </w:rPr>
              <w:t>, ale i</w:t>
            </w:r>
            <w:r w:rsidR="00D81A5C" w:rsidRPr="00D81A5C">
              <w:rPr>
                <w:rFonts w:cstheme="minorHAnsi"/>
              </w:rPr>
              <w:t xml:space="preserve"> integrace různých výzkumných </w:t>
            </w:r>
            <w:r w:rsidR="00D81A5C">
              <w:rPr>
                <w:rFonts w:cstheme="minorHAnsi"/>
              </w:rPr>
              <w:t>postupů</w:t>
            </w:r>
            <w:r w:rsidR="00D81A5C" w:rsidRPr="00D81A5C">
              <w:rPr>
                <w:rFonts w:cstheme="minorHAnsi"/>
              </w:rPr>
              <w:t xml:space="preserve"> jako SWOT analýza a PEST analýza </w:t>
            </w:r>
            <w:r w:rsidR="00D81A5C">
              <w:rPr>
                <w:rFonts w:cstheme="minorHAnsi"/>
              </w:rPr>
              <w:t xml:space="preserve">poukazují </w:t>
            </w:r>
            <w:r w:rsidR="00D81A5C" w:rsidRPr="00D81A5C">
              <w:rPr>
                <w:rFonts w:cstheme="minorHAnsi"/>
              </w:rPr>
              <w:t>na dobrou připravenost a schopnost aplikace teoretických poznatků v praktickém kontextu.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534845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F01B37E" w:rsidR="000E094A" w:rsidRPr="000E094A" w:rsidRDefault="00D81A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81A5C">
              <w:rPr>
                <w:rFonts w:cstheme="minorHAnsi"/>
              </w:rPr>
              <w:t>Teoretická část práce poskytuje komplexní přehled literatury zaměřený na marketing ve školství a online marketingové strategie. Práce obsahuje důkladný průzkum relevantních domácích a zahraničních zdrojů, včetně aktuálních studií a teorií vztahujících se k online marketingu a jeho aplikaci ve školství. Způsob citace je přesný a respektuje akademické normy, což z této části dělá solidní teoretickou základnu pro empirickou část práce</w:t>
            </w:r>
            <w:r>
              <w:rPr>
                <w:rFonts w:cstheme="minorHAnsi"/>
              </w:rPr>
              <w:t>. Slabším místem této části práce je nepříliš velký důraz na trendy v digitální komunikaci a aplikaci inovativních technologických aspektů, které digitální komunikací v dnešní době hýbou mílovými kroky kupředu. To je však jediný nedostatek jinak kvalitně zpracované teoretické části práce.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3478DF4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3664AA5" w:rsidR="000E094A" w:rsidRDefault="00D81A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81A5C">
              <w:rPr>
                <w:rFonts w:cstheme="minorHAnsi"/>
              </w:rPr>
              <w:t>V praktické části je aplikace teorie na analýzu současného marketingového stavu střední školy výborně zpracována. Studentka využívá metod situační analýz</w:t>
            </w:r>
            <w:r>
              <w:rPr>
                <w:rFonts w:cstheme="minorHAnsi"/>
              </w:rPr>
              <w:t xml:space="preserve">y, dále pak </w:t>
            </w:r>
            <w:r w:rsidRPr="00D81A5C">
              <w:rPr>
                <w:rFonts w:cstheme="minorHAnsi"/>
              </w:rPr>
              <w:t>marketingových výzkumů pro posouzení efektivity stávajících marketingových aktivit školy. Závěry z analýzy jsou podložené</w:t>
            </w:r>
            <w:r>
              <w:rPr>
                <w:rFonts w:cstheme="minorHAnsi"/>
              </w:rPr>
              <w:t xml:space="preserve"> aktuálními a s ohledem na téma a cíle práce </w:t>
            </w:r>
            <w:r>
              <w:rPr>
                <w:rFonts w:cstheme="minorHAnsi"/>
              </w:rPr>
              <w:lastRenderedPageBreak/>
              <w:t>relevantními</w:t>
            </w:r>
            <w:r w:rsidRPr="00D81A5C">
              <w:rPr>
                <w:rFonts w:cstheme="minorHAnsi"/>
              </w:rPr>
              <w:t xml:space="preserve"> daty</w:t>
            </w:r>
            <w:r>
              <w:rPr>
                <w:rFonts w:cstheme="minorHAnsi"/>
              </w:rPr>
              <w:t xml:space="preserve"> z kvalitních zdrojů,</w:t>
            </w:r>
            <w:r w:rsidRPr="00D81A5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navíc</w:t>
            </w:r>
            <w:r w:rsidRPr="00D81A5C">
              <w:rPr>
                <w:rFonts w:cstheme="minorHAnsi"/>
              </w:rPr>
              <w:t xml:space="preserve"> jasně dokumentované, což umožňuje</w:t>
            </w:r>
            <w:r>
              <w:rPr>
                <w:rFonts w:cstheme="minorHAnsi"/>
              </w:rPr>
              <w:t xml:space="preserve"> dostatečné </w:t>
            </w:r>
            <w:r w:rsidRPr="00D81A5C">
              <w:rPr>
                <w:rFonts w:cstheme="minorHAnsi"/>
              </w:rPr>
              <w:t>pochopení potřeb zkoumané školy.</w:t>
            </w:r>
            <w:r>
              <w:rPr>
                <w:rFonts w:cstheme="minorHAnsi"/>
              </w:rPr>
              <w:t xml:space="preserve"> V rámci obou realizovaných šetření pracovala diplomantka s reprezentativním souborem respondentů, v rámci zpracovaného dotazníkového šetření coby součásti kvantitativního šetření i položených otázek během individuálních hloubkových rozhovorů realizovaných v rámci kvalitativního šetření se dotýká oblastí zásadních pro optimalizaci a posílení digitální komunikační strategie školy, z výsledků výzkumu se navíc mohou velmi dobře inspirovat i jiné vzdělávací instituce. Nastavené výzkumné otázky jsou na základě především kvalitativního výzkumu zodpovězeny adekvátně, úplně a podporují tak splnění zvoleného cíle práce.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406E117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B043822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B70A63C" w:rsidR="000E094A" w:rsidRPr="000E094A" w:rsidRDefault="00D81A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81A5C">
              <w:rPr>
                <w:rFonts w:cstheme="minorHAnsi"/>
              </w:rPr>
              <w:t>Návrh marketingové strategie, který studentka vypracovala, je přímo odvozen od zjištěných výsledků analýzy a z teoretických poznatků. Projekt</w:t>
            </w:r>
            <w:r>
              <w:rPr>
                <w:rFonts w:cstheme="minorHAnsi"/>
              </w:rPr>
              <w:t xml:space="preserve">, resp. </w:t>
            </w:r>
            <w:r w:rsidR="008726F7">
              <w:rPr>
                <w:rFonts w:cstheme="minorHAnsi"/>
              </w:rPr>
              <w:t>navrhovaná digitální strategie komunikace, je velmi dobře specifikovaná, obsahuje</w:t>
            </w:r>
            <w:r w:rsidRPr="00D81A5C">
              <w:rPr>
                <w:rFonts w:cstheme="minorHAnsi"/>
              </w:rPr>
              <w:t xml:space="preserve"> měřitelné cíle, jako je zvýšení viditelnosti školy na sociálních sítích </w:t>
            </w:r>
            <w:r w:rsidR="008726F7">
              <w:rPr>
                <w:rFonts w:cstheme="minorHAnsi"/>
              </w:rPr>
              <w:t>či</w:t>
            </w:r>
            <w:r w:rsidRPr="00D81A5C">
              <w:rPr>
                <w:rFonts w:cstheme="minorHAnsi"/>
              </w:rPr>
              <w:t xml:space="preserve"> zlepšení komunikace s cílovými skupinami. Diskuze a evaluace navrhovaných strategií jsou vedeny s ohledem na potenciální dopady na školní instituci.</w:t>
            </w:r>
            <w:r w:rsidR="008726F7">
              <w:rPr>
                <w:rFonts w:cstheme="minorHAnsi"/>
              </w:rPr>
              <w:t xml:space="preserve"> Oceňuji zejména precizně zpracované cílové skupiny komunikace v digitálním prostředí, konkrétní zpracované, vlastní autorské návrhy na redesign komunikace po vizuální i obsahové stránce s odkazem na příklady dobré praxe v daném oboru v tuzemském prostředí, a celkově realizovatelné aktivity navržené v rámci této projektové části.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10A3C9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12932C7" w:rsidR="000E094A" w:rsidRDefault="008726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26F7">
              <w:rPr>
                <w:rFonts w:cstheme="minorHAnsi"/>
              </w:rPr>
              <w:t>Formální úprava práce odpovídá akademický</w:t>
            </w:r>
            <w:r>
              <w:rPr>
                <w:rFonts w:cstheme="minorHAnsi"/>
              </w:rPr>
              <w:t xml:space="preserve">m, ale i profesionálním </w:t>
            </w:r>
            <w:r w:rsidRPr="008726F7">
              <w:rPr>
                <w:rFonts w:cstheme="minorHAnsi"/>
              </w:rPr>
              <w:t xml:space="preserve">standardům. </w:t>
            </w:r>
            <w:r>
              <w:rPr>
                <w:rFonts w:cstheme="minorHAnsi"/>
              </w:rPr>
              <w:t xml:space="preserve">Vyzdvihuji zejména správnou práci s terminologií digitální komunikace, konkrétními metrikami, a dalšími elementy formální stránky práce, které potvrzují vysokou úroveň odpovídající mnohým profesionálně nastavovaným digitálním strategiím ve světě marketingu a komunikace. To dodává práci poměrně vysokou kredibilitu. </w:t>
            </w:r>
            <w:r w:rsidRPr="008726F7">
              <w:rPr>
                <w:rFonts w:cstheme="minorHAnsi"/>
              </w:rPr>
              <w:t>Struktura práce je logická</w:t>
            </w:r>
            <w:r>
              <w:rPr>
                <w:rFonts w:cstheme="minorHAnsi"/>
              </w:rPr>
              <w:t xml:space="preserve">, </w:t>
            </w:r>
            <w:r w:rsidRPr="008726F7">
              <w:rPr>
                <w:rFonts w:cstheme="minorHAnsi"/>
              </w:rPr>
              <w:t>systémová, s jasně oddělenými teoretickými a praktickými částmi</w:t>
            </w:r>
            <w:r>
              <w:rPr>
                <w:rFonts w:cstheme="minorHAnsi"/>
              </w:rPr>
              <w:t>, které jsou vhodně propojeny.</w:t>
            </w:r>
            <w:r w:rsidRPr="008726F7">
              <w:rPr>
                <w:rFonts w:cstheme="minorHAnsi"/>
              </w:rPr>
              <w:t xml:space="preserve"> Dodržení normy pro citaci zdrojů a kvalitní jazyková úprava textu jsou na vysoké úrovni.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0F1070" w:rsidR="009C7318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B8ABD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3C17AC9" w14:textId="3CBD3CA8" w:rsidR="001A37F5" w:rsidRDefault="001A37F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A37F5">
              <w:rPr>
                <w:rFonts w:cstheme="minorHAnsi"/>
              </w:rPr>
              <w:t xml:space="preserve">Diplomová práce Dominiky Budíkové poskytuje komplexní a podrobný pohled na vytváření digitální marketingové strategie </w:t>
            </w:r>
            <w:r>
              <w:rPr>
                <w:rFonts w:cstheme="minorHAnsi"/>
              </w:rPr>
              <w:t xml:space="preserve">a posilování digitální komunikace </w:t>
            </w:r>
            <w:r w:rsidRPr="001A37F5">
              <w:rPr>
                <w:rFonts w:cstheme="minorHAnsi"/>
              </w:rPr>
              <w:t>střední odborn</w:t>
            </w:r>
            <w:r>
              <w:rPr>
                <w:rFonts w:cstheme="minorHAnsi"/>
              </w:rPr>
              <w:t>é</w:t>
            </w:r>
            <w:r w:rsidRPr="001A37F5">
              <w:rPr>
                <w:rFonts w:cstheme="minorHAnsi"/>
              </w:rPr>
              <w:t xml:space="preserve"> škol</w:t>
            </w:r>
            <w:r>
              <w:rPr>
                <w:rFonts w:cstheme="minorHAnsi"/>
              </w:rPr>
              <w:t>y</w:t>
            </w:r>
            <w:r w:rsidRPr="001A37F5">
              <w:rPr>
                <w:rFonts w:cstheme="minorHAnsi"/>
              </w:rPr>
              <w:t xml:space="preserve">, což je téma s vysokou aktuálností v oblasti moderního vzdělávání </w:t>
            </w:r>
            <w:r>
              <w:rPr>
                <w:rFonts w:cstheme="minorHAnsi"/>
              </w:rPr>
              <w:t>i</w:t>
            </w:r>
            <w:r w:rsidRPr="001A37F5">
              <w:rPr>
                <w:rFonts w:cstheme="minorHAnsi"/>
              </w:rPr>
              <w:t xml:space="preserve"> digitalizace školství. Cíle práce jsou jasně definované</w:t>
            </w:r>
            <w:r>
              <w:rPr>
                <w:rFonts w:cstheme="minorHAnsi"/>
              </w:rPr>
              <w:t xml:space="preserve">, </w:t>
            </w:r>
            <w:r w:rsidRPr="001A37F5">
              <w:rPr>
                <w:rFonts w:cstheme="minorHAnsi"/>
              </w:rPr>
              <w:t>metodologie je pečlivě zvolená</w:t>
            </w:r>
            <w:r>
              <w:rPr>
                <w:rFonts w:cstheme="minorHAnsi"/>
              </w:rPr>
              <w:t xml:space="preserve"> a </w:t>
            </w:r>
            <w:r w:rsidRPr="001A37F5">
              <w:rPr>
                <w:rFonts w:cstheme="minorHAnsi"/>
              </w:rPr>
              <w:t xml:space="preserve">konzistentně aplikovaná v celé práci, což umožňuje </w:t>
            </w:r>
            <w:r w:rsidR="00493001">
              <w:rPr>
                <w:rFonts w:cstheme="minorHAnsi"/>
              </w:rPr>
              <w:t xml:space="preserve">formulaci </w:t>
            </w:r>
            <w:r w:rsidRPr="001A37F5">
              <w:rPr>
                <w:rFonts w:cstheme="minorHAnsi"/>
              </w:rPr>
              <w:t>praktick</w:t>
            </w:r>
            <w:r w:rsidR="00493001">
              <w:rPr>
                <w:rFonts w:cstheme="minorHAnsi"/>
              </w:rPr>
              <w:t>ých</w:t>
            </w:r>
            <w:r w:rsidRPr="001A37F5">
              <w:rPr>
                <w:rFonts w:cstheme="minorHAnsi"/>
              </w:rPr>
              <w:t xml:space="preserve"> a teoreticky podložen</w:t>
            </w:r>
            <w:r w:rsidR="00493001">
              <w:rPr>
                <w:rFonts w:cstheme="minorHAnsi"/>
              </w:rPr>
              <w:t>ých</w:t>
            </w:r>
            <w:r w:rsidRPr="001A37F5">
              <w:rPr>
                <w:rFonts w:cstheme="minorHAnsi"/>
              </w:rPr>
              <w:t xml:space="preserve"> závěr</w:t>
            </w:r>
            <w:r w:rsidR="00493001">
              <w:rPr>
                <w:rFonts w:cstheme="minorHAnsi"/>
              </w:rPr>
              <w:t>ů a východisek pro kvalitní návrh projektu</w:t>
            </w:r>
            <w:r w:rsidRPr="001A37F5">
              <w:rPr>
                <w:rFonts w:cstheme="minorHAnsi"/>
              </w:rPr>
              <w:t>.</w:t>
            </w:r>
            <w:r>
              <w:t xml:space="preserve"> </w:t>
            </w:r>
            <w:r w:rsidRPr="001A37F5">
              <w:rPr>
                <w:rFonts w:cstheme="minorHAnsi"/>
              </w:rPr>
              <w:t>Studentka efektivně spojuje teoretické poznatky s praktickými aplikacemi, což vede k relevantním a realizovatelným návrhům pro zlepšení marketingové komunikace školy</w:t>
            </w:r>
            <w:r>
              <w:rPr>
                <w:rFonts w:cstheme="minorHAnsi"/>
              </w:rPr>
              <w:t>, zejména pak v návaznosti na výborně provedené kvantitativní i kvalitativní šetření, které jsou důležitou oporou pro projektovou část</w:t>
            </w:r>
            <w:r w:rsidRPr="001A37F5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Teoretická </w:t>
            </w:r>
            <w:r w:rsidRPr="001A37F5">
              <w:rPr>
                <w:rFonts w:cstheme="minorHAnsi"/>
              </w:rPr>
              <w:t xml:space="preserve">část mohla lépe reflektovat nejnovější trendy v digitální komunikaci </w:t>
            </w:r>
            <w:r>
              <w:rPr>
                <w:rFonts w:cstheme="minorHAnsi"/>
              </w:rPr>
              <w:t>ve školství či vzdělávání, prospěl by jí i mezinárodní rozměr takové kapitoly</w:t>
            </w:r>
            <w:r w:rsidRPr="001A37F5">
              <w:rPr>
                <w:rFonts w:cstheme="minorHAnsi"/>
              </w:rPr>
              <w:t xml:space="preserve">. Formální úprava je na vysoké úrovni a práce je dobře strukturovaná. </w:t>
            </w:r>
            <w:r>
              <w:rPr>
                <w:rFonts w:cstheme="minorHAnsi"/>
              </w:rPr>
              <w:t>I přes tyto menší nedostatky v této teoretické aktualizaci</w:t>
            </w:r>
            <w:r w:rsidRPr="001A37F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hodnotím práci jako nadprůměrnou především pro </w:t>
            </w:r>
            <w:r w:rsidRPr="001A37F5">
              <w:rPr>
                <w:rFonts w:cstheme="minorHAnsi"/>
              </w:rPr>
              <w:t xml:space="preserve">její vysokou kvalitu a </w:t>
            </w:r>
            <w:r>
              <w:rPr>
                <w:rFonts w:cstheme="minorHAnsi"/>
              </w:rPr>
              <w:t xml:space="preserve">zřejmý </w:t>
            </w:r>
            <w:r w:rsidRPr="001A37F5">
              <w:rPr>
                <w:rFonts w:cstheme="minorHAnsi"/>
              </w:rPr>
              <w:t>přínos pro praxi.</w:t>
            </w:r>
          </w:p>
          <w:p w14:paraId="3AF75153" w14:textId="7D17332D" w:rsidR="001A37F5" w:rsidRPr="000E094A" w:rsidRDefault="001A37F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EF282F2" w:rsidR="009C7318" w:rsidRDefault="002B56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B569E">
        <w:rPr>
          <w:rFonts w:cstheme="minorHAnsi"/>
        </w:rPr>
        <w:t xml:space="preserve">Ve </w:t>
      </w:r>
      <w:r w:rsidR="00332385">
        <w:rPr>
          <w:rFonts w:cstheme="minorHAnsi"/>
        </w:rPr>
        <w:t>V</w:t>
      </w:r>
      <w:r w:rsidRPr="002B569E">
        <w:rPr>
          <w:rFonts w:cstheme="minorHAnsi"/>
        </w:rPr>
        <w:t>aší práci jste navrhl</w:t>
      </w:r>
      <w:r>
        <w:rPr>
          <w:rFonts w:cstheme="minorHAnsi"/>
        </w:rPr>
        <w:t>a</w:t>
      </w:r>
      <w:r w:rsidRPr="002B569E">
        <w:rPr>
          <w:rFonts w:cstheme="minorHAnsi"/>
        </w:rPr>
        <w:t xml:space="preserve"> řadu </w:t>
      </w:r>
      <w:r>
        <w:rPr>
          <w:rFonts w:cstheme="minorHAnsi"/>
        </w:rPr>
        <w:t>aktivit a doporučení pro posílení digitální komunikace dané</w:t>
      </w:r>
      <w:r w:rsidRPr="002B569E">
        <w:rPr>
          <w:rFonts w:cstheme="minorHAnsi"/>
        </w:rPr>
        <w:t xml:space="preserve"> střední </w:t>
      </w:r>
      <w:r>
        <w:rPr>
          <w:rFonts w:cstheme="minorHAnsi"/>
        </w:rPr>
        <w:t>odborné školy</w:t>
      </w:r>
      <w:r w:rsidRPr="002B569E">
        <w:rPr>
          <w:rFonts w:cstheme="minorHAnsi"/>
        </w:rPr>
        <w:t xml:space="preserve">. Jaké </w:t>
      </w:r>
      <w:r>
        <w:rPr>
          <w:rFonts w:cstheme="minorHAnsi"/>
        </w:rPr>
        <w:t>současné</w:t>
      </w:r>
      <w:r w:rsidRPr="002B569E">
        <w:rPr>
          <w:rFonts w:cstheme="minorHAnsi"/>
        </w:rPr>
        <w:t xml:space="preserve"> trendy v digitálním marketingu považujete za </w:t>
      </w:r>
      <w:r>
        <w:rPr>
          <w:rFonts w:cstheme="minorHAnsi"/>
        </w:rPr>
        <w:t>nejslibnější</w:t>
      </w:r>
      <w:r w:rsidRPr="002B569E">
        <w:rPr>
          <w:rFonts w:cstheme="minorHAnsi"/>
        </w:rPr>
        <w:t xml:space="preserve"> pro </w:t>
      </w:r>
      <w:r>
        <w:rPr>
          <w:rFonts w:cstheme="minorHAnsi"/>
        </w:rPr>
        <w:t>budoucí</w:t>
      </w:r>
      <w:r w:rsidRPr="002B569E">
        <w:rPr>
          <w:rFonts w:cstheme="minorHAnsi"/>
        </w:rPr>
        <w:t xml:space="preserve"> rozvoj marketingové strategie </w:t>
      </w:r>
      <w:r>
        <w:rPr>
          <w:rFonts w:cstheme="minorHAnsi"/>
        </w:rPr>
        <w:t>dané školy, ale i obecně ve školství</w:t>
      </w:r>
      <w:r w:rsidRPr="002B569E">
        <w:rPr>
          <w:rFonts w:cstheme="minorHAnsi"/>
        </w:rPr>
        <w:t xml:space="preserve">? Mohla byste poskytnout příklady, jak by se tyto trendy mohly konkrétně aplikovat </w:t>
      </w:r>
      <w:r>
        <w:rPr>
          <w:rFonts w:cstheme="minorHAnsi"/>
        </w:rPr>
        <w:t>v daném prostředí</w:t>
      </w:r>
      <w:r w:rsidRPr="002B569E">
        <w:rPr>
          <w:rFonts w:cstheme="minorHAnsi"/>
        </w:rPr>
        <w:t>?</w:t>
      </w:r>
    </w:p>
    <w:p w14:paraId="1991DEDB" w14:textId="4963B35E" w:rsidR="005C4ACA" w:rsidRPr="002B569E" w:rsidRDefault="00332385" w:rsidP="002B569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Podrobně jste definovala</w:t>
      </w:r>
      <w:r w:rsidR="002B569E" w:rsidRPr="002B569E">
        <w:rPr>
          <w:rFonts w:cstheme="minorHAnsi"/>
        </w:rPr>
        <w:t xml:space="preserve"> klíčové ukazatele výkonnosti (</w:t>
      </w:r>
      <w:proofErr w:type="spellStart"/>
      <w:r w:rsidR="002B569E" w:rsidRPr="002B569E">
        <w:rPr>
          <w:rFonts w:cstheme="minorHAnsi"/>
        </w:rPr>
        <w:t>KPIs</w:t>
      </w:r>
      <w:proofErr w:type="spellEnd"/>
      <w:r w:rsidR="002B569E" w:rsidRPr="002B569E">
        <w:rPr>
          <w:rFonts w:cstheme="minorHAnsi"/>
        </w:rPr>
        <w:t>) pro navrhovanou marketingovou strategii. Můžete více vysvětlit, jak byste prováděl</w:t>
      </w:r>
      <w:r w:rsidR="002B569E">
        <w:rPr>
          <w:rFonts w:cstheme="minorHAnsi"/>
        </w:rPr>
        <w:t>a</w:t>
      </w:r>
      <w:r w:rsidR="002B569E" w:rsidRPr="002B569E">
        <w:rPr>
          <w:rFonts w:cstheme="minorHAnsi"/>
        </w:rPr>
        <w:t xml:space="preserve"> pravidelné </w:t>
      </w:r>
      <w:r w:rsidR="002B569E">
        <w:rPr>
          <w:rFonts w:cstheme="minorHAnsi"/>
        </w:rPr>
        <w:t>posuzování (ne)dosahování</w:t>
      </w:r>
      <w:r w:rsidR="002B569E" w:rsidRPr="002B569E">
        <w:rPr>
          <w:rFonts w:cstheme="minorHAnsi"/>
        </w:rPr>
        <w:t xml:space="preserve"> těchto </w:t>
      </w:r>
      <w:proofErr w:type="spellStart"/>
      <w:r w:rsidR="002B569E" w:rsidRPr="002B569E">
        <w:rPr>
          <w:rFonts w:cstheme="minorHAnsi"/>
        </w:rPr>
        <w:t>KPIs</w:t>
      </w:r>
      <w:proofErr w:type="spellEnd"/>
      <w:r w:rsidR="002B569E" w:rsidRPr="002B569E">
        <w:rPr>
          <w:rFonts w:cstheme="minorHAnsi"/>
        </w:rPr>
        <w:t xml:space="preserve"> a jak by tato </w:t>
      </w:r>
      <w:r w:rsidR="002B569E">
        <w:rPr>
          <w:rFonts w:cstheme="minorHAnsi"/>
        </w:rPr>
        <w:t xml:space="preserve">hodnocení a data </w:t>
      </w:r>
      <w:r w:rsidR="002B569E" w:rsidRPr="002B569E">
        <w:rPr>
          <w:rFonts w:cstheme="minorHAnsi"/>
        </w:rPr>
        <w:t xml:space="preserve">mohla ovlivnit budoucí </w:t>
      </w:r>
      <w:r w:rsidR="002B569E">
        <w:rPr>
          <w:rFonts w:cstheme="minorHAnsi"/>
        </w:rPr>
        <w:t>rozhodnutí školy v oblasti digitální komunikační strategie?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C35F38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B569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B569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4A9409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2B569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7FF059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532B80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59332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54EB" w14:textId="77777777" w:rsidR="00593325" w:rsidRDefault="00593325" w:rsidP="00A40E93">
      <w:pPr>
        <w:spacing w:after="0" w:line="240" w:lineRule="auto"/>
      </w:pPr>
      <w:r>
        <w:separator/>
      </w:r>
    </w:p>
  </w:endnote>
  <w:endnote w:type="continuationSeparator" w:id="0">
    <w:p w14:paraId="14B9CE49" w14:textId="77777777" w:rsidR="00593325" w:rsidRDefault="0059332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9D22" w14:textId="77777777" w:rsidR="00593325" w:rsidRDefault="00593325" w:rsidP="00A40E93">
      <w:pPr>
        <w:spacing w:after="0" w:line="240" w:lineRule="auto"/>
      </w:pPr>
      <w:r>
        <w:separator/>
      </w:r>
    </w:p>
  </w:footnote>
  <w:footnote w:type="continuationSeparator" w:id="0">
    <w:p w14:paraId="3E8DBE17" w14:textId="77777777" w:rsidR="00593325" w:rsidRDefault="0059332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2602">
    <w:abstractNumId w:val="0"/>
  </w:num>
  <w:num w:numId="2" w16cid:durableId="30805406">
    <w:abstractNumId w:val="3"/>
  </w:num>
  <w:num w:numId="3" w16cid:durableId="1904564528">
    <w:abstractNumId w:val="2"/>
  </w:num>
  <w:num w:numId="4" w16cid:durableId="135337101">
    <w:abstractNumId w:val="1"/>
  </w:num>
  <w:num w:numId="5" w16cid:durableId="740755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0D03"/>
    <w:rsid w:val="000A3023"/>
    <w:rsid w:val="000C0458"/>
    <w:rsid w:val="000E094A"/>
    <w:rsid w:val="00107467"/>
    <w:rsid w:val="00144F5B"/>
    <w:rsid w:val="001A20C4"/>
    <w:rsid w:val="001A37F5"/>
    <w:rsid w:val="001A3F0F"/>
    <w:rsid w:val="002404E3"/>
    <w:rsid w:val="0024258E"/>
    <w:rsid w:val="0029651C"/>
    <w:rsid w:val="002A259D"/>
    <w:rsid w:val="002B569E"/>
    <w:rsid w:val="002D6FF7"/>
    <w:rsid w:val="00332385"/>
    <w:rsid w:val="00366C75"/>
    <w:rsid w:val="00386EEB"/>
    <w:rsid w:val="003A2041"/>
    <w:rsid w:val="003F0231"/>
    <w:rsid w:val="00453074"/>
    <w:rsid w:val="00493001"/>
    <w:rsid w:val="004D378C"/>
    <w:rsid w:val="00514AB2"/>
    <w:rsid w:val="00531B20"/>
    <w:rsid w:val="00532B80"/>
    <w:rsid w:val="00590537"/>
    <w:rsid w:val="00593325"/>
    <w:rsid w:val="005C4ACA"/>
    <w:rsid w:val="005F2A7B"/>
    <w:rsid w:val="006600AD"/>
    <w:rsid w:val="0067082B"/>
    <w:rsid w:val="00692994"/>
    <w:rsid w:val="00694399"/>
    <w:rsid w:val="006C4198"/>
    <w:rsid w:val="006E12DD"/>
    <w:rsid w:val="0073639B"/>
    <w:rsid w:val="007553A6"/>
    <w:rsid w:val="0085398A"/>
    <w:rsid w:val="008726F7"/>
    <w:rsid w:val="008B781B"/>
    <w:rsid w:val="008E2072"/>
    <w:rsid w:val="008E6C95"/>
    <w:rsid w:val="009424A9"/>
    <w:rsid w:val="00947408"/>
    <w:rsid w:val="00974EA2"/>
    <w:rsid w:val="0097798F"/>
    <w:rsid w:val="00987B93"/>
    <w:rsid w:val="009C322A"/>
    <w:rsid w:val="009C7318"/>
    <w:rsid w:val="00A40E93"/>
    <w:rsid w:val="00A7527E"/>
    <w:rsid w:val="00A76023"/>
    <w:rsid w:val="00B14451"/>
    <w:rsid w:val="00BA16DD"/>
    <w:rsid w:val="00BE7A11"/>
    <w:rsid w:val="00C02883"/>
    <w:rsid w:val="00C605EF"/>
    <w:rsid w:val="00CA34A9"/>
    <w:rsid w:val="00CC5272"/>
    <w:rsid w:val="00CD12C3"/>
    <w:rsid w:val="00D81A5C"/>
    <w:rsid w:val="00DC7D52"/>
    <w:rsid w:val="00E22423"/>
    <w:rsid w:val="00E60843"/>
    <w:rsid w:val="00E8592A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docId w15:val="{DD439D3E-A3F0-2840-8E52-9AD37DCB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66016"/>
    <w:rsid w:val="004D0226"/>
    <w:rsid w:val="00510546"/>
    <w:rsid w:val="00514AB2"/>
    <w:rsid w:val="005E083B"/>
    <w:rsid w:val="00806421"/>
    <w:rsid w:val="009C6F7F"/>
    <w:rsid w:val="00A00291"/>
    <w:rsid w:val="00A76023"/>
    <w:rsid w:val="00C8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1175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Microsoft Office User</cp:lastModifiedBy>
  <cp:revision>11</cp:revision>
  <cp:lastPrinted>2022-03-14T11:55:00Z</cp:lastPrinted>
  <dcterms:created xsi:type="dcterms:W3CDTF">2024-05-06T20:41:00Z</dcterms:created>
  <dcterms:modified xsi:type="dcterms:W3CDTF">2024-05-13T12:51:00Z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