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548A33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73830">
        <w:rPr>
          <w:rFonts w:asciiTheme="minorHAnsi" w:hAnsiTheme="minorHAnsi" w:cstheme="minorHAnsi"/>
          <w:sz w:val="22"/>
          <w:szCs w:val="22"/>
        </w:rPr>
        <w:t xml:space="preserve">Bc. </w:t>
      </w:r>
      <w:r w:rsidR="00E34FB7">
        <w:rPr>
          <w:rFonts w:asciiTheme="minorHAnsi" w:hAnsiTheme="minorHAnsi" w:cstheme="minorHAnsi"/>
          <w:sz w:val="22"/>
          <w:szCs w:val="22"/>
        </w:rPr>
        <w:t xml:space="preserve">Dominika Budíková </w:t>
      </w:r>
      <w:r w:rsidR="00843096">
        <w:rPr>
          <w:rFonts w:asciiTheme="minorHAnsi" w:hAnsiTheme="minorHAnsi" w:cstheme="minorHAnsi"/>
          <w:sz w:val="22"/>
          <w:szCs w:val="22"/>
        </w:rPr>
        <w:t xml:space="preserve"> </w:t>
      </w:r>
      <w:r w:rsidR="00796BCC">
        <w:rPr>
          <w:rFonts w:asciiTheme="minorHAnsi" w:hAnsiTheme="minorHAnsi" w:cstheme="minorHAnsi"/>
          <w:sz w:val="22"/>
          <w:szCs w:val="22"/>
        </w:rPr>
        <w:t xml:space="preserve"> </w:t>
      </w:r>
      <w:r w:rsidR="00B52CBB">
        <w:rPr>
          <w:rFonts w:asciiTheme="minorHAnsi" w:hAnsiTheme="minorHAnsi" w:cstheme="minorHAnsi"/>
          <w:sz w:val="22"/>
          <w:szCs w:val="22"/>
        </w:rPr>
        <w:t xml:space="preserve"> </w:t>
      </w:r>
      <w:r w:rsidR="000F4005">
        <w:rPr>
          <w:rFonts w:asciiTheme="minorHAnsi" w:hAnsiTheme="minorHAnsi" w:cstheme="minorHAnsi"/>
          <w:sz w:val="22"/>
          <w:szCs w:val="22"/>
        </w:rPr>
        <w:t xml:space="preserve"> </w:t>
      </w:r>
      <w:r w:rsidR="00A17C1E">
        <w:rPr>
          <w:rFonts w:asciiTheme="minorHAnsi" w:hAnsiTheme="minorHAnsi" w:cstheme="minorHAnsi"/>
          <w:sz w:val="22"/>
          <w:szCs w:val="22"/>
        </w:rPr>
        <w:t xml:space="preserve"> </w:t>
      </w:r>
      <w:r w:rsidR="00BF40FD">
        <w:rPr>
          <w:rFonts w:asciiTheme="minorHAnsi" w:hAnsiTheme="minorHAnsi" w:cstheme="minorHAnsi"/>
          <w:sz w:val="22"/>
          <w:szCs w:val="22"/>
        </w:rPr>
        <w:t xml:space="preserve"> </w:t>
      </w:r>
      <w:r w:rsidR="00B738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036D0F0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B73830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B73830">
        <w:rPr>
          <w:rFonts w:asciiTheme="minorHAnsi" w:hAnsiTheme="minorHAnsi" w:cstheme="minorHAnsi"/>
          <w:sz w:val="22"/>
          <w:szCs w:val="22"/>
        </w:rPr>
        <w:t xml:space="preserve"> Janka Vydrová, Ph.D. </w:t>
      </w:r>
    </w:p>
    <w:p w14:paraId="09E4DE65" w14:textId="2001EA6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E34FB7">
        <w:rPr>
          <w:rFonts w:cstheme="minorHAnsi"/>
        </w:rPr>
        <w:t xml:space="preserve">Online marketingová strategie střední školy </w:t>
      </w:r>
      <w:r w:rsidR="00843096">
        <w:rPr>
          <w:rFonts w:cstheme="minorHAnsi"/>
        </w:rPr>
        <w:t xml:space="preserve"> </w:t>
      </w:r>
      <w:r w:rsidR="00796BCC">
        <w:rPr>
          <w:rFonts w:cstheme="minorHAnsi"/>
        </w:rPr>
        <w:t xml:space="preserve"> </w:t>
      </w:r>
      <w:r w:rsidR="00B52CBB">
        <w:rPr>
          <w:rFonts w:cstheme="minorHAnsi"/>
        </w:rPr>
        <w:t xml:space="preserve"> </w:t>
      </w:r>
      <w:r w:rsidR="00A17C1E">
        <w:rPr>
          <w:rFonts w:cstheme="minorHAnsi"/>
        </w:rPr>
        <w:t xml:space="preserve"> </w:t>
      </w:r>
      <w:r w:rsidR="00BF40FD">
        <w:rPr>
          <w:rFonts w:cstheme="minorHAnsi"/>
        </w:rPr>
        <w:t xml:space="preserve"> </w:t>
      </w:r>
      <w:r w:rsidR="00B73830">
        <w:rPr>
          <w:rFonts w:cstheme="minorHAnsi"/>
        </w:rPr>
        <w:t xml:space="preserve"> </w:t>
      </w:r>
    </w:p>
    <w:p w14:paraId="35028D0F" w14:textId="7BE7407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7383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E249020" w:rsidR="000E094A" w:rsidRDefault="00DD1F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F1BBCE9" w14:textId="6377CE7F" w:rsidR="00C01D9E" w:rsidRDefault="009908F3" w:rsidP="00C01D9E">
            <w:r w:rsidRPr="009908F3">
              <w:t xml:space="preserve">Kapitola </w:t>
            </w:r>
            <w:r>
              <w:t>Cíle a metody zpracování se v diplomové práci nachází</w:t>
            </w:r>
            <w:r w:rsidR="00DD1F5E">
              <w:t xml:space="preserve"> na závěr teoretické části. </w:t>
            </w:r>
            <w:r>
              <w:t xml:space="preserve">Cíl diplomové práce je obecný. </w:t>
            </w:r>
          </w:p>
          <w:p w14:paraId="49005E38" w14:textId="21BAC955" w:rsidR="009908F3" w:rsidRPr="009908F3" w:rsidRDefault="009908F3" w:rsidP="00C01D9E">
            <w:r>
              <w:t xml:space="preserve">Metody zpracování diplomové práci v úvodu nelze najít. </w:t>
            </w:r>
          </w:p>
          <w:p w14:paraId="3D424A26" w14:textId="642532F8" w:rsidR="00DF3CB6" w:rsidRPr="00DD1F5E" w:rsidRDefault="00DD1F5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D1F5E">
              <w:rPr>
                <w:rFonts w:cstheme="minorHAnsi"/>
              </w:rPr>
              <w:t xml:space="preserve">V dané kapitole </w:t>
            </w:r>
            <w:r>
              <w:rPr>
                <w:rFonts w:cstheme="minorHAnsi"/>
              </w:rPr>
              <w:t xml:space="preserve">diplomantka stručně popisuje metodiku výzkumu a představuje výzkumné otázky. </w:t>
            </w:r>
          </w:p>
          <w:p w14:paraId="29637CD1" w14:textId="371B8BDD" w:rsidR="001E3B6E" w:rsidRDefault="001E3B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6D16D76" w14:textId="77777777" w:rsidR="002231A2" w:rsidRPr="0016213A" w:rsidRDefault="002231A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F1DB894" w:rsidR="000E094A" w:rsidRDefault="00B515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63D52DB" w14:textId="7B727EBA" w:rsidR="00C01D9E" w:rsidRDefault="00B5157C" w:rsidP="00C01D9E">
            <w:r>
              <w:t xml:space="preserve">Teoretická část je částečně v souladu se Zásadami pro vypracování DP. V první části zásady týkající se teoretické části si diplomantka stanovuje za cíl zpracovat literární rešerši na oblast online marketingové strategie. Daná kapitola se v diplomové práci nachází, není však zpracována formou literární rešerše, ale pouze prosté citování či parafrázování autorů zabývajících se danou problematikou. </w:t>
            </w:r>
          </w:p>
          <w:p w14:paraId="7274B0A2" w14:textId="6562B21B" w:rsidR="00B5157C" w:rsidRPr="00B5157C" w:rsidRDefault="00B5157C" w:rsidP="00C01D9E">
            <w:r>
              <w:t xml:space="preserve">V další části zásad pro vypracování teoretické části DP si diplomantka specifikuje téma marketingového řízení ve školství. Toto zpracováno není. Je zde zpracována koncepce marketingu ve školství, ne však řízení. </w:t>
            </w:r>
          </w:p>
          <w:p w14:paraId="33BEBB13" w14:textId="77777777" w:rsidR="002231A2" w:rsidRDefault="002231A2" w:rsidP="002231A2"/>
          <w:p w14:paraId="7B260597" w14:textId="77777777" w:rsidR="000E094A" w:rsidRPr="000E094A" w:rsidRDefault="000E094A" w:rsidP="00FD7CB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55467BE" w:rsidR="000E094A" w:rsidRDefault="00B47D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F564138" w14:textId="1D1862E3" w:rsidR="00C01D9E" w:rsidRPr="00B5157C" w:rsidRDefault="00B5157C" w:rsidP="00C01D9E">
            <w:r w:rsidRPr="00B5157C">
              <w:t xml:space="preserve">Analytická část by měla být rozčleněna na dvě stěžejní části, a to určení konkurenční pozice dané střední školy a analýza současného stavu online marketingové strategie školy. </w:t>
            </w:r>
            <w:r w:rsidR="00133D28">
              <w:t xml:space="preserve">V úvodu analytické části je představena organizace (střední škola). </w:t>
            </w:r>
            <w:r w:rsidR="00D10FC5">
              <w:t xml:space="preserve">Měla by následovat analýza na určení konkurenční pozice, to však v diplomové práci nelze najít. </w:t>
            </w:r>
            <w:r w:rsidR="00575BB7">
              <w:t xml:space="preserve">Následuje analýza současného stavu online marketingové strategie školy, to však je pouze popisného </w:t>
            </w:r>
            <w:r w:rsidR="009F3B43">
              <w:t>charakteru</w:t>
            </w:r>
            <w:r w:rsidR="004D4ECD">
              <w:t>, a nejedná se ani o popis strategie, ale o jednotlivé nástroje</w:t>
            </w:r>
            <w:r w:rsidR="00A936DE">
              <w:t>,</w:t>
            </w:r>
            <w:r w:rsidR="004D4ECD">
              <w:t xml:space="preserve"> kterými střední škola komunikuje v online prostředí</w:t>
            </w:r>
            <w:r w:rsidR="009F3B43">
              <w:t xml:space="preserve">. Nejedná se tedy o analýzu, ale o stručný popis (str. </w:t>
            </w:r>
            <w:proofErr w:type="gramStart"/>
            <w:r w:rsidR="009F3B43">
              <w:t>46 – 49</w:t>
            </w:r>
            <w:proofErr w:type="gramEnd"/>
            <w:r w:rsidR="009F3B43">
              <w:t xml:space="preserve">). </w:t>
            </w:r>
            <w:r w:rsidR="00B609E8">
              <w:t xml:space="preserve">Následují podpůrné analýzy – PEST analýza, Porterův </w:t>
            </w:r>
            <w:r w:rsidR="00B609E8">
              <w:lastRenderedPageBreak/>
              <w:t xml:space="preserve">model pěti konkurenčních sil, SWOT analýza, kvantitativní a kvalitativní výzkum. Tyto analýzy jsou kvalitně zpracovány, avšak nejsou v souladu se zadáním diplomové práce. </w:t>
            </w:r>
          </w:p>
          <w:p w14:paraId="0F2E25D5" w14:textId="77777777" w:rsidR="000E094A" w:rsidRDefault="000E094A" w:rsidP="006F509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04175BEC" w:rsidR="002231A2" w:rsidRPr="000E094A" w:rsidRDefault="002231A2" w:rsidP="006F509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6C7A7A7B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1C54B59" w:rsidR="000E094A" w:rsidRDefault="00F32F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768803A6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DP s</w:t>
            </w:r>
            <w:r w:rsidR="00540998">
              <w:rPr>
                <w:rFonts w:cstheme="minorHAnsi"/>
                <w:i/>
                <w:sz w:val="20"/>
              </w:rPr>
              <w:t> </w:t>
            </w:r>
            <w:r>
              <w:rPr>
                <w:rFonts w:cstheme="minorHAnsi"/>
                <w:i/>
                <w:sz w:val="20"/>
              </w:rPr>
              <w:t xml:space="preserve">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95E1AE8" w14:textId="495A6121" w:rsidR="00C01D9E" w:rsidRDefault="00C01D9E" w:rsidP="00C01D9E">
            <w:r w:rsidRPr="00F32F46">
              <w:t xml:space="preserve">Projektová část vychází z výsledků </w:t>
            </w:r>
            <w:r w:rsidR="00F32F46" w:rsidRPr="00F32F46">
              <w:t>analýz z předchozích kapitol. Projektová část je na vysoké kvalitativní úrovni, ale dá se pochybovat, zda v souladu se zadáním DP – což mělo být sestavení online marketingové strategie. Je zde opět popis</w:t>
            </w:r>
            <w:r w:rsidR="00F94AD4">
              <w:t xml:space="preserve"> jednotlivých nástrojů online marketingové komunikace, ale specifikace marketingové strategie chybí. </w:t>
            </w:r>
          </w:p>
          <w:p w14:paraId="2B4CFCFD" w14:textId="0E91CA08" w:rsidR="00F94AD4" w:rsidRPr="00F94AD4" w:rsidRDefault="00F94AD4" w:rsidP="00C01D9E">
            <w:r w:rsidRPr="00F94AD4">
              <w:t xml:space="preserve">Projektová </w:t>
            </w:r>
            <w:r>
              <w:t xml:space="preserve">část obsahuje i správně určené cílové skupiny, specifikaci krátkodobých, střednědobých i dlouhodobých cílů. </w:t>
            </w:r>
          </w:p>
          <w:p w14:paraId="30470C61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11BD8FEC" w:rsidR="009711E3" w:rsidRPr="000E094A" w:rsidRDefault="009711E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884949F" w:rsidR="000E094A" w:rsidRDefault="00C01D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3203902" w14:textId="5BB55511" w:rsidR="00C01D9E" w:rsidRPr="00F32F46" w:rsidRDefault="00C01D9E" w:rsidP="00C01D9E">
            <w:r w:rsidRPr="00F32F46">
              <w:t xml:space="preserve">Diplomová práce je větších formálních nedostatků. Literatura je řádně citována, logická návaznost v práci je taktéž dodržena. Vyskytují se zde drobné formální chyby – překlepy, či </w:t>
            </w:r>
            <w:r w:rsidR="00F94AD4">
              <w:t>tabulky</w:t>
            </w:r>
            <w:r w:rsidRPr="00F32F46">
              <w:t xml:space="preserve"> na celé stránce.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F348AFE" w:rsidR="009C7318" w:rsidRDefault="003F02C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0AC9B" w14:textId="1244B160" w:rsidR="00843096" w:rsidRDefault="00843096" w:rsidP="00843096">
            <w:bookmarkStart w:id="1" w:name="_Hlk98164743"/>
            <w:r>
              <w:t>Diplomová práce je zpracována na téma</w:t>
            </w:r>
            <w:r w:rsidR="003F02C5">
              <w:t xml:space="preserve"> </w:t>
            </w:r>
            <w:r w:rsidR="003F02C5">
              <w:rPr>
                <w:rFonts w:cstheme="minorHAnsi"/>
              </w:rPr>
              <w:t>Online marketingová strategie střední školy</w:t>
            </w:r>
            <w:r w:rsidR="003F02C5">
              <w:rPr>
                <w:rFonts w:cstheme="minorHAnsi"/>
              </w:rPr>
              <w:t xml:space="preserve">. Samotná diplomová práce, bez specifikace Zadání DP – je na vysoké kvalitativní úrovni. Ale podstatné je právě zadání DP a zde se obsah a stanovený cíl DP značně rozchází. </w:t>
            </w:r>
          </w:p>
          <w:p w14:paraId="736F9E40" w14:textId="0392B006" w:rsidR="009711E3" w:rsidRDefault="009711E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D779259" w14:textId="77777777" w:rsidR="00123890" w:rsidRPr="000E094A" w:rsidRDefault="0012389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1F7CF5B" w14:textId="77777777" w:rsidR="009711E3" w:rsidRDefault="009711E3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30B2AF32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540998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B99AFD2" w:rsidR="009C7318" w:rsidRPr="009908F3" w:rsidRDefault="009908F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9908F3">
        <w:t xml:space="preserve">Proč jste </w:t>
      </w:r>
      <w:r w:rsidR="00DD1F5E">
        <w:t>zařadila</w:t>
      </w:r>
      <w:r w:rsidRPr="009908F3">
        <w:t xml:space="preserve"> kapitolu Cíle a metody zpracování diplomové práce</w:t>
      </w:r>
      <w:r w:rsidR="00DD1F5E">
        <w:t xml:space="preserve"> na konec teoretické části a změnila jste tak šablonu pro psaní DP pro </w:t>
      </w:r>
      <w:proofErr w:type="spellStart"/>
      <w:r w:rsidR="00DD1F5E">
        <w:t>FaME</w:t>
      </w:r>
      <w:proofErr w:type="spellEnd"/>
      <w:r w:rsidRPr="009908F3">
        <w:t xml:space="preserve">? </w:t>
      </w:r>
      <w:r w:rsidR="00123890" w:rsidRPr="009908F3">
        <w:t>Představte komisi metody zpracování diplomové práce</w:t>
      </w:r>
      <w:r w:rsidR="00DF3CB6" w:rsidRPr="009908F3">
        <w:rPr>
          <w:rFonts w:cstheme="minorHAnsi"/>
        </w:rPr>
        <w:t xml:space="preserve">. </w:t>
      </w:r>
    </w:p>
    <w:p w14:paraId="55DA52BC" w14:textId="6FEF4621" w:rsidR="005C4ACA" w:rsidRPr="00D10FC5" w:rsidRDefault="00DF08E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D10FC5">
        <w:t xml:space="preserve">Představte komisi </w:t>
      </w:r>
      <w:r w:rsidR="00D10FC5" w:rsidRPr="00D10FC5">
        <w:t>analýzu vedoucí k určení konkurenční pozice střední školy</w:t>
      </w:r>
      <w:r w:rsidRPr="00D10FC5">
        <w:t>.</w:t>
      </w:r>
      <w:r w:rsidR="00540998" w:rsidRPr="00D10FC5">
        <w:rPr>
          <w:rFonts w:cstheme="minorHAnsi"/>
        </w:rPr>
        <w:t xml:space="preserve"> </w:t>
      </w:r>
    </w:p>
    <w:p w14:paraId="1991DEDB" w14:textId="048A5401" w:rsidR="005C4ACA" w:rsidRPr="004D4ECD" w:rsidRDefault="004D4ECD" w:rsidP="002678F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4D4ECD">
        <w:t>Představte komisi řádně zpracovanou online marketingovou strategii školy.</w:t>
      </w:r>
      <w:r w:rsidR="00DF08ED" w:rsidRPr="004D4ECD">
        <w:t xml:space="preserve"> </w:t>
      </w:r>
    </w:p>
    <w:p w14:paraId="22467211" w14:textId="77777777" w:rsidR="00123890" w:rsidRDefault="00123890" w:rsidP="00DC7D52">
      <w:pPr>
        <w:spacing w:after="120" w:line="240" w:lineRule="auto"/>
        <w:jc w:val="both"/>
      </w:pPr>
    </w:p>
    <w:p w14:paraId="4E3072FA" w14:textId="134CD5B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B5A8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B5A8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580DF3BA" w14:textId="05E780F1" w:rsidR="00B1373B" w:rsidRDefault="002F2621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  <w:bookmarkStart w:id="2" w:name="_GoBack"/>
      <w:bookmarkEnd w:id="2"/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9BFD05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23890">
            <w:rPr>
              <w:rFonts w:cstheme="minorHAnsi"/>
            </w:rPr>
            <w:t>10.05.2024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5AF"/>
    <w:rsid w:val="000344F4"/>
    <w:rsid w:val="000C0458"/>
    <w:rsid w:val="000E094A"/>
    <w:rsid w:val="000E60B9"/>
    <w:rsid w:val="000F4005"/>
    <w:rsid w:val="00120E4D"/>
    <w:rsid w:val="00123890"/>
    <w:rsid w:val="001317AE"/>
    <w:rsid w:val="00133D28"/>
    <w:rsid w:val="00144F5B"/>
    <w:rsid w:val="0016213A"/>
    <w:rsid w:val="001A4991"/>
    <w:rsid w:val="001E3B6E"/>
    <w:rsid w:val="002231A2"/>
    <w:rsid w:val="00232A8C"/>
    <w:rsid w:val="0024258E"/>
    <w:rsid w:val="002527BC"/>
    <w:rsid w:val="00261D76"/>
    <w:rsid w:val="00263A93"/>
    <w:rsid w:val="002678F8"/>
    <w:rsid w:val="00274D2B"/>
    <w:rsid w:val="00281C70"/>
    <w:rsid w:val="00283674"/>
    <w:rsid w:val="0029651C"/>
    <w:rsid w:val="002B5A80"/>
    <w:rsid w:val="002C5BAD"/>
    <w:rsid w:val="002C5ED6"/>
    <w:rsid w:val="002F2621"/>
    <w:rsid w:val="00317338"/>
    <w:rsid w:val="00357635"/>
    <w:rsid w:val="003F02C5"/>
    <w:rsid w:val="00434476"/>
    <w:rsid w:val="00452E9B"/>
    <w:rsid w:val="00452EF9"/>
    <w:rsid w:val="00462AD3"/>
    <w:rsid w:val="004D378C"/>
    <w:rsid w:val="004D4ECD"/>
    <w:rsid w:val="004F3580"/>
    <w:rsid w:val="005236BF"/>
    <w:rsid w:val="005250A1"/>
    <w:rsid w:val="00540998"/>
    <w:rsid w:val="00567E8A"/>
    <w:rsid w:val="00575BB7"/>
    <w:rsid w:val="005C4AB0"/>
    <w:rsid w:val="005C4ACA"/>
    <w:rsid w:val="005F5B79"/>
    <w:rsid w:val="00600AD5"/>
    <w:rsid w:val="006132AD"/>
    <w:rsid w:val="00621BF1"/>
    <w:rsid w:val="0067082B"/>
    <w:rsid w:val="00694399"/>
    <w:rsid w:val="006A6634"/>
    <w:rsid w:val="006E773C"/>
    <w:rsid w:val="006F5094"/>
    <w:rsid w:val="00725603"/>
    <w:rsid w:val="0073639B"/>
    <w:rsid w:val="007539AC"/>
    <w:rsid w:val="007553A6"/>
    <w:rsid w:val="00796BCC"/>
    <w:rsid w:val="007D698C"/>
    <w:rsid w:val="007E17F3"/>
    <w:rsid w:val="007F050A"/>
    <w:rsid w:val="00814C49"/>
    <w:rsid w:val="00825F1E"/>
    <w:rsid w:val="00843096"/>
    <w:rsid w:val="0085398A"/>
    <w:rsid w:val="00860590"/>
    <w:rsid w:val="00881BA1"/>
    <w:rsid w:val="008B781B"/>
    <w:rsid w:val="008D434D"/>
    <w:rsid w:val="008E2072"/>
    <w:rsid w:val="008E4743"/>
    <w:rsid w:val="00933D95"/>
    <w:rsid w:val="00944ED1"/>
    <w:rsid w:val="009711E3"/>
    <w:rsid w:val="00974EA2"/>
    <w:rsid w:val="00987B93"/>
    <w:rsid w:val="009908F3"/>
    <w:rsid w:val="009C322A"/>
    <w:rsid w:val="009C7318"/>
    <w:rsid w:val="009F3B43"/>
    <w:rsid w:val="00A066DC"/>
    <w:rsid w:val="00A17C1E"/>
    <w:rsid w:val="00A40E93"/>
    <w:rsid w:val="00A7527E"/>
    <w:rsid w:val="00A8129D"/>
    <w:rsid w:val="00A86B9E"/>
    <w:rsid w:val="00A936DE"/>
    <w:rsid w:val="00AB5AFE"/>
    <w:rsid w:val="00AC36B8"/>
    <w:rsid w:val="00B1373B"/>
    <w:rsid w:val="00B14451"/>
    <w:rsid w:val="00B47D04"/>
    <w:rsid w:val="00B5157C"/>
    <w:rsid w:val="00B519FC"/>
    <w:rsid w:val="00B52CBB"/>
    <w:rsid w:val="00B566C1"/>
    <w:rsid w:val="00B609E8"/>
    <w:rsid w:val="00B61F49"/>
    <w:rsid w:val="00B62F55"/>
    <w:rsid w:val="00B73830"/>
    <w:rsid w:val="00B9481A"/>
    <w:rsid w:val="00B9684C"/>
    <w:rsid w:val="00BA014D"/>
    <w:rsid w:val="00BA16DD"/>
    <w:rsid w:val="00BB1695"/>
    <w:rsid w:val="00BE2C8B"/>
    <w:rsid w:val="00BE47F3"/>
    <w:rsid w:val="00BE78C9"/>
    <w:rsid w:val="00BF40FD"/>
    <w:rsid w:val="00C01D9E"/>
    <w:rsid w:val="00C2632E"/>
    <w:rsid w:val="00C277B1"/>
    <w:rsid w:val="00C96E81"/>
    <w:rsid w:val="00CA34A9"/>
    <w:rsid w:val="00CD12C3"/>
    <w:rsid w:val="00CF61A6"/>
    <w:rsid w:val="00D10FC5"/>
    <w:rsid w:val="00D40050"/>
    <w:rsid w:val="00D6308A"/>
    <w:rsid w:val="00D70BB3"/>
    <w:rsid w:val="00D80610"/>
    <w:rsid w:val="00D85D99"/>
    <w:rsid w:val="00DA1DF5"/>
    <w:rsid w:val="00DB24C2"/>
    <w:rsid w:val="00DC7D52"/>
    <w:rsid w:val="00DD1F5E"/>
    <w:rsid w:val="00DF08ED"/>
    <w:rsid w:val="00DF3CB6"/>
    <w:rsid w:val="00E15145"/>
    <w:rsid w:val="00E22423"/>
    <w:rsid w:val="00E34FB7"/>
    <w:rsid w:val="00E6445A"/>
    <w:rsid w:val="00EC764C"/>
    <w:rsid w:val="00EE4F7B"/>
    <w:rsid w:val="00EF1720"/>
    <w:rsid w:val="00F32F46"/>
    <w:rsid w:val="00F3560C"/>
    <w:rsid w:val="00F458C6"/>
    <w:rsid w:val="00F52162"/>
    <w:rsid w:val="00F63BFA"/>
    <w:rsid w:val="00F94AD4"/>
    <w:rsid w:val="00FC2852"/>
    <w:rsid w:val="00FC5978"/>
    <w:rsid w:val="00FD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7" ma:contentTypeDescription="Vytvoří nový dokument" ma:contentTypeScope="" ma:versionID="d7666513e8a49ee81d653338f5ea9521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e97e4c4deaf1860c5c71093503614315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5d438d1-2776-4e6f-aa77-0285660b9062"/>
    <ds:schemaRef ds:uri="14b5c4b1-a205-4656-bd10-1a2605af84da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C93737A-83FD-4BE2-99C0-F92835E14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763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21</cp:revision>
  <cp:lastPrinted>2024-05-13T06:21:00Z</cp:lastPrinted>
  <dcterms:created xsi:type="dcterms:W3CDTF">2024-05-13T06:44:00Z</dcterms:created>
  <dcterms:modified xsi:type="dcterms:W3CDTF">2024-05-13T07:16:00Z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