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514F0" w:rsidP="00362AB0">
            <w:pPr>
              <w:rPr>
                <w:sz w:val="22"/>
                <w:szCs w:val="22"/>
              </w:rPr>
            </w:pPr>
            <w:r w:rsidRPr="000514F0">
              <w:rPr>
                <w:sz w:val="22"/>
                <w:szCs w:val="22"/>
              </w:rPr>
              <w:t>Jana Válková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0514F0" w:rsidRDefault="000514F0" w:rsidP="000514F0">
            <w:pPr>
              <w:rPr>
                <w:sz w:val="22"/>
                <w:szCs w:val="22"/>
              </w:rPr>
            </w:pPr>
            <w:r w:rsidRPr="000514F0">
              <w:rPr>
                <w:sz w:val="22"/>
                <w:szCs w:val="22"/>
              </w:rPr>
              <w:t>Přístup bezpodmín</w:t>
            </w:r>
            <w:r>
              <w:rPr>
                <w:sz w:val="22"/>
                <w:szCs w:val="22"/>
              </w:rPr>
              <w:t xml:space="preserve">ečného přijetí dítěte pedagogem </w:t>
            </w:r>
            <w:r w:rsidRPr="000514F0">
              <w:rPr>
                <w:sz w:val="22"/>
                <w:szCs w:val="22"/>
              </w:rPr>
              <w:t>a jeho podíl na utváření dětské osobnosti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51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51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14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A19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A19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6D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96D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A19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A19DB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10B5C" w:rsidP="00FA19D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zpracovává neobvyklé, nicméně neméně významné téma, které autorka zasazuje do oblasti sociální pedagogiky. Kladně hodnotím výběr tématu a autorčin entuziasmus, který se propisuje do celé bakalářské práce.</w:t>
            </w:r>
          </w:p>
          <w:p w:rsidR="00B411DB" w:rsidRDefault="00F10B5C" w:rsidP="00FA19D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standardně dělena na část teoretickou a empirickou. Teoretická část prostřednictvím tří hlavních kapitol popisuje teoretická východiska, koncepty a osobnost sociálního pedagoga v kontextu školství a bezpodm</w:t>
            </w:r>
            <w:r w:rsidR="00A628AE">
              <w:rPr>
                <w:sz w:val="22"/>
                <w:szCs w:val="22"/>
              </w:rPr>
              <w:t>ínečného přijetí každého dítěte</w:t>
            </w:r>
            <w:r>
              <w:rPr>
                <w:sz w:val="22"/>
                <w:szCs w:val="22"/>
              </w:rPr>
              <w:t xml:space="preserve">. Přestože oceňuji </w:t>
            </w:r>
            <w:r w:rsidR="00A628AE">
              <w:rPr>
                <w:sz w:val="22"/>
                <w:szCs w:val="22"/>
              </w:rPr>
              <w:t>snahu o deskripc</w:t>
            </w:r>
            <w:r w:rsidR="00484202">
              <w:rPr>
                <w:sz w:val="22"/>
                <w:szCs w:val="22"/>
              </w:rPr>
              <w:t>i</w:t>
            </w:r>
            <w:r w:rsidR="00A628AE">
              <w:rPr>
                <w:sz w:val="22"/>
                <w:szCs w:val="22"/>
              </w:rPr>
              <w:t xml:space="preserve"> daného fenoménu v českém i zahraničním prostředí (kap. 1.1), postrádám větší diverzitu odborných zdrojů (českých i zahraničních; psychologických, sociálně pedagogických – např. možnosti čerpání z odborných databází, </w:t>
            </w:r>
            <w:proofErr w:type="spellStart"/>
            <w:r w:rsidR="00A628AE" w:rsidRPr="00CF1668">
              <w:rPr>
                <w:i/>
                <w:sz w:val="22"/>
                <w:szCs w:val="22"/>
              </w:rPr>
              <w:t>Th</w:t>
            </w:r>
            <w:r w:rsidR="00CF1668" w:rsidRPr="00CF1668">
              <w:rPr>
                <w:i/>
                <w:sz w:val="22"/>
                <w:szCs w:val="22"/>
              </w:rPr>
              <w:t>emPra</w:t>
            </w:r>
            <w:proofErr w:type="spellEnd"/>
            <w:r w:rsidR="00CF1668" w:rsidRPr="00CF166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F1668" w:rsidRPr="00CF1668">
              <w:rPr>
                <w:i/>
                <w:sz w:val="22"/>
                <w:szCs w:val="22"/>
              </w:rPr>
              <w:t>Social</w:t>
            </w:r>
            <w:proofErr w:type="spellEnd"/>
            <w:r w:rsidR="00CF1668" w:rsidRPr="00CF1668">
              <w:rPr>
                <w:i/>
                <w:sz w:val="22"/>
                <w:szCs w:val="22"/>
              </w:rPr>
              <w:t xml:space="preserve"> Pedagogy</w:t>
            </w:r>
            <w:r w:rsidR="00CF1668">
              <w:rPr>
                <w:sz w:val="22"/>
                <w:szCs w:val="22"/>
              </w:rPr>
              <w:t xml:space="preserve"> aj</w:t>
            </w:r>
            <w:r w:rsidR="00A628AE">
              <w:rPr>
                <w:sz w:val="22"/>
                <w:szCs w:val="22"/>
              </w:rPr>
              <w:t>.)</w:t>
            </w:r>
            <w:r w:rsidR="00CF1668">
              <w:rPr>
                <w:sz w:val="22"/>
                <w:szCs w:val="22"/>
              </w:rPr>
              <w:t xml:space="preserve">. Zároveň by bylo zajímavé podívat se na danou oblast z hlediska </w:t>
            </w:r>
            <w:r w:rsidR="00C66F94">
              <w:rPr>
                <w:sz w:val="22"/>
                <w:szCs w:val="22"/>
              </w:rPr>
              <w:t>jejího vývoje, sociálně</w:t>
            </w:r>
            <w:r w:rsidR="00CF1668">
              <w:rPr>
                <w:sz w:val="22"/>
                <w:szCs w:val="22"/>
              </w:rPr>
              <w:t xml:space="preserve">-kulturní podmíněnosti, zasazení do kontextu apod. Kapitola 1.2 popisuje vztah zkoumaného fenoménu k sociální </w:t>
            </w:r>
            <w:r w:rsidR="00346421">
              <w:rPr>
                <w:sz w:val="22"/>
                <w:szCs w:val="22"/>
              </w:rPr>
              <w:t xml:space="preserve">pedagogice. </w:t>
            </w:r>
            <w:r w:rsidR="00CF1668">
              <w:rPr>
                <w:sz w:val="22"/>
                <w:szCs w:val="22"/>
              </w:rPr>
              <w:t>V této kapitole (např. s. 11</w:t>
            </w:r>
            <w:r w:rsidR="00B210BC">
              <w:rPr>
                <w:sz w:val="22"/>
                <w:szCs w:val="22"/>
              </w:rPr>
              <w:t>)</w:t>
            </w:r>
            <w:r w:rsidR="00CF1668">
              <w:rPr>
                <w:sz w:val="22"/>
                <w:szCs w:val="22"/>
              </w:rPr>
              <w:t xml:space="preserve"> au</w:t>
            </w:r>
            <w:r w:rsidR="00484202">
              <w:rPr>
                <w:sz w:val="22"/>
                <w:szCs w:val="22"/>
              </w:rPr>
              <w:t xml:space="preserve">torka </w:t>
            </w:r>
            <w:r w:rsidR="00CF1668">
              <w:rPr>
                <w:sz w:val="22"/>
                <w:szCs w:val="22"/>
              </w:rPr>
              <w:t xml:space="preserve"> popisuje vlastní zkušenost z konkrétní školy, otázk</w:t>
            </w:r>
            <w:r w:rsidR="007B7B65">
              <w:rPr>
                <w:sz w:val="22"/>
                <w:szCs w:val="22"/>
              </w:rPr>
              <w:t>ou se jeví, zda by dané komentáře nebylo</w:t>
            </w:r>
            <w:r w:rsidR="00CF1668">
              <w:rPr>
                <w:sz w:val="22"/>
                <w:szCs w:val="22"/>
              </w:rPr>
              <w:t xml:space="preserve"> vhodné uvádět až do části empirické. </w:t>
            </w:r>
            <w:r w:rsidR="00B210BC">
              <w:rPr>
                <w:sz w:val="22"/>
                <w:szCs w:val="22"/>
              </w:rPr>
              <w:t xml:space="preserve">Kladně hodnotím zpracování dané podkapitoly v kontextu žákovské diverzity. </w:t>
            </w:r>
            <w:r w:rsidR="00346421">
              <w:rPr>
                <w:sz w:val="22"/>
                <w:szCs w:val="22"/>
              </w:rPr>
              <w:t xml:space="preserve">V závěru první kapitoly jsou velmi krátce a často s využitím pouze jednoho relevantního zdroje vymezeny vybrané fundamentální pojmy. Druhá kapitola je věnována osobnosti sociálního pedagoga v kontextu bezpodmínečného přijetí dětí. Přestože se autorka pokusila o </w:t>
            </w:r>
            <w:r w:rsidR="00457EB3">
              <w:rPr>
                <w:sz w:val="22"/>
                <w:szCs w:val="22"/>
              </w:rPr>
              <w:t xml:space="preserve">deskripci dané oblasti za využití odborných zdrojů, vzhledem ke studovanému oboru by bylo vhodné danou oblast více analyzovat (s využitím i další odborné aktuální literatury, např. Lorenzová, 2023). Poslední kapitola teoretické části pojednává o bezpodmínečném přijetí v kontextu </w:t>
            </w:r>
            <w:r w:rsidR="00C66F94">
              <w:rPr>
                <w:sz w:val="22"/>
                <w:szCs w:val="22"/>
              </w:rPr>
              <w:t xml:space="preserve">vzdělávání a výchovy žáků se speciálními vzdělávacími potřebami. Přestože se nabízí danou oblast analyzovat také z hlediska inkluze, autorka se tomuto konceptu v teoretické části bohužel </w:t>
            </w:r>
            <w:r w:rsidR="003E3CF2">
              <w:rPr>
                <w:sz w:val="22"/>
                <w:szCs w:val="22"/>
              </w:rPr>
              <w:t xml:space="preserve">nevěnuje. Tuto skutečnost vnímám jako jakýsi handicap teoretické části, neboť by tento koncept mohl přinést hlubší teoretické ukotvení zkoumané problematiky. </w:t>
            </w:r>
          </w:p>
          <w:p w:rsidR="003E3CF2" w:rsidRPr="00C50B27" w:rsidRDefault="003E3CF2" w:rsidP="00FA19D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bakalářské práce prezentuje výzkumné šetření, které mělo kvalitativní charakter. </w:t>
            </w:r>
            <w:r w:rsidR="002C039A">
              <w:rPr>
                <w:sz w:val="22"/>
                <w:szCs w:val="22"/>
              </w:rPr>
              <w:t>V úvodu této část</w:t>
            </w:r>
            <w:r w:rsidR="00484202">
              <w:rPr>
                <w:sz w:val="22"/>
                <w:szCs w:val="22"/>
              </w:rPr>
              <w:t>i</w:t>
            </w:r>
            <w:r w:rsidR="002C039A">
              <w:rPr>
                <w:sz w:val="22"/>
                <w:szCs w:val="22"/>
              </w:rPr>
              <w:t xml:space="preserve"> bakalářské práce jsou předst</w:t>
            </w:r>
            <w:r w:rsidR="00AC5F31">
              <w:rPr>
                <w:sz w:val="22"/>
                <w:szCs w:val="22"/>
              </w:rPr>
              <w:t>aveny výzkumné cíle, výzkumný soubor</w:t>
            </w:r>
            <w:r w:rsidR="002C039A">
              <w:rPr>
                <w:sz w:val="22"/>
                <w:szCs w:val="22"/>
              </w:rPr>
              <w:t xml:space="preserve">, metoda sběru dat. </w:t>
            </w:r>
            <w:r>
              <w:rPr>
                <w:sz w:val="22"/>
                <w:szCs w:val="22"/>
              </w:rPr>
              <w:t xml:space="preserve">Autorka vychází </w:t>
            </w:r>
            <w:r>
              <w:rPr>
                <w:sz w:val="22"/>
                <w:szCs w:val="22"/>
              </w:rPr>
              <w:lastRenderedPageBreak/>
              <w:t>ze zakotvené teorie (s. 29-31), nicméně</w:t>
            </w:r>
            <w:r w:rsidR="00920243">
              <w:rPr>
                <w:sz w:val="22"/>
                <w:szCs w:val="22"/>
              </w:rPr>
              <w:t xml:space="preserve"> využívá pouze otevřené kódování.</w:t>
            </w:r>
            <w:r w:rsidR="002C039A">
              <w:rPr>
                <w:sz w:val="22"/>
                <w:szCs w:val="22"/>
              </w:rPr>
              <w:t xml:space="preserve"> V grafu č. 1 by bylo pro větší přehlednost vhodné uvést relativní četnost. </w:t>
            </w:r>
            <w:r w:rsidR="00D645B0">
              <w:rPr>
                <w:sz w:val="22"/>
                <w:szCs w:val="22"/>
              </w:rPr>
              <w:t>Kladně hodnotím snahu o vyčerpávající popis práce s kódy a</w:t>
            </w:r>
            <w:r w:rsidR="00FA19DB">
              <w:rPr>
                <w:sz w:val="22"/>
                <w:szCs w:val="22"/>
              </w:rPr>
              <w:t xml:space="preserve"> </w:t>
            </w:r>
            <w:r w:rsidR="007B7B65">
              <w:rPr>
                <w:sz w:val="22"/>
                <w:szCs w:val="22"/>
              </w:rPr>
              <w:t>podrobný popis</w:t>
            </w:r>
            <w:r w:rsidR="00D645B0">
              <w:rPr>
                <w:sz w:val="22"/>
                <w:szCs w:val="22"/>
              </w:rPr>
              <w:t xml:space="preserve"> jednotlivých kategorií. </w:t>
            </w:r>
            <w:proofErr w:type="spellStart"/>
            <w:r w:rsidR="00FA19DB">
              <w:rPr>
                <w:sz w:val="22"/>
                <w:szCs w:val="22"/>
              </w:rPr>
              <w:t>Narativ</w:t>
            </w:r>
            <w:proofErr w:type="spellEnd"/>
            <w:r w:rsidR="00FA19DB">
              <w:rPr>
                <w:sz w:val="22"/>
                <w:szCs w:val="22"/>
              </w:rPr>
              <w:t xml:space="preserve"> daných zjištění se v některých částech podobá kvantitativně orientovanému výzkumu.</w:t>
            </w:r>
          </w:p>
          <w:p w:rsidR="00B411DB" w:rsidRPr="00C50B27" w:rsidRDefault="00FA19DB" w:rsidP="00FA19D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textu se vyskytují drobné gramatické a stylistické nedostatky. </w:t>
            </w:r>
            <w:r w:rsidR="00AC5F31">
              <w:rPr>
                <w:sz w:val="22"/>
                <w:szCs w:val="22"/>
              </w:rPr>
              <w:t>Otázkou s</w:t>
            </w:r>
            <w:r w:rsidR="00346421">
              <w:rPr>
                <w:sz w:val="22"/>
                <w:szCs w:val="22"/>
              </w:rPr>
              <w:t xml:space="preserve">e jeví nutnost četného využívání přímé citace. V některých částech textu není zcela zřejmé, ze kterých odborných zdrojů je čerpáno, případně zda se jedná o přímou zkušenost autorky. </w:t>
            </w:r>
            <w:bookmarkStart w:id="0" w:name="_GoBack"/>
            <w:bookmarkEnd w:id="0"/>
          </w:p>
          <w:p w:rsidR="00F1326B" w:rsidRPr="00C50B27" w:rsidRDefault="00FA19DB" w:rsidP="00FA19DB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hodnotím kladně, splňuje požadavky standardně kladeny na tento druh textu</w:t>
            </w:r>
            <w:r w:rsidR="007B7B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navrhuji ji k obhajobě.</w:t>
            </w:r>
            <w:r w:rsidR="00196D8A"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346421" w:rsidP="00AC5F31">
            <w:pPr>
              <w:pStyle w:val="Odstavecseseznamem"/>
              <w:numPr>
                <w:ilvl w:val="0"/>
                <w:numId w:val="1"/>
              </w:numPr>
              <w:ind w:left="30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tomu, že se v práci vyskytuje přímá citace knihy </w:t>
            </w:r>
            <w:r w:rsidRPr="00346421">
              <w:rPr>
                <w:sz w:val="22"/>
                <w:szCs w:val="22"/>
              </w:rPr>
              <w:t xml:space="preserve">Naomi </w:t>
            </w:r>
            <w:proofErr w:type="spellStart"/>
            <w:r w:rsidRPr="00346421">
              <w:rPr>
                <w:sz w:val="22"/>
                <w:szCs w:val="22"/>
              </w:rPr>
              <w:t>Aldort</w:t>
            </w:r>
            <w:proofErr w:type="spellEnd"/>
            <w:r>
              <w:rPr>
                <w:sz w:val="22"/>
                <w:szCs w:val="22"/>
              </w:rPr>
              <w:t xml:space="preserve">  (2006), využívala jste anglický originál či českou verzi publikace? </w:t>
            </w:r>
          </w:p>
          <w:p w:rsidR="003E3CF2" w:rsidRDefault="003E3CF2" w:rsidP="00AC5F31">
            <w:pPr>
              <w:pStyle w:val="Odstavecseseznamem"/>
              <w:numPr>
                <w:ilvl w:val="0"/>
                <w:numId w:val="1"/>
              </w:numPr>
              <w:ind w:left="30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vztah mezi výzkumnými otázkami a otázkami, které jsou využity v rozhovoru? (kap. 4.2)?</w:t>
            </w:r>
          </w:p>
          <w:p w:rsidR="002C039A" w:rsidRDefault="002C039A" w:rsidP="00AC5F31">
            <w:pPr>
              <w:pStyle w:val="Odstavecseseznamem"/>
              <w:numPr>
                <w:ilvl w:val="0"/>
                <w:numId w:val="1"/>
              </w:numPr>
              <w:ind w:left="30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použita metoda výběru výzkumného souboru? Z jakého důvodu byli osloveni respondenti ze tří typů základních škol?</w:t>
            </w:r>
          </w:p>
          <w:p w:rsidR="00B411DB" w:rsidRPr="00920243" w:rsidRDefault="00920243" w:rsidP="00AC5F31">
            <w:pPr>
              <w:pStyle w:val="Odstavecseseznamem"/>
              <w:numPr>
                <w:ilvl w:val="0"/>
                <w:numId w:val="1"/>
              </w:numPr>
              <w:ind w:left="308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nepostupovala v dalších krocích  zakotvené teorie? Jaká teorie z daného výzkumného šetření vychází?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FA19D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78CE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78CE">
              <w:rPr>
                <w:sz w:val="22"/>
                <w:szCs w:val="22"/>
              </w:rPr>
              <w:t xml:space="preserve"> Anna Petr Šafránková, </w:t>
            </w:r>
            <w:proofErr w:type="gramStart"/>
            <w:r w:rsidR="002878C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D0" w:rsidRDefault="008500D0">
      <w:r>
        <w:separator/>
      </w:r>
    </w:p>
  </w:endnote>
  <w:endnote w:type="continuationSeparator" w:id="0">
    <w:p w:rsidR="008500D0" w:rsidRDefault="0085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D0" w:rsidRDefault="008500D0">
      <w:r>
        <w:separator/>
      </w:r>
    </w:p>
  </w:footnote>
  <w:footnote w:type="continuationSeparator" w:id="0">
    <w:p w:rsidR="008500D0" w:rsidRDefault="008500D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F8D"/>
    <w:multiLevelType w:val="hybridMultilevel"/>
    <w:tmpl w:val="7632B830"/>
    <w:lvl w:ilvl="0" w:tplc="46686C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F0"/>
    <w:rsid w:val="000514F0"/>
    <w:rsid w:val="00154F27"/>
    <w:rsid w:val="00196D8A"/>
    <w:rsid w:val="0021256F"/>
    <w:rsid w:val="002878CE"/>
    <w:rsid w:val="002C039A"/>
    <w:rsid w:val="00346421"/>
    <w:rsid w:val="00362AB0"/>
    <w:rsid w:val="003E3CF2"/>
    <w:rsid w:val="003F5DA2"/>
    <w:rsid w:val="00457EB3"/>
    <w:rsid w:val="00484202"/>
    <w:rsid w:val="00512982"/>
    <w:rsid w:val="00526D47"/>
    <w:rsid w:val="0055255D"/>
    <w:rsid w:val="005C219A"/>
    <w:rsid w:val="006847E2"/>
    <w:rsid w:val="007553A2"/>
    <w:rsid w:val="007B7B65"/>
    <w:rsid w:val="008444FB"/>
    <w:rsid w:val="008500D0"/>
    <w:rsid w:val="008614B3"/>
    <w:rsid w:val="00920243"/>
    <w:rsid w:val="009A27D5"/>
    <w:rsid w:val="00A628AE"/>
    <w:rsid w:val="00AC5F31"/>
    <w:rsid w:val="00B210BC"/>
    <w:rsid w:val="00B411DB"/>
    <w:rsid w:val="00BA3203"/>
    <w:rsid w:val="00C21485"/>
    <w:rsid w:val="00C50B27"/>
    <w:rsid w:val="00C66F94"/>
    <w:rsid w:val="00CA7D64"/>
    <w:rsid w:val="00CF1668"/>
    <w:rsid w:val="00D05C79"/>
    <w:rsid w:val="00D645B0"/>
    <w:rsid w:val="00DC1BF5"/>
    <w:rsid w:val="00E709EA"/>
    <w:rsid w:val="00ED2FBE"/>
    <w:rsid w:val="00F10B5C"/>
    <w:rsid w:val="00F1326B"/>
    <w:rsid w:val="00FA19D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0205A"/>
  <w15:chartTrackingRefBased/>
  <w15:docId w15:val="{F1F4BC72-BF53-4E78-83A1-863AE789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46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\Dokumenty\posudky\2023_2024\formulare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2233</TotalTime>
  <Pages>2</Pages>
  <Words>711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Petr Šafránková</dc:creator>
  <cp:keywords/>
  <cp:lastModifiedBy>Anna Petr Šafránková</cp:lastModifiedBy>
  <cp:revision>10</cp:revision>
  <cp:lastPrinted>2012-04-25T08:21:00Z</cp:lastPrinted>
  <dcterms:created xsi:type="dcterms:W3CDTF">2024-05-04T19:33:00Z</dcterms:created>
  <dcterms:modified xsi:type="dcterms:W3CDTF">2024-05-07T16:11:00Z</dcterms:modified>
</cp:coreProperties>
</file>