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C6C8" w14:textId="77777777" w:rsidR="00100F2F" w:rsidRPr="004E757B" w:rsidRDefault="00100F2F">
      <w:pPr>
        <w:rPr>
          <w:sz w:val="36"/>
          <w:szCs w:val="36"/>
        </w:rPr>
      </w:pPr>
    </w:p>
    <w:p w14:paraId="0682BA5B" w14:textId="77777777"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14:paraId="6033E469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534"/>
        <w:gridCol w:w="330"/>
        <w:gridCol w:w="390"/>
        <w:gridCol w:w="864"/>
        <w:gridCol w:w="2024"/>
        <w:gridCol w:w="864"/>
      </w:tblGrid>
      <w:tr w:rsidR="00E515B9" w:rsidRPr="00DC2F66" w14:paraId="545477FB" w14:textId="77777777" w:rsidTr="00A33736">
        <w:trPr>
          <w:gridAfter w:val="1"/>
          <w:wAfter w:w="864" w:type="dxa"/>
        </w:trPr>
        <w:tc>
          <w:tcPr>
            <w:tcW w:w="1184" w:type="dxa"/>
          </w:tcPr>
          <w:p w14:paraId="41CE888E" w14:textId="77777777" w:rsidR="00E515B9" w:rsidRPr="004F7B8D" w:rsidRDefault="00DC2F66" w:rsidP="004F7B8D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2B598575" w14:textId="670A23F8" w:rsidR="00E515B9" w:rsidRPr="004F7B8D" w:rsidRDefault="009B5751" w:rsidP="004F7B8D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1702A">
              <w:rPr>
                <w:b/>
                <w:noProof/>
              </w:rPr>
              <w:t>Hoffmann Pavel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4619320" w14:textId="77777777" w:rsidR="00E515B9" w:rsidRPr="004F7B8D" w:rsidRDefault="00D23C4A" w:rsidP="00DC2F66">
            <w:pPr>
              <w:rPr>
                <w:b/>
              </w:rPr>
            </w:pPr>
            <w:r w:rsidRPr="004F7B8D">
              <w:rPr>
                <w:b/>
              </w:rPr>
              <w:t>Vedoucí práce</w:t>
            </w:r>
            <w:r w:rsidR="00E515B9" w:rsidRPr="004F7B8D">
              <w:rPr>
                <w:b/>
              </w:rPr>
              <w:t>:</w:t>
            </w:r>
          </w:p>
        </w:tc>
        <w:tc>
          <w:tcPr>
            <w:tcW w:w="3608" w:type="dxa"/>
            <w:gridSpan w:val="4"/>
          </w:tcPr>
          <w:p w14:paraId="4E560040" w14:textId="5BACC7DA" w:rsidR="00E515B9" w:rsidRPr="004F7B8D" w:rsidRDefault="00BF5527" w:rsidP="009602E3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bookmarkStart w:id="0" w:name="Text3"/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B1702A" w:rsidRPr="00B1702A">
              <w:rPr>
                <w:b/>
                <w:noProof/>
              </w:rPr>
              <w:t>Krystyna Ljubymenko</w:t>
            </w:r>
            <w:r w:rsidRPr="004F7B8D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2BF796C4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478BC521" w14:textId="77777777" w:rsidR="00E515B9" w:rsidRPr="00DC2F66" w:rsidRDefault="00E515B9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581660DF" w14:textId="77777777" w:rsidR="00E515B9" w:rsidRPr="00DC2F66" w:rsidRDefault="00E515B9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6D8F3BB4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2AF2496D" w14:textId="77777777" w:rsidR="00E515B9" w:rsidRPr="00DC2F66" w:rsidRDefault="00E515B9" w:rsidP="00DC2F66"/>
        </w:tc>
      </w:tr>
      <w:tr w:rsidR="00707851" w:rsidRPr="00DC2F66" w14:paraId="153F317F" w14:textId="77777777" w:rsidTr="00A33736">
        <w:tc>
          <w:tcPr>
            <w:tcW w:w="2943" w:type="dxa"/>
            <w:gridSpan w:val="3"/>
          </w:tcPr>
          <w:p w14:paraId="545FB192" w14:textId="77777777" w:rsidR="00707851" w:rsidRPr="00DC2F66" w:rsidRDefault="00707851" w:rsidP="00707851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8"/>
          </w:tcPr>
          <w:p w14:paraId="762C1C1B" w14:textId="77777777" w:rsidR="00707851" w:rsidRPr="004F7B8D" w:rsidRDefault="00EF7004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FE1761">
              <w:rPr>
                <w:b/>
              </w:rPr>
            </w:r>
            <w:r w:rsidR="00FE176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707851" w:rsidRPr="00DC2F66" w14:paraId="53B56A04" w14:textId="77777777" w:rsidTr="00A33736">
        <w:tc>
          <w:tcPr>
            <w:tcW w:w="2943" w:type="dxa"/>
            <w:gridSpan w:val="3"/>
          </w:tcPr>
          <w:p w14:paraId="345A8804" w14:textId="77777777" w:rsidR="00707851" w:rsidRPr="00DC2F66" w:rsidRDefault="00707851" w:rsidP="00707851">
            <w:r w:rsidRPr="00DC2F66">
              <w:t>Studijní obor</w:t>
            </w:r>
            <w:r w:rsidR="00A33736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8"/>
          </w:tcPr>
          <w:p w14:paraId="1020C1BF" w14:textId="77777777" w:rsidR="00707851" w:rsidRPr="004F7B8D" w:rsidRDefault="00ED32F0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 "/>
                    <w:listEntry w:val="AIPA-"/>
                    <w:listEntry w:val="Inteligentní systémy s roboty"/>
                    <w:listEntry w:val="Průmyslová automatizace"/>
                    <w:listEntry w:val="II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FE1761">
              <w:rPr>
                <w:b/>
              </w:rPr>
            </w:r>
            <w:r w:rsidR="00FE176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07851" w:rsidRPr="00DC2F66" w14:paraId="1ECED7CB" w14:textId="77777777" w:rsidTr="00A33736">
        <w:tc>
          <w:tcPr>
            <w:tcW w:w="2943" w:type="dxa"/>
            <w:gridSpan w:val="3"/>
          </w:tcPr>
          <w:p w14:paraId="71B10D0B" w14:textId="77777777" w:rsidR="00707851" w:rsidRPr="00DC2F66" w:rsidRDefault="00707851" w:rsidP="00707851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4"/>
          </w:tcPr>
          <w:p w14:paraId="304E46EC" w14:textId="77777777" w:rsidR="00707851" w:rsidRPr="004F7B8D" w:rsidRDefault="00EF7004" w:rsidP="00707851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FE1761">
              <w:rPr>
                <w:b/>
              </w:rPr>
            </w:r>
            <w:r w:rsidR="00FE176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4603A32D" w14:textId="77777777" w:rsidR="00707851" w:rsidRPr="00DC2F66" w:rsidRDefault="00707851" w:rsidP="00707851"/>
        </w:tc>
        <w:tc>
          <w:tcPr>
            <w:tcW w:w="2888" w:type="dxa"/>
            <w:gridSpan w:val="2"/>
          </w:tcPr>
          <w:p w14:paraId="1497CE37" w14:textId="77777777" w:rsidR="00707851" w:rsidRPr="00DC2F66" w:rsidRDefault="00707851" w:rsidP="00707851"/>
        </w:tc>
      </w:tr>
      <w:tr w:rsidR="008C2EE1" w:rsidRPr="00DC2F66" w14:paraId="2D07691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03948FD" w14:textId="77777777" w:rsidR="008C2EE1" w:rsidRPr="00DC2F66" w:rsidRDefault="008C2EE1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30B1B4E7" w14:textId="77777777" w:rsidR="008C2EE1" w:rsidRPr="00DC2F66" w:rsidRDefault="008C2EE1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2C75D517" w14:textId="77777777" w:rsidR="008C2EE1" w:rsidRPr="00DC2F66" w:rsidRDefault="008C2EE1" w:rsidP="008C2EE1"/>
        </w:tc>
        <w:tc>
          <w:tcPr>
            <w:tcW w:w="2888" w:type="dxa"/>
            <w:gridSpan w:val="2"/>
          </w:tcPr>
          <w:p w14:paraId="3F7CAD0C" w14:textId="77777777" w:rsidR="008C2EE1" w:rsidRPr="00DC2F66" w:rsidRDefault="008C2EE1" w:rsidP="008C2EE1"/>
        </w:tc>
      </w:tr>
      <w:tr w:rsidR="008C2EE1" w:rsidRPr="00DC2F66" w14:paraId="00CB23C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10579F5B" w14:textId="77777777" w:rsidR="008C2EE1" w:rsidRPr="00DC2F66" w:rsidRDefault="008C2EE1" w:rsidP="004F7B8D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8"/>
          </w:tcPr>
          <w:p w14:paraId="0C890D2D" w14:textId="4CDDF08F" w:rsidR="008C2EE1" w:rsidRPr="004F7B8D" w:rsidRDefault="008C2EE1" w:rsidP="00B170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B1702A" w:rsidRPr="00B1702A">
              <w:rPr>
                <w:b/>
                <w:noProof/>
              </w:rPr>
              <w:t>Analýza rizik pro vybranou prodejnu a návrh opatření pro zodolnění zabezpečení</w:t>
            </w:r>
            <w:r w:rsidRPr="004F7B8D">
              <w:rPr>
                <w:b/>
              </w:rPr>
              <w:fldChar w:fldCharType="end"/>
            </w:r>
          </w:p>
        </w:tc>
      </w:tr>
    </w:tbl>
    <w:p w14:paraId="0C287E7C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454B38CA" w14:textId="77777777" w:rsidTr="004F7B8D">
        <w:tc>
          <w:tcPr>
            <w:tcW w:w="6876" w:type="dxa"/>
            <w:gridSpan w:val="2"/>
          </w:tcPr>
          <w:p w14:paraId="088911D3" w14:textId="77777777" w:rsidR="006C15E7" w:rsidRPr="004F7B8D" w:rsidRDefault="006C15E7" w:rsidP="00D1654C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D7D822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14:paraId="22F7516D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14:paraId="04FB7B5C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14:paraId="3EB82F75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14:paraId="3B017216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14:paraId="4182783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680F74" w14:paraId="17D71D49" w14:textId="77777777" w:rsidTr="004F7B8D">
        <w:tc>
          <w:tcPr>
            <w:tcW w:w="516" w:type="dxa"/>
          </w:tcPr>
          <w:p w14:paraId="71CE708D" w14:textId="77777777" w:rsidR="00680F74" w:rsidRDefault="00680F74"/>
        </w:tc>
        <w:tc>
          <w:tcPr>
            <w:tcW w:w="6360" w:type="dxa"/>
          </w:tcPr>
          <w:p w14:paraId="17C0C2E4" w14:textId="77777777" w:rsidR="00680F74" w:rsidRDefault="00680F74"/>
        </w:tc>
        <w:tc>
          <w:tcPr>
            <w:tcW w:w="2980" w:type="dxa"/>
            <w:gridSpan w:val="6"/>
          </w:tcPr>
          <w:p w14:paraId="59016D6F" w14:textId="77777777" w:rsidR="00680F74" w:rsidRPr="004F7B8D" w:rsidRDefault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14:paraId="26D0158A" w14:textId="77777777" w:rsidR="00680F74" w:rsidRPr="004F7B8D" w:rsidRDefault="00680F74" w:rsidP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 xml:space="preserve">A – nejlepší; </w:t>
            </w:r>
            <w:proofErr w:type="gramStart"/>
            <w:r w:rsidRPr="004F7B8D">
              <w:rPr>
                <w:sz w:val="20"/>
                <w:szCs w:val="20"/>
              </w:rPr>
              <w:t>F - nevyhovující</w:t>
            </w:r>
            <w:proofErr w:type="gramEnd"/>
          </w:p>
        </w:tc>
      </w:tr>
      <w:tr w:rsidR="00D2695B" w14:paraId="27039418" w14:textId="77777777" w:rsidTr="00D2695B">
        <w:tc>
          <w:tcPr>
            <w:tcW w:w="516" w:type="dxa"/>
          </w:tcPr>
          <w:p w14:paraId="328B3E4E" w14:textId="77777777" w:rsidR="00D2695B" w:rsidRDefault="00095D7F" w:rsidP="00D2695B">
            <w:r>
              <w:t>1</w:t>
            </w:r>
            <w:r w:rsidR="00D2695B">
              <w:t>.</w:t>
            </w:r>
          </w:p>
        </w:tc>
        <w:tc>
          <w:tcPr>
            <w:tcW w:w="6360" w:type="dxa"/>
          </w:tcPr>
          <w:p w14:paraId="22E20670" w14:textId="77777777" w:rsidR="00D2695B" w:rsidRDefault="00D2695B" w:rsidP="00D2695B">
            <w:r>
              <w:t>Splnění všech bodů zadání</w:t>
            </w:r>
          </w:p>
        </w:tc>
        <w:tc>
          <w:tcPr>
            <w:tcW w:w="446" w:type="dxa"/>
          </w:tcPr>
          <w:p w14:paraId="541DB0D5" w14:textId="5E5AE7CD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1215B36C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590FA1E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5D84078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42E00D4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3E2989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1391FF05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4F553702" w14:textId="77777777" w:rsidR="00D2695B" w:rsidRDefault="00095D7F" w:rsidP="00D2695B">
            <w:r>
              <w:t>2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32C1CD9" w14:textId="77777777" w:rsidR="00D2695B" w:rsidRDefault="00D2695B" w:rsidP="00D2695B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5B717F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1DE59C" w14:textId="7FA533A6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FE6EA8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E80CD4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410D23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8A1D5C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095D7F" w14:paraId="142F4CA4" w14:textId="77777777" w:rsidTr="00A042F5">
        <w:tc>
          <w:tcPr>
            <w:tcW w:w="516" w:type="dxa"/>
            <w:tcBorders>
              <w:top w:val="single" w:sz="4" w:space="0" w:color="auto"/>
            </w:tcBorders>
          </w:tcPr>
          <w:p w14:paraId="62F1153E" w14:textId="77777777" w:rsidR="00095D7F" w:rsidRDefault="00095D7F" w:rsidP="00A042F5">
            <w:r>
              <w:t>3.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55C8CEBA" w14:textId="77777777" w:rsidR="00095D7F" w:rsidRDefault="00095D7F" w:rsidP="00A042F5">
            <w:r>
              <w:t>Č</w:t>
            </w:r>
            <w:r w:rsidRPr="00897F38">
              <w:t>lenění práce (kapitoly, podkapitoly, odstavce)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3AFA24B" w14:textId="539896BC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3F1E03A" w14:textId="77777777" w:rsidR="00095D7F" w:rsidRPr="00C85429" w:rsidRDefault="00095D7F" w:rsidP="00A042F5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133E7C4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F4F03C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54FA368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6B3CBD19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095D7F" w14:paraId="618A6BB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59BDA0F" w14:textId="77777777" w:rsidR="00095D7F" w:rsidRDefault="00095D7F" w:rsidP="00A042F5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77097146" w14:textId="77777777" w:rsidR="00095D7F" w:rsidRDefault="00095D7F" w:rsidP="00A042F5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04B8623" w14:textId="2ABD02E9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65C25C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DE0E80" w14:textId="57451B28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FDF1E7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DA18105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DF6DF7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095D7F" w14:paraId="6BE0BF73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652C377" w14:textId="77777777" w:rsidR="00095D7F" w:rsidRDefault="00095D7F" w:rsidP="00A042F5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021755D" w14:textId="77777777" w:rsidR="00095D7F" w:rsidRDefault="00095D7F" w:rsidP="00A042F5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A02F0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39DD65" w14:textId="6E45A163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EF1B20" w14:textId="6CD76699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FF04D47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0D18589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0FCC365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095D7F" w14:paraId="695BA88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1D7CBD" w14:textId="77777777" w:rsidR="00095D7F" w:rsidRDefault="00095D7F" w:rsidP="00A042F5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E47301C" w14:textId="77777777" w:rsidR="00095D7F" w:rsidRDefault="00095D7F" w:rsidP="00A042F5">
            <w:r>
              <w:t>Formální úroveň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C0D66A8" w14:textId="28279B98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92815A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D23F63" w14:textId="2D045DD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D6B5D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0BFDFC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1B7B72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23261FDB" w14:textId="77777777" w:rsidTr="00D2695B">
        <w:tc>
          <w:tcPr>
            <w:tcW w:w="516" w:type="dxa"/>
            <w:tcBorders>
              <w:top w:val="single" w:sz="4" w:space="0" w:color="auto"/>
            </w:tcBorders>
          </w:tcPr>
          <w:p w14:paraId="7C5CC390" w14:textId="77777777" w:rsidR="00D2695B" w:rsidRDefault="00095D7F" w:rsidP="00D2695B">
            <w:r>
              <w:t>7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0DC775EF" w14:textId="77777777" w:rsidR="00D2695B" w:rsidRDefault="00D2695B" w:rsidP="00D2695B">
            <w:r>
              <w:t>Kvalita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80406C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D85AA10" w14:textId="081147CA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BD9D525" w14:textId="1EBC3B05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ED2C22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66F70F2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7C4CA36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05A15645" w14:textId="77777777" w:rsidTr="004F7B8D">
        <w:tc>
          <w:tcPr>
            <w:tcW w:w="516" w:type="dxa"/>
          </w:tcPr>
          <w:p w14:paraId="08A0E243" w14:textId="77777777" w:rsidR="00D2695B" w:rsidRDefault="00095D7F" w:rsidP="00D2695B">
            <w:r>
              <w:t>8</w:t>
            </w:r>
            <w:r w:rsidR="00D2695B">
              <w:t>.</w:t>
            </w:r>
          </w:p>
        </w:tc>
        <w:tc>
          <w:tcPr>
            <w:tcW w:w="6360" w:type="dxa"/>
          </w:tcPr>
          <w:p w14:paraId="1F14E5AE" w14:textId="77777777" w:rsidR="00D2695B" w:rsidRDefault="00D2695B" w:rsidP="00D2695B">
            <w:r>
              <w:t>Kvalita zpracování praktické části</w:t>
            </w:r>
          </w:p>
        </w:tc>
        <w:tc>
          <w:tcPr>
            <w:tcW w:w="446" w:type="dxa"/>
          </w:tcPr>
          <w:p w14:paraId="7FBC06AB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B58D2BE" w14:textId="401DDC8D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4999B058" w14:textId="0CB3C56E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80EFA6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1A94AD6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36A8D287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0E48B203" w14:textId="77777777" w:rsidTr="00D2695B">
        <w:tc>
          <w:tcPr>
            <w:tcW w:w="516" w:type="dxa"/>
          </w:tcPr>
          <w:p w14:paraId="197744A6" w14:textId="77777777" w:rsidR="00D2695B" w:rsidRDefault="00095D7F" w:rsidP="00D2695B">
            <w:r>
              <w:t>9</w:t>
            </w:r>
            <w:r w:rsidR="00D2695B">
              <w:t>.</w:t>
            </w:r>
          </w:p>
        </w:tc>
        <w:tc>
          <w:tcPr>
            <w:tcW w:w="6360" w:type="dxa"/>
          </w:tcPr>
          <w:p w14:paraId="0F9154E5" w14:textId="77777777" w:rsidR="00D2695B" w:rsidRDefault="00D2695B" w:rsidP="00D2695B">
            <w:r>
              <w:t>Dosažené výsledky práce</w:t>
            </w:r>
          </w:p>
        </w:tc>
        <w:tc>
          <w:tcPr>
            <w:tcW w:w="446" w:type="dxa"/>
          </w:tcPr>
          <w:p w14:paraId="55729EB2" w14:textId="26A58CB5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93EF3C6" w14:textId="76C9B489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F1AB5FD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EC49A8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76A05F1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972A5A0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1B3D1501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15E1CA20" w14:textId="77777777" w:rsidR="00D2695B" w:rsidRDefault="00095D7F" w:rsidP="00D2695B">
            <w:r>
              <w:t>10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213E779" w14:textId="77777777" w:rsidR="00D2695B" w:rsidRDefault="00D2695B" w:rsidP="00D2695B">
            <w:r>
              <w:t>Přínos práce a její využití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A3C920" w14:textId="674D0F8F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67A4FF" w14:textId="6B8F970F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319259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C80D4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B2A91F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F0EF0E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  <w:tr w:rsidR="00D2695B" w14:paraId="6720B301" w14:textId="77777777" w:rsidTr="00D2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9298" w14:textId="77777777" w:rsidR="00D2695B" w:rsidRDefault="00095D7F" w:rsidP="00D2695B">
            <w:r>
              <w:t>11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92C9" w14:textId="77777777" w:rsidR="00D2695B" w:rsidRDefault="00D2695B" w:rsidP="00D2695B">
            <w:r>
              <w:t>Spolupráce autora s vedoucím práce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2DA05" w14:textId="517BF36A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2EA15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D4A9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379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AF17A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EA9B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FE1761">
              <w:fldChar w:fldCharType="separate"/>
            </w:r>
            <w:r w:rsidRPr="00C85429">
              <w:fldChar w:fldCharType="end"/>
            </w:r>
          </w:p>
        </w:tc>
      </w:tr>
    </w:tbl>
    <w:p w14:paraId="6C80270B" w14:textId="77777777" w:rsidR="00E23D7C" w:rsidRDefault="00E23D7C" w:rsidP="00E23D7C"/>
    <w:p w14:paraId="0B66D09A" w14:textId="77777777" w:rsidR="004A3C03" w:rsidRDefault="004A3C03" w:rsidP="00E23D7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E23D7C" w14:paraId="3CFD2252" w14:textId="77777777" w:rsidTr="0012304C">
        <w:tc>
          <w:tcPr>
            <w:tcW w:w="6951" w:type="dxa"/>
          </w:tcPr>
          <w:p w14:paraId="025D6450" w14:textId="77777777" w:rsidR="00E23D7C" w:rsidRPr="004F7B8D" w:rsidRDefault="00E23D7C" w:rsidP="0012304C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14:paraId="53DE05A9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078C11DF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23964A97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7B84DA2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4872454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755" w:type="dxa"/>
          </w:tcPr>
          <w:p w14:paraId="5F899A9B" w14:textId="77777777" w:rsidR="00E23D7C" w:rsidRPr="004F7B8D" w:rsidRDefault="00E23D7C" w:rsidP="0012304C">
            <w:pPr>
              <w:rPr>
                <w:b/>
              </w:rPr>
            </w:pPr>
          </w:p>
        </w:tc>
      </w:tr>
    </w:tbl>
    <w:p w14:paraId="561A80D9" w14:textId="6700F094" w:rsidR="001D799C" w:rsidRDefault="00ED0F54" w:rsidP="00D1654C">
      <w:r>
        <w:fldChar w:fldCharType="begin">
          <w:ffData>
            <w:name w:val=""/>
            <w:enabled/>
            <w:calcOnExit w:val="0"/>
            <w:textInput>
              <w:default w:val="Práce byla posouzena z hlediska plagiátorství s výsledkem ...% shodnosti. Práce není/je plagiá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Práce byla posouzena z hlediska plagiátorství s výsledkem </w:t>
      </w:r>
      <w:r w:rsidR="000A6CF3">
        <w:rPr>
          <w:noProof/>
        </w:rPr>
        <w:t>11</w:t>
      </w:r>
      <w:r w:rsidR="005F39F2">
        <w:rPr>
          <w:noProof/>
        </w:rPr>
        <w:t xml:space="preserve"> </w:t>
      </w:r>
      <w:r>
        <w:rPr>
          <w:noProof/>
        </w:rPr>
        <w:t>% shodnosti. Práce není plagiát.</w:t>
      </w:r>
      <w:r>
        <w:fldChar w:fldCharType="end"/>
      </w:r>
      <w:r w:rsidR="00E23D7C"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324737FC" w14:textId="77777777" w:rsidTr="00E23D7C">
        <w:tc>
          <w:tcPr>
            <w:tcW w:w="6951" w:type="dxa"/>
          </w:tcPr>
          <w:p w14:paraId="51CDF599" w14:textId="77777777" w:rsidR="001D799C" w:rsidRPr="004F7B8D" w:rsidRDefault="001D799C" w:rsidP="00D1654C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6553D695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C5BF076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4E24D301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5BFBC08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79D639C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4C03364E" w14:textId="77777777" w:rsidR="001D799C" w:rsidRPr="004F7B8D" w:rsidRDefault="001D799C" w:rsidP="00D1654C">
            <w:pPr>
              <w:rPr>
                <w:b/>
              </w:rPr>
            </w:pPr>
          </w:p>
        </w:tc>
      </w:tr>
    </w:tbl>
    <w:p w14:paraId="713B9CBB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dostatečně,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14:paraId="129C57ED" w14:textId="77777777" w:rsidTr="004F7B8D">
        <w:tc>
          <w:tcPr>
            <w:tcW w:w="9856" w:type="dxa"/>
          </w:tcPr>
          <w:p w14:paraId="16F89823" w14:textId="77777777" w:rsidR="008C2EE1" w:rsidRPr="004F7B8D" w:rsidRDefault="008C2EE1" w:rsidP="004F7B8D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3" w:name="Rozevírací4"/>
            <w:r w:rsidR="0000013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000136">
              <w:rPr>
                <w:b/>
              </w:rPr>
              <w:instrText xml:space="preserve"> FORMDROPDOWN </w:instrText>
            </w:r>
            <w:r w:rsidR="00FE1761">
              <w:rPr>
                <w:b/>
              </w:rPr>
            </w:r>
            <w:r w:rsidR="00FE1761">
              <w:rPr>
                <w:b/>
              </w:rPr>
              <w:fldChar w:fldCharType="separate"/>
            </w:r>
            <w:r w:rsidR="00000136">
              <w:rPr>
                <w:b/>
              </w:rPr>
              <w:fldChar w:fldCharType="end"/>
            </w:r>
            <w:bookmarkEnd w:id="3"/>
            <w:r w:rsidRPr="004F7B8D">
              <w:rPr>
                <w:b/>
              </w:rPr>
              <w:t xml:space="preserve"> k obhajobě a navrhuji hodnocení</w:t>
            </w:r>
          </w:p>
          <w:p w14:paraId="59F14743" w14:textId="00D24E87" w:rsidR="008C2EE1" w:rsidRPr="004F7B8D" w:rsidRDefault="00ED32F0" w:rsidP="004F7B8D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4" w:name="Rozevírací3"/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FE1761">
              <w:rPr>
                <w:b/>
                <w:sz w:val="28"/>
                <w:szCs w:val="28"/>
              </w:rPr>
            </w:r>
            <w:r w:rsidR="00FE1761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4"/>
            <w:r w:rsidR="008C2EE1" w:rsidRPr="004F7B8D">
              <w:rPr>
                <w:b/>
                <w:sz w:val="28"/>
                <w:szCs w:val="28"/>
              </w:rPr>
              <w:t>.</w:t>
            </w:r>
          </w:p>
          <w:p w14:paraId="1847B94C" w14:textId="77777777" w:rsidR="00536161" w:rsidRPr="004F7B8D" w:rsidRDefault="00536161" w:rsidP="004F7B8D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12E5E53C" w14:textId="77777777" w:rsidR="00100F2F" w:rsidRDefault="00100F2F"/>
    <w:p w14:paraId="1897E2E0" w14:textId="77777777" w:rsidR="004E757B" w:rsidRDefault="004E757B" w:rsidP="004E757B">
      <w:pPr>
        <w:sectPr w:rsidR="004E757B" w:rsidSect="00837025">
          <w:headerReference w:type="default" r:id="rId8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5E76812" w14:textId="77777777" w:rsidR="00100F2F" w:rsidRPr="00414BFD" w:rsidRDefault="002B3DC6">
      <w:pPr>
        <w:rPr>
          <w:b/>
        </w:rPr>
      </w:pPr>
      <w:r w:rsidRPr="00414BFD">
        <w:rPr>
          <w:b/>
        </w:rPr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14:paraId="013469E1" w14:textId="77777777" w:rsidR="003A6DAB" w:rsidRDefault="008C2EE1" w:rsidP="00BF5527"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</w:p>
    <w:p w14:paraId="567182D4" w14:textId="77777777" w:rsidR="003A6DAB" w:rsidRDefault="003A6DAB" w:rsidP="00BF5527">
      <w:pPr>
        <w:rPr>
          <w:noProof/>
        </w:rPr>
      </w:pPr>
      <w:r w:rsidRPr="003A6DAB">
        <w:rPr>
          <w:noProof/>
        </w:rPr>
        <w:t xml:space="preserve">V práci se vyskytuji nedostatky ve formálním a jazykovém zpracování. Zároveň autor mohl více rozebrat některé kapitoly jako charakteristika objektu či shrnutí závěrů analýzy. </w:t>
      </w:r>
    </w:p>
    <w:p w14:paraId="46D899BC" w14:textId="77777777" w:rsidR="003A6DAB" w:rsidRDefault="003A6DAB" w:rsidP="00BF5527">
      <w:pPr>
        <w:rPr>
          <w:noProof/>
        </w:rPr>
      </w:pPr>
    </w:p>
    <w:p w14:paraId="699032F5" w14:textId="5BB4EC42" w:rsidR="00BF5527" w:rsidRDefault="003A6DAB" w:rsidP="00BF5527">
      <w:r w:rsidRPr="003A6DAB">
        <w:rPr>
          <w:noProof/>
        </w:rPr>
        <w:t>Nicméně je vidět, že autor se velmi pečlivě věnoval samotné analýze, jejíž výstupy zajisté budou přínosné pro analyzovaný objekt</w:t>
      </w:r>
      <w:r>
        <w:rPr>
          <w:noProof/>
        </w:rPr>
        <w:t>.</w:t>
      </w:r>
      <w:r w:rsidR="008C2EE1">
        <w:fldChar w:fldCharType="end"/>
      </w:r>
    </w:p>
    <w:p w14:paraId="5BFFD897" w14:textId="77777777" w:rsidR="00AC671B" w:rsidRDefault="00AC671B"/>
    <w:p w14:paraId="0124EECD" w14:textId="77777777" w:rsidR="00AC671B" w:rsidRDefault="00AC671B"/>
    <w:p w14:paraId="00E9EF11" w14:textId="7DB79D7C" w:rsidR="004E757B" w:rsidRDefault="004E757B">
      <w:r>
        <w:t>Datum</w:t>
      </w:r>
      <w:r w:rsidR="00D73FF9">
        <w:tab/>
      </w:r>
      <w:r w:rsidR="00D73FF9">
        <w:tab/>
      </w:r>
      <w:r w:rsidR="0013580E">
        <w:fldChar w:fldCharType="begin">
          <w:ffData>
            <w:name w:val="Datum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5" w:name="Datum"/>
      <w:r w:rsidR="0013580E">
        <w:instrText xml:space="preserve"> FORMTEXT </w:instrText>
      </w:r>
      <w:r w:rsidR="0013580E">
        <w:fldChar w:fldCharType="separate"/>
      </w:r>
      <w:r w:rsidR="00727CE1">
        <w:t>06.06.2024</w:t>
      </w:r>
      <w:r w:rsidR="0013580E">
        <w:fldChar w:fldCharType="end"/>
      </w:r>
      <w:bookmarkEnd w:id="5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bakalářské práce</w:t>
      </w:r>
    </w:p>
    <w:sectPr w:rsidR="004E757B" w:rsidSect="00837025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E8E0" w14:textId="77777777" w:rsidR="00FE1761" w:rsidRDefault="00FE1761">
      <w:r>
        <w:separator/>
      </w:r>
    </w:p>
  </w:endnote>
  <w:endnote w:type="continuationSeparator" w:id="0">
    <w:p w14:paraId="572C6DAC" w14:textId="77777777" w:rsidR="00FE1761" w:rsidRDefault="00FE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304D" w14:textId="77777777" w:rsidR="00FE1761" w:rsidRDefault="00FE1761">
      <w:r>
        <w:separator/>
      </w:r>
    </w:p>
  </w:footnote>
  <w:footnote w:type="continuationSeparator" w:id="0">
    <w:p w14:paraId="5C0FC660" w14:textId="77777777" w:rsidR="00FE1761" w:rsidRDefault="00FE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45F5" w14:textId="1309411B" w:rsidR="00D8611B" w:rsidRDefault="00946C5C">
    <w:pPr>
      <w:pStyle w:val="Zhlav"/>
    </w:pPr>
    <w:r>
      <w:rPr>
        <w:noProof/>
      </w:rPr>
      <w:drawing>
        <wp:inline distT="0" distB="0" distL="0" distR="0" wp14:anchorId="69BADC2C" wp14:editId="7AD330EF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8DEF" w14:textId="77777777" w:rsidR="00D8611B" w:rsidRDefault="00D86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CD5"/>
    <w:multiLevelType w:val="multilevel"/>
    <w:tmpl w:val="D80AAB02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zMwMzYxMLU0MzJT0lEKTi0uzszPAykwrQUAnMqiaiwAAAA="/>
  </w:docVars>
  <w:rsids>
    <w:rsidRoot w:val="00806CFB"/>
    <w:rsid w:val="00000136"/>
    <w:rsid w:val="00003E47"/>
    <w:rsid w:val="0003579D"/>
    <w:rsid w:val="0003607B"/>
    <w:rsid w:val="000653FC"/>
    <w:rsid w:val="00082669"/>
    <w:rsid w:val="00095D7F"/>
    <w:rsid w:val="000A69E2"/>
    <w:rsid w:val="000A6CF3"/>
    <w:rsid w:val="000F72FA"/>
    <w:rsid w:val="00100F2F"/>
    <w:rsid w:val="00101BE7"/>
    <w:rsid w:val="0012304C"/>
    <w:rsid w:val="0013580E"/>
    <w:rsid w:val="00147F03"/>
    <w:rsid w:val="00161909"/>
    <w:rsid w:val="00170F1F"/>
    <w:rsid w:val="001977D9"/>
    <w:rsid w:val="001C4740"/>
    <w:rsid w:val="001D799C"/>
    <w:rsid w:val="00224F8D"/>
    <w:rsid w:val="002678A0"/>
    <w:rsid w:val="00284A36"/>
    <w:rsid w:val="002B3DC6"/>
    <w:rsid w:val="002D6E38"/>
    <w:rsid w:val="0030682A"/>
    <w:rsid w:val="00392EAC"/>
    <w:rsid w:val="003A6DAB"/>
    <w:rsid w:val="003D25A1"/>
    <w:rsid w:val="003E2085"/>
    <w:rsid w:val="003F3CAD"/>
    <w:rsid w:val="004113B8"/>
    <w:rsid w:val="00414BFD"/>
    <w:rsid w:val="004166FE"/>
    <w:rsid w:val="00466D23"/>
    <w:rsid w:val="0047238E"/>
    <w:rsid w:val="004A0031"/>
    <w:rsid w:val="004A2227"/>
    <w:rsid w:val="004A3C03"/>
    <w:rsid w:val="004A7BAC"/>
    <w:rsid w:val="004C129F"/>
    <w:rsid w:val="004D61FF"/>
    <w:rsid w:val="004E6A9F"/>
    <w:rsid w:val="004E757B"/>
    <w:rsid w:val="004F0D33"/>
    <w:rsid w:val="004F38AE"/>
    <w:rsid w:val="004F7B8D"/>
    <w:rsid w:val="00536161"/>
    <w:rsid w:val="0055242C"/>
    <w:rsid w:val="0059290D"/>
    <w:rsid w:val="005A31EF"/>
    <w:rsid w:val="005F39F2"/>
    <w:rsid w:val="006134C9"/>
    <w:rsid w:val="0061440C"/>
    <w:rsid w:val="006727A6"/>
    <w:rsid w:val="00680F74"/>
    <w:rsid w:val="006C15E7"/>
    <w:rsid w:val="006C4082"/>
    <w:rsid w:val="00707851"/>
    <w:rsid w:val="00711E62"/>
    <w:rsid w:val="00716153"/>
    <w:rsid w:val="0071647D"/>
    <w:rsid w:val="00727CE1"/>
    <w:rsid w:val="00754C93"/>
    <w:rsid w:val="00764059"/>
    <w:rsid w:val="007723C7"/>
    <w:rsid w:val="00780923"/>
    <w:rsid w:val="007C5974"/>
    <w:rsid w:val="007D6C0C"/>
    <w:rsid w:val="00806CFB"/>
    <w:rsid w:val="008226C1"/>
    <w:rsid w:val="00837025"/>
    <w:rsid w:val="008510C7"/>
    <w:rsid w:val="00866A48"/>
    <w:rsid w:val="00874329"/>
    <w:rsid w:val="008C250F"/>
    <w:rsid w:val="008C2EE1"/>
    <w:rsid w:val="009164E6"/>
    <w:rsid w:val="00941D20"/>
    <w:rsid w:val="00946C5C"/>
    <w:rsid w:val="009602E3"/>
    <w:rsid w:val="009863BF"/>
    <w:rsid w:val="009B5751"/>
    <w:rsid w:val="009E045B"/>
    <w:rsid w:val="00A042F5"/>
    <w:rsid w:val="00A16FAA"/>
    <w:rsid w:val="00A33736"/>
    <w:rsid w:val="00A46BE6"/>
    <w:rsid w:val="00A46F24"/>
    <w:rsid w:val="00AB1E80"/>
    <w:rsid w:val="00AB4008"/>
    <w:rsid w:val="00AB7A7C"/>
    <w:rsid w:val="00AC671B"/>
    <w:rsid w:val="00AE5DF7"/>
    <w:rsid w:val="00AF2D57"/>
    <w:rsid w:val="00AF7984"/>
    <w:rsid w:val="00B1702A"/>
    <w:rsid w:val="00B54299"/>
    <w:rsid w:val="00B63C57"/>
    <w:rsid w:val="00B715B3"/>
    <w:rsid w:val="00B71D51"/>
    <w:rsid w:val="00B728A8"/>
    <w:rsid w:val="00B81E3C"/>
    <w:rsid w:val="00B9186F"/>
    <w:rsid w:val="00BC2EC1"/>
    <w:rsid w:val="00BE072D"/>
    <w:rsid w:val="00BF5527"/>
    <w:rsid w:val="00C7485D"/>
    <w:rsid w:val="00C85429"/>
    <w:rsid w:val="00CB5949"/>
    <w:rsid w:val="00CC0953"/>
    <w:rsid w:val="00CC4F7C"/>
    <w:rsid w:val="00CD5B7E"/>
    <w:rsid w:val="00CF3483"/>
    <w:rsid w:val="00CF3E38"/>
    <w:rsid w:val="00D11881"/>
    <w:rsid w:val="00D1654C"/>
    <w:rsid w:val="00D23C4A"/>
    <w:rsid w:val="00D2695B"/>
    <w:rsid w:val="00D73FF9"/>
    <w:rsid w:val="00D8611B"/>
    <w:rsid w:val="00D95C46"/>
    <w:rsid w:val="00DC2F66"/>
    <w:rsid w:val="00DD127F"/>
    <w:rsid w:val="00DE0425"/>
    <w:rsid w:val="00DE28C6"/>
    <w:rsid w:val="00E23D7C"/>
    <w:rsid w:val="00E24538"/>
    <w:rsid w:val="00E515B9"/>
    <w:rsid w:val="00E617D0"/>
    <w:rsid w:val="00E65819"/>
    <w:rsid w:val="00E80EDB"/>
    <w:rsid w:val="00E86917"/>
    <w:rsid w:val="00E939E2"/>
    <w:rsid w:val="00EC5E89"/>
    <w:rsid w:val="00ED0F54"/>
    <w:rsid w:val="00ED2C65"/>
    <w:rsid w:val="00ED32F0"/>
    <w:rsid w:val="00ED3514"/>
    <w:rsid w:val="00EF7004"/>
    <w:rsid w:val="00F35E3C"/>
    <w:rsid w:val="00FA0C82"/>
    <w:rsid w:val="00FA6A97"/>
    <w:rsid w:val="00FC769A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08B2"/>
  <w15:chartTrackingRefBased/>
  <w15:docId w15:val="{CDE4168B-C554-4A34-B74C-57ABDF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1">
    <w:name w:val="Seznam (1)"/>
    <w:basedOn w:val="Normln"/>
    <w:rsid w:val="004A3C03"/>
    <w:pPr>
      <w:numPr>
        <w:numId w:val="1"/>
      </w:numPr>
      <w:tabs>
        <w:tab w:val="left" w:pos="567"/>
      </w:tabs>
      <w:spacing w:before="120"/>
      <w:jc w:val="both"/>
    </w:pPr>
  </w:style>
  <w:style w:type="character" w:styleId="Odkaznakoment">
    <w:name w:val="annotation reference"/>
    <w:uiPriority w:val="99"/>
    <w:semiHidden/>
    <w:unhideWhenUsed/>
    <w:rsid w:val="00306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8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8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68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3B92-9A27-46CA-9693-A282B56E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Jana Garguláková</cp:lastModifiedBy>
  <cp:revision>2</cp:revision>
  <dcterms:created xsi:type="dcterms:W3CDTF">2024-06-10T07:27:00Z</dcterms:created>
  <dcterms:modified xsi:type="dcterms:W3CDTF">2024-06-10T07:27:00Z</dcterms:modified>
</cp:coreProperties>
</file>