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A0466B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F51F3" w:rsidRPr="00AF51F3">
        <w:rPr>
          <w:rFonts w:asciiTheme="minorHAnsi" w:hAnsiTheme="minorHAnsi" w:cstheme="minorHAnsi"/>
          <w:sz w:val="22"/>
          <w:szCs w:val="22"/>
        </w:rPr>
        <w:t>Monika Trtková</w:t>
      </w:r>
    </w:p>
    <w:p w14:paraId="7BEB1D07" w14:textId="67A047C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F51F3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05C5954D" w14:textId="788924F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84506" w:rsidRPr="00884506">
        <w:rPr>
          <w:rFonts w:cstheme="minorHAnsi"/>
        </w:rPr>
        <w:t>Optimalizace daňové povinnosti společnosti PORTAPRO s.r.o.</w:t>
      </w:r>
    </w:p>
    <w:p w14:paraId="07FD52EA" w14:textId="34888DF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8450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F32ACC" w:rsidR="000E094A" w:rsidRDefault="005458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5AA9FD7" w:rsidR="000E094A" w:rsidRPr="000E094A" w:rsidRDefault="005011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011F7">
              <w:rPr>
                <w:rFonts w:cstheme="minorHAnsi"/>
              </w:rPr>
              <w:t>Cíl práce je v souladu s tématem práce</w:t>
            </w:r>
            <w:r w:rsidR="00572F85">
              <w:rPr>
                <w:rFonts w:cstheme="minorHAnsi"/>
              </w:rPr>
              <w:t xml:space="preserve"> a je jasně formulován.</w:t>
            </w:r>
            <w:r>
              <w:rPr>
                <w:rFonts w:cstheme="minorHAnsi"/>
              </w:rPr>
              <w:t xml:space="preserve"> </w:t>
            </w:r>
            <w:r w:rsidR="004D36E9">
              <w:rPr>
                <w:rFonts w:cstheme="minorHAnsi"/>
              </w:rPr>
              <w:t>Aplikace z</w:t>
            </w:r>
            <w:r w:rsidR="00EB4664">
              <w:rPr>
                <w:rFonts w:cstheme="minorHAnsi"/>
              </w:rPr>
              <w:t>volen</w:t>
            </w:r>
            <w:r w:rsidR="004D36E9">
              <w:rPr>
                <w:rFonts w:cstheme="minorHAnsi"/>
              </w:rPr>
              <w:t xml:space="preserve">ých </w:t>
            </w:r>
            <w:r w:rsidR="00EB4664">
              <w:rPr>
                <w:rFonts w:cstheme="minorHAnsi"/>
              </w:rPr>
              <w:t>metod a postup</w:t>
            </w:r>
            <w:r w:rsidR="004D36E9">
              <w:rPr>
                <w:rFonts w:cstheme="minorHAnsi"/>
              </w:rPr>
              <w:t>ů</w:t>
            </w:r>
            <w:r w:rsidR="00EB4664">
              <w:rPr>
                <w:rFonts w:cstheme="minorHAnsi"/>
              </w:rPr>
              <w:t xml:space="preserve"> práce </w:t>
            </w:r>
            <w:r w:rsidR="004D36E9">
              <w:rPr>
                <w:rFonts w:cstheme="minorHAnsi"/>
              </w:rPr>
              <w:t>moh</w:t>
            </w:r>
            <w:r w:rsidR="005B52EA">
              <w:rPr>
                <w:rFonts w:cstheme="minorHAnsi"/>
              </w:rPr>
              <w:t>l</w:t>
            </w:r>
            <w:r w:rsidR="004D36E9">
              <w:rPr>
                <w:rFonts w:cstheme="minorHAnsi"/>
              </w:rPr>
              <w:t>a být kvalitněji pops</w:t>
            </w:r>
            <w:r w:rsidR="005B52EA">
              <w:rPr>
                <w:rFonts w:cstheme="minorHAnsi"/>
              </w:rPr>
              <w:t>aná a zdůvodněn</w:t>
            </w:r>
            <w:r w:rsidR="004F4436">
              <w:rPr>
                <w:rFonts w:cstheme="minorHAnsi"/>
              </w:rPr>
              <w:t>á</w:t>
            </w:r>
            <w:r w:rsidR="00572F85">
              <w:rPr>
                <w:rFonts w:cstheme="minorHAnsi"/>
              </w:rPr>
              <w:t>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17AB8B9" w:rsidR="000E094A" w:rsidRDefault="001A52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22FA8" w14:textId="77777777" w:rsidR="0064789B" w:rsidRDefault="0064789B" w:rsidP="00722F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6231D13" w14:textId="07418810" w:rsidR="00722FB9" w:rsidRPr="00722FB9" w:rsidRDefault="00722FB9" w:rsidP="00722F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22FB9">
              <w:rPr>
                <w:rFonts w:cstheme="minorHAnsi"/>
              </w:rPr>
              <w:t xml:space="preserve">Teoretická část se věnuje zvolenému tématu a vychází z vhodně zvolených literárních zdrojů. </w:t>
            </w:r>
          </w:p>
          <w:p w14:paraId="7A1DD9C3" w14:textId="39E46583" w:rsidR="000E094A" w:rsidRPr="000E094A" w:rsidRDefault="008C4C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4C64">
              <w:rPr>
                <w:rFonts w:cstheme="minorHAnsi"/>
              </w:rPr>
              <w:t>Způsob citování zdrojů je z velké části adekvátní, nicméně místy dochází k nedodržování citačních standardů</w:t>
            </w:r>
            <w:r w:rsidR="007E3CBD">
              <w:rPr>
                <w:rFonts w:cstheme="minorHAnsi"/>
              </w:rPr>
              <w:t xml:space="preserve"> (</w:t>
            </w:r>
            <w:r w:rsidR="00CE50AD">
              <w:rPr>
                <w:rFonts w:cstheme="minorHAnsi"/>
              </w:rPr>
              <w:t xml:space="preserve">např. </w:t>
            </w:r>
            <w:r w:rsidR="007E3CBD">
              <w:rPr>
                <w:rFonts w:cstheme="minorHAnsi"/>
              </w:rPr>
              <w:t>umístění</w:t>
            </w:r>
            <w:r w:rsidR="00356E00">
              <w:rPr>
                <w:rFonts w:cstheme="minorHAnsi"/>
              </w:rPr>
              <w:t xml:space="preserve"> </w:t>
            </w:r>
            <w:r w:rsidR="00CE50AD">
              <w:rPr>
                <w:rFonts w:cstheme="minorHAnsi"/>
              </w:rPr>
              <w:t xml:space="preserve">zdrojů </w:t>
            </w:r>
            <w:r w:rsidR="00356E00">
              <w:rPr>
                <w:rFonts w:cstheme="minorHAnsi"/>
              </w:rPr>
              <w:t>za větou</w:t>
            </w:r>
            <w:r w:rsidR="007E3CBD">
              <w:rPr>
                <w:rFonts w:cstheme="minorHAnsi"/>
              </w:rPr>
              <w:t>)</w:t>
            </w:r>
            <w:r w:rsidR="00356E00">
              <w:rPr>
                <w:rFonts w:cstheme="minorHAnsi"/>
              </w:rPr>
              <w:t>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5353C25" w:rsidR="000E094A" w:rsidRDefault="00AC3E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43E19" w14:textId="77777777" w:rsidR="00841B46" w:rsidRDefault="00841B4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CA46D33" w14:textId="72A577CE" w:rsidR="000E094A" w:rsidRDefault="00447E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v</w:t>
            </w:r>
            <w:r w:rsidR="00C045E3">
              <w:rPr>
                <w:rFonts w:cstheme="minorHAnsi"/>
              </w:rPr>
              <w:t xml:space="preserve">yužívá poznatků z teorie. </w:t>
            </w:r>
            <w:r w:rsidR="00293CC2">
              <w:rPr>
                <w:rFonts w:cstheme="minorHAnsi"/>
              </w:rPr>
              <w:t xml:space="preserve">Analýza je poměrně </w:t>
            </w:r>
            <w:r w:rsidR="006374EF">
              <w:rPr>
                <w:rFonts w:cstheme="minorHAnsi"/>
              </w:rPr>
              <w:t>povrchní</w:t>
            </w:r>
            <w:r w:rsidR="00293CC2">
              <w:rPr>
                <w:rFonts w:cstheme="minorHAnsi"/>
              </w:rPr>
              <w:t xml:space="preserve">. </w:t>
            </w:r>
            <w:r w:rsidR="00E913A0">
              <w:rPr>
                <w:rFonts w:cstheme="minorHAnsi"/>
              </w:rPr>
              <w:t>Studentka analyzuje</w:t>
            </w:r>
            <w:r w:rsidR="00BF0E78">
              <w:rPr>
                <w:rFonts w:cstheme="minorHAnsi"/>
              </w:rPr>
              <w:t xml:space="preserve"> daňové přiznání společnosti,</w:t>
            </w:r>
            <w:r w:rsidR="00B84D67">
              <w:rPr>
                <w:rFonts w:cstheme="minorHAnsi"/>
              </w:rPr>
              <w:t xml:space="preserve"> přičemž se zaměřuje na </w:t>
            </w:r>
            <w:r w:rsidR="006374EF">
              <w:rPr>
                <w:rFonts w:cstheme="minorHAnsi"/>
              </w:rPr>
              <w:t xml:space="preserve">položky </w:t>
            </w:r>
            <w:r w:rsidR="00B84D67">
              <w:rPr>
                <w:rFonts w:cstheme="minorHAnsi"/>
              </w:rPr>
              <w:t>úprav výsledku hospodaření</w:t>
            </w:r>
            <w:r w:rsidR="003F068E">
              <w:rPr>
                <w:rFonts w:cstheme="minorHAnsi"/>
              </w:rPr>
              <w:t>, výpočet daně</w:t>
            </w:r>
            <w:r w:rsidR="006374EF">
              <w:rPr>
                <w:rFonts w:cstheme="minorHAnsi"/>
              </w:rPr>
              <w:t xml:space="preserve"> a záloh</w:t>
            </w:r>
            <w:r w:rsidR="003F068E">
              <w:rPr>
                <w:rFonts w:cstheme="minorHAnsi"/>
              </w:rPr>
              <w:t xml:space="preserve"> a strukturu majetku. </w:t>
            </w:r>
            <w:r w:rsidR="00903C8C">
              <w:rPr>
                <w:rFonts w:cstheme="minorHAnsi"/>
              </w:rPr>
              <w:t xml:space="preserve">Vzhledem k tomu, že v rámci optimalizace </w:t>
            </w:r>
            <w:r w:rsidR="004E654A">
              <w:rPr>
                <w:rFonts w:cstheme="minorHAnsi"/>
              </w:rPr>
              <w:t xml:space="preserve">mimo jiné </w:t>
            </w:r>
            <w:r w:rsidR="007A22B2">
              <w:rPr>
                <w:rFonts w:cstheme="minorHAnsi"/>
              </w:rPr>
              <w:t>využívá mzdy</w:t>
            </w:r>
            <w:r w:rsidR="004E654A">
              <w:rPr>
                <w:rFonts w:cstheme="minorHAnsi"/>
              </w:rPr>
              <w:t xml:space="preserve"> zaměstnanců</w:t>
            </w:r>
            <w:r w:rsidR="00132C8E">
              <w:rPr>
                <w:rFonts w:cstheme="minorHAnsi"/>
              </w:rPr>
              <w:t xml:space="preserve">, odměny </w:t>
            </w:r>
            <w:r w:rsidR="00CC0B9A">
              <w:rPr>
                <w:rFonts w:cstheme="minorHAnsi"/>
              </w:rPr>
              <w:t>jednatelů</w:t>
            </w:r>
            <w:r w:rsidR="00132C8E">
              <w:rPr>
                <w:rFonts w:cstheme="minorHAnsi"/>
              </w:rPr>
              <w:t xml:space="preserve"> </w:t>
            </w:r>
            <w:r w:rsidR="002A2FB2">
              <w:rPr>
                <w:rFonts w:cstheme="minorHAnsi"/>
              </w:rPr>
              <w:t xml:space="preserve">a opravné položky k pohledávkám, </w:t>
            </w:r>
            <w:r w:rsidR="00AA43C7">
              <w:rPr>
                <w:rFonts w:cstheme="minorHAnsi"/>
              </w:rPr>
              <w:t>bylo by vhodné tyto položky do analýzy zahrnout.</w:t>
            </w:r>
            <w:r w:rsidR="006E5BF3">
              <w:rPr>
                <w:rFonts w:cstheme="minorHAnsi"/>
              </w:rPr>
              <w:t xml:space="preserve">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359511" w:rsidR="000E094A" w:rsidRDefault="00D96C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DFBA1" w14:textId="77777777" w:rsidR="001273B4" w:rsidRDefault="001273B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B47E1B3" w14:textId="71547FFF" w:rsidR="000E094A" w:rsidRDefault="002E3F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 </w:t>
            </w:r>
            <w:r w:rsidR="00C61A4C">
              <w:rPr>
                <w:rFonts w:cstheme="minorHAnsi"/>
              </w:rPr>
              <w:t>výše uvedené</w:t>
            </w:r>
            <w:r w:rsidR="009F21B2">
              <w:rPr>
                <w:rFonts w:cstheme="minorHAnsi"/>
              </w:rPr>
              <w:t>ho důvodu</w:t>
            </w:r>
            <w:r w:rsidR="00840170">
              <w:rPr>
                <w:rFonts w:cstheme="minorHAnsi"/>
              </w:rPr>
              <w:t xml:space="preserve"> je návaznost na analytickou část pouze částečná.</w:t>
            </w:r>
            <w:r w:rsidR="00EE0E25">
              <w:rPr>
                <w:rFonts w:cstheme="minorHAnsi"/>
              </w:rPr>
              <w:t xml:space="preserve"> </w:t>
            </w:r>
            <w:r w:rsidR="00576E97">
              <w:rPr>
                <w:rFonts w:cstheme="minorHAnsi"/>
              </w:rPr>
              <w:t xml:space="preserve">Kapitola 8.3 </w:t>
            </w:r>
            <w:r w:rsidR="000232DD">
              <w:rPr>
                <w:rFonts w:cstheme="minorHAnsi"/>
              </w:rPr>
              <w:t>je</w:t>
            </w:r>
            <w:r w:rsidR="005A6D2E">
              <w:rPr>
                <w:rFonts w:cstheme="minorHAnsi"/>
              </w:rPr>
              <w:t xml:space="preserve"> </w:t>
            </w:r>
            <w:r w:rsidR="000232DD">
              <w:rPr>
                <w:rFonts w:cstheme="minorHAnsi"/>
              </w:rPr>
              <w:t>roztříštěná</w:t>
            </w:r>
            <w:r w:rsidR="00174E00">
              <w:rPr>
                <w:rFonts w:cstheme="minorHAnsi"/>
              </w:rPr>
              <w:t xml:space="preserve"> </w:t>
            </w:r>
            <w:r w:rsidR="00B83128">
              <w:rPr>
                <w:rFonts w:cstheme="minorHAnsi"/>
              </w:rPr>
              <w:t xml:space="preserve">a argumentačně nesprávná </w:t>
            </w:r>
            <w:r w:rsidR="00174E00">
              <w:rPr>
                <w:rFonts w:cstheme="minorHAnsi"/>
              </w:rPr>
              <w:t>(zaměstnanec, podíl na zisku</w:t>
            </w:r>
            <w:r w:rsidR="005A6D2E">
              <w:rPr>
                <w:rFonts w:cstheme="minorHAnsi"/>
              </w:rPr>
              <w:t>, podpis prohlášení u druhého zaměstnání</w:t>
            </w:r>
            <w:r w:rsidR="00B83128">
              <w:rPr>
                <w:rFonts w:cstheme="minorHAnsi"/>
              </w:rPr>
              <w:t>)</w:t>
            </w:r>
            <w:r w:rsidR="00D45DAE">
              <w:rPr>
                <w:rFonts w:cstheme="minorHAnsi"/>
              </w:rPr>
              <w:t xml:space="preserve"> a není zcela jasné, </w:t>
            </w:r>
            <w:r w:rsidR="00212EA0">
              <w:rPr>
                <w:rFonts w:cstheme="minorHAnsi"/>
              </w:rPr>
              <w:t xml:space="preserve">na </w:t>
            </w:r>
            <w:r w:rsidR="00D45DAE">
              <w:rPr>
                <w:rFonts w:cstheme="minorHAnsi"/>
              </w:rPr>
              <w:t xml:space="preserve">co konkrétně </w:t>
            </w:r>
            <w:r w:rsidR="00212EA0">
              <w:rPr>
                <w:rFonts w:cstheme="minorHAnsi"/>
              </w:rPr>
              <w:t xml:space="preserve">se </w:t>
            </w:r>
            <w:r w:rsidR="00F8196E">
              <w:rPr>
                <w:rFonts w:cstheme="minorHAnsi"/>
              </w:rPr>
              <w:t xml:space="preserve">touto kapitolou </w:t>
            </w:r>
            <w:r w:rsidR="00D45DAE">
              <w:rPr>
                <w:rFonts w:cstheme="minorHAnsi"/>
              </w:rPr>
              <w:t xml:space="preserve">studentka </w:t>
            </w:r>
            <w:r w:rsidR="00A06F50">
              <w:rPr>
                <w:rFonts w:cstheme="minorHAnsi"/>
              </w:rPr>
              <w:t>za</w:t>
            </w:r>
            <w:r w:rsidR="00212EA0">
              <w:rPr>
                <w:rFonts w:cstheme="minorHAnsi"/>
              </w:rPr>
              <w:t>měřuje</w:t>
            </w:r>
            <w:r w:rsidR="00D45DAE">
              <w:rPr>
                <w:rFonts w:cstheme="minorHAnsi"/>
              </w:rPr>
              <w:t>.</w:t>
            </w:r>
            <w:r w:rsidR="00524B0B">
              <w:rPr>
                <w:rFonts w:cstheme="minorHAnsi"/>
              </w:rPr>
              <w:t xml:space="preserve"> </w:t>
            </w:r>
            <w:r w:rsidR="00E80B87">
              <w:rPr>
                <w:rFonts w:cstheme="minorHAnsi"/>
              </w:rPr>
              <w:t>Postrádám</w:t>
            </w:r>
            <w:r w:rsidR="00071AD3">
              <w:rPr>
                <w:rFonts w:cstheme="minorHAnsi"/>
              </w:rPr>
              <w:t xml:space="preserve"> shr</w:t>
            </w:r>
            <w:r w:rsidR="00E956B4">
              <w:rPr>
                <w:rFonts w:cstheme="minorHAnsi"/>
              </w:rPr>
              <w:t xml:space="preserve">nutí výsledků </w:t>
            </w:r>
            <w:r w:rsidR="00430466">
              <w:rPr>
                <w:rFonts w:cstheme="minorHAnsi"/>
              </w:rPr>
              <w:t>a jejich zhodnocení v kontextu zvýšených nákladů</w:t>
            </w:r>
            <w:r w:rsidR="008C42E9">
              <w:rPr>
                <w:rFonts w:cstheme="minorHAnsi"/>
              </w:rPr>
              <w:t xml:space="preserve"> a současné výše daně</w:t>
            </w:r>
            <w:r w:rsidR="0088157A">
              <w:rPr>
                <w:rFonts w:cstheme="minorHAnsi"/>
              </w:rPr>
              <w:t xml:space="preserve">, která je 57 tis. (výše optimalizace </w:t>
            </w:r>
            <w:r w:rsidR="00D60188">
              <w:rPr>
                <w:rFonts w:cstheme="minorHAnsi"/>
              </w:rPr>
              <w:t>je 434 tis.).</w:t>
            </w:r>
          </w:p>
          <w:p w14:paraId="02EABE71" w14:textId="6FA3464F" w:rsidR="00D60188" w:rsidRPr="000E094A" w:rsidRDefault="00D601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splněn.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05E8854" w:rsidR="000E094A" w:rsidRDefault="008849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3DBF36F9" w:rsidR="000E094A" w:rsidRPr="000E094A" w:rsidRDefault="00350B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50B41">
              <w:rPr>
                <w:rFonts w:cstheme="minorHAnsi"/>
              </w:rPr>
              <w:t>Z formálního hlediska lze konstatovat, že je práce vyhovující. Práce má vhodně zvolenou logickou strukturu</w:t>
            </w:r>
            <w:r w:rsidR="00884960">
              <w:rPr>
                <w:rFonts w:cstheme="minorHAnsi"/>
              </w:rPr>
              <w:t>,</w:t>
            </w:r>
            <w:r w:rsidR="009D1D63">
              <w:t xml:space="preserve"> </w:t>
            </w:r>
            <w:r w:rsidR="009D1D63" w:rsidRPr="009D1D63">
              <w:rPr>
                <w:rFonts w:cstheme="minorHAnsi"/>
              </w:rPr>
              <w:t>jazykové i grafické zpracování je na dobré úrovni.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E37B3E6" w:rsidR="009C7318" w:rsidRDefault="00D96C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7F64999C" w:rsidR="00F92C79" w:rsidRPr="000E094A" w:rsidRDefault="00D96C1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hodnotím známkou D.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641AA8B" w:rsidR="009C7318" w:rsidRDefault="005F047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53 uvádíte: </w:t>
      </w:r>
      <w:r w:rsidRPr="005F0472">
        <w:rPr>
          <w:rFonts w:cstheme="minorHAnsi"/>
        </w:rPr>
        <w:t>Složená daňová kvóta z pohledu společníka je při výplatě podílu na zisku ve výši 32,85 % - nejprve 21 % daň z příjmů právnických osob (rok 2024) a následně 15 % srážková daň z vyplaceného podílu na zisku.</w:t>
      </w:r>
      <w:r w:rsidR="00197F86">
        <w:rPr>
          <w:rFonts w:cstheme="minorHAnsi"/>
        </w:rPr>
        <w:t xml:space="preserve"> </w:t>
      </w:r>
      <w:r w:rsidR="006B4F03">
        <w:rPr>
          <w:rFonts w:cstheme="minorHAnsi"/>
        </w:rPr>
        <w:t>Vysvětlete</w:t>
      </w:r>
      <w:r w:rsidR="00197F86">
        <w:rPr>
          <w:rFonts w:cstheme="minorHAnsi"/>
        </w:rPr>
        <w:t xml:space="preserve"> </w:t>
      </w:r>
      <w:r w:rsidR="00D8198B">
        <w:rPr>
          <w:rFonts w:cstheme="minorHAnsi"/>
        </w:rPr>
        <w:t xml:space="preserve">pojem složená daňová kvóta a </w:t>
      </w:r>
      <w:r w:rsidR="006428F3">
        <w:rPr>
          <w:rFonts w:cstheme="minorHAnsi"/>
        </w:rPr>
        <w:t>výpočet částky 32,85 %</w:t>
      </w:r>
      <w:r w:rsidR="006B4F03">
        <w:rPr>
          <w:rFonts w:cstheme="minorHAnsi"/>
        </w:rPr>
        <w:t>.</w:t>
      </w:r>
    </w:p>
    <w:p w14:paraId="55DA52BC" w14:textId="7B0081B1" w:rsidR="005C4ACA" w:rsidRDefault="00680F1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Můžete objasnit mzdovou politiku </w:t>
      </w:r>
      <w:r w:rsidR="00B12C0A">
        <w:rPr>
          <w:rFonts w:cstheme="minorHAnsi"/>
        </w:rPr>
        <w:t xml:space="preserve">společnosti </w:t>
      </w:r>
      <w:r w:rsidR="007A37CD">
        <w:rPr>
          <w:rFonts w:cstheme="minorHAnsi"/>
        </w:rPr>
        <w:t>a „vhodně nastavenou výši mezd“</w:t>
      </w:r>
      <w:r w:rsidR="00B1260F">
        <w:rPr>
          <w:rFonts w:cstheme="minorHAnsi"/>
        </w:rPr>
        <w:t>?</w:t>
      </w:r>
    </w:p>
    <w:p w14:paraId="1991DEDB" w14:textId="74FC1B25" w:rsidR="005C4ACA" w:rsidRPr="006B4F03" w:rsidRDefault="005C4ACA" w:rsidP="006B4F03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9F345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95231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95231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A7673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52318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2045D" w14:textId="77777777" w:rsidR="00B300A6" w:rsidRDefault="00B300A6" w:rsidP="00A40E93">
      <w:pPr>
        <w:spacing w:after="0" w:line="240" w:lineRule="auto"/>
      </w:pPr>
      <w:r>
        <w:separator/>
      </w:r>
    </w:p>
  </w:endnote>
  <w:endnote w:type="continuationSeparator" w:id="0">
    <w:p w14:paraId="0CCA33F8" w14:textId="77777777" w:rsidR="00B300A6" w:rsidRDefault="00B300A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50120" w14:textId="77777777" w:rsidR="00B300A6" w:rsidRDefault="00B300A6" w:rsidP="00A40E93">
      <w:pPr>
        <w:spacing w:after="0" w:line="240" w:lineRule="auto"/>
      </w:pPr>
      <w:r>
        <w:separator/>
      </w:r>
    </w:p>
  </w:footnote>
  <w:footnote w:type="continuationSeparator" w:id="0">
    <w:p w14:paraId="72D14E7E" w14:textId="77777777" w:rsidR="00B300A6" w:rsidRDefault="00B300A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196977">
    <w:abstractNumId w:val="0"/>
  </w:num>
  <w:num w:numId="2" w16cid:durableId="781074365">
    <w:abstractNumId w:val="3"/>
  </w:num>
  <w:num w:numId="3" w16cid:durableId="1619413364">
    <w:abstractNumId w:val="2"/>
  </w:num>
  <w:num w:numId="4" w16cid:durableId="2121492428">
    <w:abstractNumId w:val="1"/>
  </w:num>
  <w:num w:numId="5" w16cid:durableId="1106658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32DD"/>
    <w:rsid w:val="00025BF3"/>
    <w:rsid w:val="00071AD3"/>
    <w:rsid w:val="000A08F8"/>
    <w:rsid w:val="000E094A"/>
    <w:rsid w:val="000E61AC"/>
    <w:rsid w:val="000E7150"/>
    <w:rsid w:val="00112356"/>
    <w:rsid w:val="001273B4"/>
    <w:rsid w:val="00132C8E"/>
    <w:rsid w:val="00174E00"/>
    <w:rsid w:val="001930ED"/>
    <w:rsid w:val="00197F86"/>
    <w:rsid w:val="001A521A"/>
    <w:rsid w:val="00212EA0"/>
    <w:rsid w:val="0024258E"/>
    <w:rsid w:val="0028530D"/>
    <w:rsid w:val="00290851"/>
    <w:rsid w:val="00292755"/>
    <w:rsid w:val="00293CC2"/>
    <w:rsid w:val="0029651C"/>
    <w:rsid w:val="002A2FB2"/>
    <w:rsid w:val="002E3FF6"/>
    <w:rsid w:val="002E7C3B"/>
    <w:rsid w:val="002F1251"/>
    <w:rsid w:val="00350B41"/>
    <w:rsid w:val="00356E00"/>
    <w:rsid w:val="003D7AB6"/>
    <w:rsid w:val="003E4A25"/>
    <w:rsid w:val="003F068E"/>
    <w:rsid w:val="00430466"/>
    <w:rsid w:val="00447E45"/>
    <w:rsid w:val="00462926"/>
    <w:rsid w:val="00492FB8"/>
    <w:rsid w:val="004D36E9"/>
    <w:rsid w:val="004D378C"/>
    <w:rsid w:val="004E4DC6"/>
    <w:rsid w:val="004E654A"/>
    <w:rsid w:val="004F4436"/>
    <w:rsid w:val="005011F7"/>
    <w:rsid w:val="00511420"/>
    <w:rsid w:val="00524B0B"/>
    <w:rsid w:val="00545814"/>
    <w:rsid w:val="00572F85"/>
    <w:rsid w:val="00576E97"/>
    <w:rsid w:val="005A3B4A"/>
    <w:rsid w:val="005A6D2E"/>
    <w:rsid w:val="005B52EA"/>
    <w:rsid w:val="005C4ACA"/>
    <w:rsid w:val="005F0472"/>
    <w:rsid w:val="006374EF"/>
    <w:rsid w:val="006428F3"/>
    <w:rsid w:val="0064789B"/>
    <w:rsid w:val="0067082B"/>
    <w:rsid w:val="00680F16"/>
    <w:rsid w:val="00694399"/>
    <w:rsid w:val="006B4F03"/>
    <w:rsid w:val="006E5BF3"/>
    <w:rsid w:val="00706C8C"/>
    <w:rsid w:val="00722FB9"/>
    <w:rsid w:val="0073639B"/>
    <w:rsid w:val="00752280"/>
    <w:rsid w:val="007553A6"/>
    <w:rsid w:val="00787665"/>
    <w:rsid w:val="007A22B2"/>
    <w:rsid w:val="007A37CD"/>
    <w:rsid w:val="007D5A54"/>
    <w:rsid w:val="007E3CBD"/>
    <w:rsid w:val="007F1BC8"/>
    <w:rsid w:val="00840170"/>
    <w:rsid w:val="00841B46"/>
    <w:rsid w:val="0085398A"/>
    <w:rsid w:val="0088157A"/>
    <w:rsid w:val="00884506"/>
    <w:rsid w:val="00884960"/>
    <w:rsid w:val="00892213"/>
    <w:rsid w:val="008938D5"/>
    <w:rsid w:val="008B781B"/>
    <w:rsid w:val="008C42E9"/>
    <w:rsid w:val="008C4C64"/>
    <w:rsid w:val="008D0ADF"/>
    <w:rsid w:val="008F7310"/>
    <w:rsid w:val="00903C8C"/>
    <w:rsid w:val="00952318"/>
    <w:rsid w:val="00974EA2"/>
    <w:rsid w:val="00987B93"/>
    <w:rsid w:val="009B1F5F"/>
    <w:rsid w:val="009C322A"/>
    <w:rsid w:val="009C7318"/>
    <w:rsid w:val="009D1D63"/>
    <w:rsid w:val="009F21B2"/>
    <w:rsid w:val="00A06F50"/>
    <w:rsid w:val="00A40E93"/>
    <w:rsid w:val="00A517E5"/>
    <w:rsid w:val="00A7527E"/>
    <w:rsid w:val="00AA43C7"/>
    <w:rsid w:val="00AC3E56"/>
    <w:rsid w:val="00AC542C"/>
    <w:rsid w:val="00AF51F3"/>
    <w:rsid w:val="00AF793B"/>
    <w:rsid w:val="00B1260F"/>
    <w:rsid w:val="00B12C0A"/>
    <w:rsid w:val="00B14451"/>
    <w:rsid w:val="00B300A6"/>
    <w:rsid w:val="00B83128"/>
    <w:rsid w:val="00B84D67"/>
    <w:rsid w:val="00BA16DD"/>
    <w:rsid w:val="00BA7176"/>
    <w:rsid w:val="00BE0094"/>
    <w:rsid w:val="00BF0E78"/>
    <w:rsid w:val="00C045E3"/>
    <w:rsid w:val="00C27492"/>
    <w:rsid w:val="00C566EB"/>
    <w:rsid w:val="00C61A4C"/>
    <w:rsid w:val="00C715D1"/>
    <w:rsid w:val="00CA34A9"/>
    <w:rsid w:val="00CC0B9A"/>
    <w:rsid w:val="00CD12C3"/>
    <w:rsid w:val="00CE50AD"/>
    <w:rsid w:val="00CE55BD"/>
    <w:rsid w:val="00D45DAE"/>
    <w:rsid w:val="00D60188"/>
    <w:rsid w:val="00D8198B"/>
    <w:rsid w:val="00D96C1B"/>
    <w:rsid w:val="00DA321F"/>
    <w:rsid w:val="00DC7D52"/>
    <w:rsid w:val="00DE5EBC"/>
    <w:rsid w:val="00E22423"/>
    <w:rsid w:val="00E7633F"/>
    <w:rsid w:val="00E80B87"/>
    <w:rsid w:val="00E913A0"/>
    <w:rsid w:val="00E956B4"/>
    <w:rsid w:val="00EB368E"/>
    <w:rsid w:val="00EB4664"/>
    <w:rsid w:val="00EE0E25"/>
    <w:rsid w:val="00EF1720"/>
    <w:rsid w:val="00F248EA"/>
    <w:rsid w:val="00F73A3C"/>
    <w:rsid w:val="00F8196E"/>
    <w:rsid w:val="00F92C79"/>
    <w:rsid w:val="00FC04A1"/>
    <w:rsid w:val="00FC2852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E4DC6"/>
    <w:rsid w:val="00510546"/>
    <w:rsid w:val="005E083B"/>
    <w:rsid w:val="005F465D"/>
    <w:rsid w:val="00986CC7"/>
    <w:rsid w:val="00A7255F"/>
    <w:rsid w:val="00AF793B"/>
    <w:rsid w:val="00C147F4"/>
    <w:rsid w:val="00DE5EBC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101</cp:revision>
  <cp:lastPrinted>2022-03-14T11:55:00Z</cp:lastPrinted>
  <dcterms:created xsi:type="dcterms:W3CDTF">2024-05-28T20:57:00Z</dcterms:created>
  <dcterms:modified xsi:type="dcterms:W3CDTF">2024-05-30T08:19:00Z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