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6C994" w14:textId="77777777" w:rsidR="00BD0A2E" w:rsidRDefault="00BD0A2E">
      <w:pPr>
        <w:widowControl w:val="0"/>
        <w:pBdr>
          <w:top w:val="nil"/>
          <w:left w:val="nil"/>
          <w:bottom w:val="nil"/>
          <w:right w:val="nil"/>
          <w:between w:val="nil"/>
        </w:pBdr>
        <w:spacing w:after="0" w:line="276" w:lineRule="auto"/>
      </w:pPr>
      <w:bookmarkStart w:id="0" w:name="_GoBack"/>
      <w:bookmarkEnd w:id="0"/>
    </w:p>
    <w:p w14:paraId="71302208" w14:textId="77777777" w:rsidR="00BD0A2E" w:rsidRDefault="00BD0A2E">
      <w:pPr>
        <w:jc w:val="center"/>
        <w:rPr>
          <w:b/>
        </w:rPr>
      </w:pPr>
    </w:p>
    <w:p w14:paraId="5E968311" w14:textId="77777777" w:rsidR="00BD0A2E" w:rsidRDefault="00FC4298">
      <w:pPr>
        <w:spacing w:after="0"/>
        <w:jc w:val="center"/>
        <w:rPr>
          <w:b/>
          <w:sz w:val="28"/>
          <w:szCs w:val="28"/>
        </w:rPr>
      </w:pPr>
      <w:r>
        <w:rPr>
          <w:b/>
          <w:sz w:val="28"/>
          <w:szCs w:val="28"/>
        </w:rPr>
        <w:t>Hodnocení vedoucího bakalářské práce – teoretická část*</w:t>
      </w:r>
    </w:p>
    <w:p w14:paraId="4F2F0E3F" w14:textId="77777777" w:rsidR="00BD0A2E" w:rsidRDefault="00BD0A2E">
      <w:pPr>
        <w:spacing w:after="0"/>
        <w:jc w:val="both"/>
        <w:rPr>
          <w:b/>
        </w:rPr>
      </w:pP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6" w:space="0" w:color="000000"/>
        </w:tblBorders>
        <w:tblLayout w:type="fixed"/>
        <w:tblLook w:val="0000" w:firstRow="0" w:lastRow="0" w:firstColumn="0" w:lastColumn="0" w:noHBand="0" w:noVBand="0"/>
      </w:tblPr>
      <w:tblGrid>
        <w:gridCol w:w="2988"/>
        <w:gridCol w:w="4500"/>
        <w:gridCol w:w="1834"/>
      </w:tblGrid>
      <w:tr w:rsidR="00BD0A2E" w14:paraId="489F5B50" w14:textId="77777777">
        <w:trPr>
          <w:trHeight w:val="284"/>
        </w:trPr>
        <w:tc>
          <w:tcPr>
            <w:tcW w:w="2988" w:type="dxa"/>
            <w:shd w:val="clear" w:color="auto" w:fill="auto"/>
          </w:tcPr>
          <w:p w14:paraId="5B427661" w14:textId="77777777" w:rsidR="00BD0A2E" w:rsidRDefault="00FC4298">
            <w:pPr>
              <w:spacing w:after="0"/>
              <w:rPr>
                <w:b/>
              </w:rPr>
            </w:pPr>
            <w:r>
              <w:rPr>
                <w:b/>
              </w:rPr>
              <w:t>Jméno a příjmení studenta</w:t>
            </w:r>
          </w:p>
        </w:tc>
        <w:tc>
          <w:tcPr>
            <w:tcW w:w="6334" w:type="dxa"/>
            <w:gridSpan w:val="2"/>
            <w:shd w:val="clear" w:color="auto" w:fill="auto"/>
          </w:tcPr>
          <w:p w14:paraId="1FC44BDF" w14:textId="77777777" w:rsidR="00BD0A2E" w:rsidRDefault="00FC4298">
            <w:pPr>
              <w:spacing w:after="0"/>
              <w:rPr>
                <w:b/>
              </w:rPr>
            </w:pPr>
            <w:r>
              <w:rPr>
                <w:b/>
              </w:rPr>
              <w:t xml:space="preserve">Agáta </w:t>
            </w:r>
            <w:proofErr w:type="spellStart"/>
            <w:r>
              <w:rPr>
                <w:b/>
              </w:rPr>
              <w:t>Muselíková</w:t>
            </w:r>
            <w:proofErr w:type="spellEnd"/>
          </w:p>
        </w:tc>
      </w:tr>
      <w:tr w:rsidR="00BD0A2E" w14:paraId="4CB5A129" w14:textId="77777777">
        <w:trPr>
          <w:trHeight w:val="284"/>
        </w:trPr>
        <w:tc>
          <w:tcPr>
            <w:tcW w:w="2988" w:type="dxa"/>
            <w:shd w:val="clear" w:color="auto" w:fill="auto"/>
          </w:tcPr>
          <w:p w14:paraId="247EF9D6" w14:textId="77777777" w:rsidR="00BD0A2E" w:rsidRDefault="00FC4298">
            <w:pPr>
              <w:spacing w:after="0"/>
              <w:rPr>
                <w:b/>
              </w:rPr>
            </w:pPr>
            <w:r>
              <w:rPr>
                <w:b/>
              </w:rPr>
              <w:t>Studijní program</w:t>
            </w:r>
          </w:p>
        </w:tc>
        <w:tc>
          <w:tcPr>
            <w:tcW w:w="6334" w:type="dxa"/>
            <w:gridSpan w:val="2"/>
            <w:shd w:val="clear" w:color="auto" w:fill="auto"/>
          </w:tcPr>
          <w:p w14:paraId="36433E31" w14:textId="77777777" w:rsidR="00BD0A2E" w:rsidRDefault="00FC4298">
            <w:pPr>
              <w:spacing w:after="0"/>
              <w:rPr>
                <w:b/>
              </w:rPr>
            </w:pPr>
            <w:r>
              <w:rPr>
                <w:b/>
              </w:rPr>
              <w:t>Multimédia a design</w:t>
            </w:r>
          </w:p>
        </w:tc>
      </w:tr>
      <w:tr w:rsidR="00BD0A2E" w14:paraId="7BEFF50C" w14:textId="77777777">
        <w:trPr>
          <w:trHeight w:val="284"/>
        </w:trPr>
        <w:tc>
          <w:tcPr>
            <w:tcW w:w="2988" w:type="dxa"/>
            <w:shd w:val="clear" w:color="auto" w:fill="auto"/>
          </w:tcPr>
          <w:p w14:paraId="6EF4870C" w14:textId="77777777" w:rsidR="00BD0A2E" w:rsidRDefault="00FC4298">
            <w:pPr>
              <w:spacing w:after="0"/>
              <w:rPr>
                <w:b/>
              </w:rPr>
            </w:pPr>
            <w:r>
              <w:rPr>
                <w:b/>
              </w:rPr>
              <w:t>Obor/ateliér</w:t>
            </w:r>
          </w:p>
        </w:tc>
        <w:tc>
          <w:tcPr>
            <w:tcW w:w="6334" w:type="dxa"/>
            <w:gridSpan w:val="2"/>
            <w:shd w:val="clear" w:color="auto" w:fill="auto"/>
          </w:tcPr>
          <w:p w14:paraId="35EDB971" w14:textId="77777777" w:rsidR="00BD0A2E" w:rsidRDefault="00FC4298">
            <w:pPr>
              <w:spacing w:after="0"/>
              <w:rPr>
                <w:b/>
              </w:rPr>
            </w:pPr>
            <w:r>
              <w:rPr>
                <w:b/>
              </w:rPr>
              <w:t>Produktový design</w:t>
            </w:r>
          </w:p>
        </w:tc>
      </w:tr>
      <w:tr w:rsidR="00BD0A2E" w14:paraId="5EC60C4C" w14:textId="77777777">
        <w:trPr>
          <w:trHeight w:val="284"/>
        </w:trPr>
        <w:tc>
          <w:tcPr>
            <w:tcW w:w="2988" w:type="dxa"/>
            <w:shd w:val="clear" w:color="auto" w:fill="auto"/>
          </w:tcPr>
          <w:p w14:paraId="3F98B4C3" w14:textId="77777777" w:rsidR="00BD0A2E" w:rsidRDefault="00FC4298">
            <w:pPr>
              <w:spacing w:after="0"/>
              <w:rPr>
                <w:b/>
              </w:rPr>
            </w:pPr>
            <w:r>
              <w:rPr>
                <w:b/>
              </w:rPr>
              <w:t>Forma studia</w:t>
            </w:r>
          </w:p>
        </w:tc>
        <w:tc>
          <w:tcPr>
            <w:tcW w:w="4500" w:type="dxa"/>
            <w:shd w:val="clear" w:color="auto" w:fill="auto"/>
          </w:tcPr>
          <w:p w14:paraId="605B69CA" w14:textId="77777777" w:rsidR="00BD0A2E" w:rsidRDefault="00FC4298">
            <w:pPr>
              <w:spacing w:after="0"/>
              <w:rPr>
                <w:b/>
              </w:rPr>
            </w:pPr>
            <w:r>
              <w:rPr>
                <w:b/>
              </w:rPr>
              <w:t>Prezenční                                     akad. rok</w:t>
            </w:r>
          </w:p>
        </w:tc>
        <w:tc>
          <w:tcPr>
            <w:tcW w:w="1834" w:type="dxa"/>
            <w:shd w:val="clear" w:color="auto" w:fill="auto"/>
          </w:tcPr>
          <w:p w14:paraId="2DF65921" w14:textId="77777777" w:rsidR="00BD0A2E" w:rsidRDefault="00FC4298">
            <w:pPr>
              <w:spacing w:after="0"/>
              <w:rPr>
                <w:b/>
              </w:rPr>
            </w:pPr>
            <w:r>
              <w:rPr>
                <w:b/>
              </w:rPr>
              <w:t>2023/2024</w:t>
            </w:r>
          </w:p>
        </w:tc>
      </w:tr>
      <w:tr w:rsidR="00BD0A2E" w14:paraId="70BFA841" w14:textId="77777777">
        <w:trPr>
          <w:trHeight w:val="284"/>
        </w:trPr>
        <w:tc>
          <w:tcPr>
            <w:tcW w:w="2988" w:type="dxa"/>
            <w:shd w:val="clear" w:color="auto" w:fill="auto"/>
          </w:tcPr>
          <w:p w14:paraId="6ED29A1F" w14:textId="77777777" w:rsidR="00BD0A2E" w:rsidRDefault="00BD0A2E">
            <w:pPr>
              <w:spacing w:after="0"/>
              <w:rPr>
                <w:b/>
              </w:rPr>
            </w:pPr>
          </w:p>
        </w:tc>
        <w:tc>
          <w:tcPr>
            <w:tcW w:w="6334" w:type="dxa"/>
            <w:gridSpan w:val="2"/>
            <w:shd w:val="clear" w:color="auto" w:fill="auto"/>
          </w:tcPr>
          <w:p w14:paraId="206F814A" w14:textId="77777777" w:rsidR="00BD0A2E" w:rsidRDefault="00BD0A2E">
            <w:pPr>
              <w:spacing w:after="0"/>
              <w:rPr>
                <w:b/>
              </w:rPr>
            </w:pPr>
          </w:p>
        </w:tc>
      </w:tr>
      <w:tr w:rsidR="00BD0A2E" w14:paraId="2D18E293" w14:textId="77777777">
        <w:trPr>
          <w:trHeight w:val="284"/>
        </w:trPr>
        <w:tc>
          <w:tcPr>
            <w:tcW w:w="2988" w:type="dxa"/>
            <w:shd w:val="clear" w:color="auto" w:fill="auto"/>
          </w:tcPr>
          <w:p w14:paraId="03A6C48C" w14:textId="77777777" w:rsidR="00BD0A2E" w:rsidRDefault="00FC4298">
            <w:pPr>
              <w:spacing w:after="0"/>
              <w:rPr>
                <w:b/>
              </w:rPr>
            </w:pPr>
            <w:r>
              <w:rPr>
                <w:b/>
              </w:rPr>
              <w:t>Název práce</w:t>
            </w:r>
          </w:p>
        </w:tc>
        <w:tc>
          <w:tcPr>
            <w:tcW w:w="6334" w:type="dxa"/>
            <w:gridSpan w:val="2"/>
            <w:shd w:val="clear" w:color="auto" w:fill="auto"/>
          </w:tcPr>
          <w:p w14:paraId="2FCED6F3" w14:textId="1DC87C03" w:rsidR="00BD0A2E" w:rsidRDefault="00FC4298">
            <w:pPr>
              <w:spacing w:after="0"/>
              <w:rPr>
                <w:b/>
              </w:rPr>
            </w:pPr>
            <w:r>
              <w:rPr>
                <w:b/>
              </w:rPr>
              <w:t xml:space="preserve">Individuální zadání – </w:t>
            </w:r>
            <w:r w:rsidR="00450FBA">
              <w:rPr>
                <w:b/>
              </w:rPr>
              <w:t>Formy na bábovku</w:t>
            </w:r>
          </w:p>
        </w:tc>
      </w:tr>
      <w:tr w:rsidR="00BD0A2E" w14:paraId="7B8BD0D1" w14:textId="77777777">
        <w:trPr>
          <w:trHeight w:val="284"/>
        </w:trPr>
        <w:tc>
          <w:tcPr>
            <w:tcW w:w="2988" w:type="dxa"/>
            <w:shd w:val="clear" w:color="auto" w:fill="auto"/>
          </w:tcPr>
          <w:p w14:paraId="2EB8E105" w14:textId="77777777" w:rsidR="00BD0A2E" w:rsidRDefault="00FC4298">
            <w:pPr>
              <w:spacing w:after="0"/>
              <w:rPr>
                <w:b/>
              </w:rPr>
            </w:pPr>
            <w:r>
              <w:rPr>
                <w:b/>
              </w:rPr>
              <w:t>Vedoucí práce</w:t>
            </w:r>
          </w:p>
        </w:tc>
        <w:tc>
          <w:tcPr>
            <w:tcW w:w="6334" w:type="dxa"/>
            <w:gridSpan w:val="2"/>
            <w:shd w:val="clear" w:color="auto" w:fill="auto"/>
          </w:tcPr>
          <w:p w14:paraId="059D3877" w14:textId="77777777" w:rsidR="00BD0A2E" w:rsidRDefault="00FC4298">
            <w:pPr>
              <w:spacing w:after="0"/>
              <w:rPr>
                <w:b/>
              </w:rPr>
            </w:pPr>
            <w:r>
              <w:rPr>
                <w:b/>
              </w:rPr>
              <w:t>Mgr. Art. Ivan Pecháček</w:t>
            </w:r>
          </w:p>
        </w:tc>
      </w:tr>
    </w:tbl>
    <w:p w14:paraId="3DD6ECD8" w14:textId="77777777" w:rsidR="00BD0A2E" w:rsidRDefault="00BD0A2E">
      <w:pPr>
        <w:jc w:val="both"/>
        <w:rPr>
          <w:b/>
        </w:rPr>
      </w:pPr>
    </w:p>
    <w:p w14:paraId="7948EB50" w14:textId="77777777" w:rsidR="00BD0A2E" w:rsidRDefault="00BD0A2E">
      <w:pPr>
        <w:spacing w:after="0"/>
        <w:jc w:val="both"/>
      </w:pPr>
    </w:p>
    <w:p w14:paraId="7D785BE3" w14:textId="77777777" w:rsidR="00BD0A2E" w:rsidRDefault="00BD0A2E">
      <w:pPr>
        <w:spacing w:after="0"/>
        <w:jc w:val="both"/>
      </w:pPr>
    </w:p>
    <w:p w14:paraId="0D6A0F2D" w14:textId="77777777" w:rsidR="00BD0A2E" w:rsidRDefault="00FC4298">
      <w:pPr>
        <w:spacing w:after="0"/>
        <w:jc w:val="both"/>
        <w:rPr>
          <w:rFonts w:ascii="Calibri" w:eastAsia="Calibri" w:hAnsi="Calibri" w:cs="Calibri"/>
        </w:rPr>
      </w:pPr>
      <w:r>
        <w:rPr>
          <w:rFonts w:ascii="Calibri" w:eastAsia="Calibri" w:hAnsi="Calibri" w:cs="Calibri"/>
        </w:rPr>
        <w:t xml:space="preserve">Bakalářská práce pojednává jak v teoretické, tak i v praktické části o navrhování a </w:t>
      </w:r>
      <w:r>
        <w:rPr>
          <w:rFonts w:ascii="Calibri" w:eastAsia="Calibri" w:hAnsi="Calibri" w:cs="Calibri"/>
        </w:rPr>
        <w:t xml:space="preserve">realizaci sady originálních keramických pečících forem na bábovku. Téma hodnotím jako aktuální pro danou oblast, jelikož dnešní stravovací návyky navrací trend výroby domácích pokrmů zpět do domácností. Každý si je můžeme zkusit připravit a ochutit přesně </w:t>
      </w:r>
      <w:r>
        <w:rPr>
          <w:rFonts w:ascii="Calibri" w:eastAsia="Calibri" w:hAnsi="Calibri" w:cs="Calibri"/>
        </w:rPr>
        <w:t>tak, jak to máme sami rádi. Pečení bábovky jako tradičního rodinného moučníku je v naší zemi mezi lidmi oblíbeno bez rozdílu příslušnosti k sociálním vrstvám nebo lokalitě jejich bydliště.</w:t>
      </w:r>
    </w:p>
    <w:p w14:paraId="38D4E0A1" w14:textId="77777777" w:rsidR="00BD0A2E" w:rsidRDefault="00BD0A2E">
      <w:pPr>
        <w:spacing w:after="0"/>
        <w:jc w:val="both"/>
        <w:rPr>
          <w:rFonts w:ascii="Calibri" w:eastAsia="Calibri" w:hAnsi="Calibri" w:cs="Calibri"/>
        </w:rPr>
      </w:pPr>
    </w:p>
    <w:p w14:paraId="59BA4B91" w14:textId="77777777" w:rsidR="00BD0A2E" w:rsidRDefault="00FC4298">
      <w:pPr>
        <w:spacing w:after="0"/>
        <w:jc w:val="both"/>
        <w:rPr>
          <w:rFonts w:ascii="Calibri" w:eastAsia="Calibri" w:hAnsi="Calibri" w:cs="Calibri"/>
        </w:rPr>
      </w:pPr>
      <w:r>
        <w:rPr>
          <w:rFonts w:ascii="Calibri" w:eastAsia="Calibri" w:hAnsi="Calibri" w:cs="Calibri"/>
        </w:rPr>
        <w:t>Členění práce do pěti kapitol je pro dané téma vhodné. Součástí úv</w:t>
      </w:r>
      <w:r>
        <w:rPr>
          <w:rFonts w:ascii="Calibri" w:eastAsia="Calibri" w:hAnsi="Calibri" w:cs="Calibri"/>
        </w:rPr>
        <w:t>odu je historická analýza dezertu v evropském kontextu (kap. 1) a zcela v souladu s tématem práce také technologie přípravy sladkosti (kap. 2) a analýza vlastností a druhů materiálů pečících forem (kap. 3). </w:t>
      </w:r>
    </w:p>
    <w:p w14:paraId="5AF1D3AA" w14:textId="77777777" w:rsidR="00BD0A2E" w:rsidRDefault="00FC4298">
      <w:pPr>
        <w:spacing w:after="0"/>
        <w:jc w:val="both"/>
        <w:rPr>
          <w:rFonts w:ascii="Calibri" w:eastAsia="Calibri" w:hAnsi="Calibri" w:cs="Calibri"/>
        </w:rPr>
      </w:pPr>
      <w:r>
        <w:rPr>
          <w:rFonts w:ascii="Calibri" w:eastAsia="Calibri" w:hAnsi="Calibri" w:cs="Calibri"/>
        </w:rPr>
        <w:t>Autorka zkoumá podrobně obecné faktory ovlivňují</w:t>
      </w:r>
      <w:r>
        <w:rPr>
          <w:rFonts w:ascii="Calibri" w:eastAsia="Calibri" w:hAnsi="Calibri" w:cs="Calibri"/>
        </w:rPr>
        <w:t>cí funkční, estetické, materiálové a tvarové variace pečících forem. Dostatečně zpracované kapitoly i jejich oddíly charakterizuje kvalitní práce s informačními zdroji a velmi dobré vybaveni práce funkčními daty. U prezentovaného souhrnu nalezneme autorčin</w:t>
      </w:r>
      <w:r>
        <w:rPr>
          <w:rFonts w:ascii="Calibri" w:eastAsia="Calibri" w:hAnsi="Calibri" w:cs="Calibri"/>
        </w:rPr>
        <w:t>u argumentačně podloženou názorovou reflexi.</w:t>
      </w:r>
    </w:p>
    <w:p w14:paraId="0A52005F" w14:textId="77777777" w:rsidR="00BD0A2E" w:rsidRDefault="00FC4298">
      <w:pPr>
        <w:spacing w:after="0"/>
        <w:jc w:val="both"/>
        <w:rPr>
          <w:rFonts w:ascii="Calibri" w:eastAsia="Calibri" w:hAnsi="Calibri" w:cs="Calibri"/>
        </w:rPr>
      </w:pPr>
      <w:r>
        <w:rPr>
          <w:rFonts w:ascii="Calibri" w:eastAsia="Calibri" w:hAnsi="Calibri" w:cs="Calibri"/>
        </w:rPr>
        <w:t xml:space="preserve">V rámci svého výzkumu zařadila Agáta </w:t>
      </w:r>
      <w:proofErr w:type="spellStart"/>
      <w:r>
        <w:rPr>
          <w:rFonts w:ascii="Calibri" w:eastAsia="Calibri" w:hAnsi="Calibri" w:cs="Calibri"/>
        </w:rPr>
        <w:t>Muselíková</w:t>
      </w:r>
      <w:proofErr w:type="spellEnd"/>
      <w:r>
        <w:rPr>
          <w:rFonts w:ascii="Calibri" w:eastAsia="Calibri" w:hAnsi="Calibri" w:cs="Calibri"/>
        </w:rPr>
        <w:t xml:space="preserve"> do čtvrté, stěžejní kapitoly, šetření keramických licích hmot do sádrových forem. Soustřeďuje se na podklady vlastností keramických materiálů a technik, které jsou</w:t>
      </w:r>
      <w:r>
        <w:rPr>
          <w:rFonts w:ascii="Calibri" w:eastAsia="Calibri" w:hAnsi="Calibri" w:cs="Calibri"/>
        </w:rPr>
        <w:t xml:space="preserve"> pro další směřování budoucího projektu nezbytné. </w:t>
      </w:r>
    </w:p>
    <w:p w14:paraId="06E4E74D" w14:textId="77777777" w:rsidR="00BD0A2E" w:rsidRDefault="00FC4298">
      <w:pPr>
        <w:spacing w:after="0"/>
        <w:jc w:val="both"/>
        <w:rPr>
          <w:rFonts w:ascii="Calibri" w:eastAsia="Calibri" w:hAnsi="Calibri" w:cs="Calibri"/>
        </w:rPr>
      </w:pPr>
      <w:r>
        <w:rPr>
          <w:rFonts w:ascii="Calibri" w:eastAsia="Calibri" w:hAnsi="Calibri" w:cs="Calibri"/>
        </w:rPr>
        <w:t xml:space="preserve">Kriticky hodnotím nedostatek spočívající v absenci popisu </w:t>
      </w:r>
      <w:r>
        <w:rPr>
          <w:rFonts w:ascii="Calibri" w:eastAsia="Calibri" w:hAnsi="Calibri" w:cs="Calibri"/>
          <w:color w:val="0D0D0D"/>
          <w:highlight w:val="white"/>
        </w:rPr>
        <w:t xml:space="preserve">základních aspektů vlastností, zhotovení a práce se sádrovými formami, které jsou </w:t>
      </w:r>
      <w:r>
        <w:rPr>
          <w:rFonts w:ascii="Calibri" w:eastAsia="Calibri" w:hAnsi="Calibri" w:cs="Calibri"/>
          <w:i/>
          <w:highlight w:val="white"/>
        </w:rPr>
        <w:t>(zejména pro techniku lití)</w:t>
      </w:r>
      <w:r>
        <w:rPr>
          <w:rFonts w:ascii="Calibri" w:eastAsia="Calibri" w:hAnsi="Calibri" w:cs="Calibri"/>
          <w:color w:val="0D0D0D"/>
          <w:highlight w:val="white"/>
        </w:rPr>
        <w:t xml:space="preserve"> klíčovým nástrojem v keramickém průmy</w:t>
      </w:r>
      <w:r>
        <w:rPr>
          <w:rFonts w:ascii="Calibri" w:eastAsia="Calibri" w:hAnsi="Calibri" w:cs="Calibri"/>
          <w:color w:val="0D0D0D"/>
          <w:highlight w:val="white"/>
        </w:rPr>
        <w:t xml:space="preserve">slu. </w:t>
      </w:r>
    </w:p>
    <w:p w14:paraId="168A1D96" w14:textId="77777777" w:rsidR="00BD0A2E" w:rsidRDefault="00BD0A2E">
      <w:pPr>
        <w:spacing w:after="0"/>
        <w:jc w:val="both"/>
        <w:rPr>
          <w:rFonts w:ascii="Calibri" w:eastAsia="Calibri" w:hAnsi="Calibri" w:cs="Calibri"/>
        </w:rPr>
      </w:pPr>
    </w:p>
    <w:p w14:paraId="4B9DC833" w14:textId="77777777" w:rsidR="00BD0A2E" w:rsidRDefault="00FC4298">
      <w:pPr>
        <w:spacing w:after="0"/>
        <w:jc w:val="both"/>
        <w:rPr>
          <w:rFonts w:ascii="Calibri" w:eastAsia="Calibri" w:hAnsi="Calibri" w:cs="Calibri"/>
        </w:rPr>
      </w:pPr>
      <w:r>
        <w:rPr>
          <w:rFonts w:ascii="Calibri" w:eastAsia="Calibri" w:hAnsi="Calibri" w:cs="Calibri"/>
        </w:rPr>
        <w:t xml:space="preserve">Zcela mimo pozornost hlubší analýzy </w:t>
      </w:r>
      <w:r>
        <w:rPr>
          <w:rFonts w:ascii="Calibri" w:eastAsia="Calibri" w:hAnsi="Calibri" w:cs="Calibri"/>
          <w:i/>
        </w:rPr>
        <w:t>(kromě formálních příkladů)</w:t>
      </w:r>
      <w:r>
        <w:rPr>
          <w:rFonts w:ascii="Calibri" w:eastAsia="Calibri" w:hAnsi="Calibri" w:cs="Calibri"/>
        </w:rPr>
        <w:t>, vzhledem k přímé vazbě na projektovou část, je obsahově nedostatečný rámec závěrečné kapitoly “Hračky na písek”.</w:t>
      </w:r>
    </w:p>
    <w:p w14:paraId="7F163C04" w14:textId="77777777" w:rsidR="00BD0A2E" w:rsidRDefault="00BD0A2E">
      <w:pPr>
        <w:spacing w:after="0"/>
        <w:jc w:val="both"/>
        <w:rPr>
          <w:rFonts w:ascii="Calibri" w:eastAsia="Calibri" w:hAnsi="Calibri" w:cs="Calibri"/>
        </w:rPr>
      </w:pPr>
    </w:p>
    <w:p w14:paraId="13097073" w14:textId="77777777" w:rsidR="00BD0A2E" w:rsidRDefault="00FC4298">
      <w:pPr>
        <w:spacing w:after="0"/>
        <w:jc w:val="both"/>
        <w:rPr>
          <w:rFonts w:ascii="Calibri" w:eastAsia="Calibri" w:hAnsi="Calibri" w:cs="Calibri"/>
        </w:rPr>
      </w:pPr>
      <w:r>
        <w:rPr>
          <w:rFonts w:ascii="Calibri" w:eastAsia="Calibri" w:hAnsi="Calibri" w:cs="Calibri"/>
        </w:rPr>
        <w:t>Autorka je schopna vyhledat a pojmenovat podstatné momenty důležité pr</w:t>
      </w:r>
      <w:r>
        <w:rPr>
          <w:rFonts w:ascii="Calibri" w:eastAsia="Calibri" w:hAnsi="Calibri" w:cs="Calibri"/>
        </w:rPr>
        <w:t>o vlastní řešení praktické práce.</w:t>
      </w:r>
    </w:p>
    <w:p w14:paraId="6C2B9D27" w14:textId="77777777" w:rsidR="00BD0A2E" w:rsidRDefault="00FC4298">
      <w:pPr>
        <w:spacing w:after="0"/>
        <w:jc w:val="both"/>
        <w:rPr>
          <w:rFonts w:ascii="Calibri" w:eastAsia="Calibri" w:hAnsi="Calibri" w:cs="Calibri"/>
        </w:rPr>
      </w:pPr>
      <w:r>
        <w:rPr>
          <w:rFonts w:ascii="Calibri" w:eastAsia="Calibri" w:hAnsi="Calibri" w:cs="Calibri"/>
        </w:rPr>
        <w:t>V návrhu hodnocení práce zohledňuji zmíněné nedostatky a hodnotím ji celkově</w:t>
      </w:r>
    </w:p>
    <w:p w14:paraId="6038D5E8" w14:textId="77777777" w:rsidR="00BD0A2E" w:rsidRDefault="00FC4298">
      <w:pPr>
        <w:spacing w:after="0"/>
        <w:jc w:val="both"/>
        <w:rPr>
          <w:rFonts w:ascii="Calibri" w:eastAsia="Calibri" w:hAnsi="Calibri" w:cs="Calibri"/>
        </w:rPr>
      </w:pPr>
      <w:r>
        <w:rPr>
          <w:rFonts w:ascii="Calibri" w:eastAsia="Calibri" w:hAnsi="Calibri" w:cs="Calibri"/>
        </w:rPr>
        <w:t>D – uspokojivě.</w:t>
      </w:r>
    </w:p>
    <w:p w14:paraId="7F72FF1E" w14:textId="77777777" w:rsidR="00BD0A2E" w:rsidRDefault="00BD0A2E">
      <w:pPr>
        <w:spacing w:after="0"/>
        <w:jc w:val="both"/>
      </w:pPr>
    </w:p>
    <w:p w14:paraId="79B219EE" w14:textId="77777777" w:rsidR="00BD0A2E" w:rsidRDefault="00BD0A2E">
      <w:pPr>
        <w:spacing w:after="0"/>
        <w:jc w:val="both"/>
      </w:pPr>
    </w:p>
    <w:p w14:paraId="4099BF5D" w14:textId="77777777" w:rsidR="00BD0A2E" w:rsidRDefault="00BD0A2E">
      <w:pPr>
        <w:spacing w:after="0"/>
        <w:jc w:val="both"/>
      </w:pPr>
    </w:p>
    <w:p w14:paraId="654F2F05" w14:textId="77777777" w:rsidR="00BD0A2E" w:rsidRDefault="00BD0A2E">
      <w:pPr>
        <w:spacing w:after="0"/>
        <w:jc w:val="both"/>
      </w:pPr>
    </w:p>
    <w:p w14:paraId="29CBC3A9" w14:textId="77777777" w:rsidR="00BD0A2E" w:rsidRDefault="00BD0A2E">
      <w:pPr>
        <w:spacing w:after="0"/>
        <w:jc w:val="both"/>
      </w:pPr>
    </w:p>
    <w:p w14:paraId="091DF301" w14:textId="77777777" w:rsidR="00BD0A2E" w:rsidRDefault="00BD0A2E">
      <w:pPr>
        <w:spacing w:after="0"/>
        <w:jc w:val="both"/>
      </w:pPr>
    </w:p>
    <w:p w14:paraId="5D002136" w14:textId="77777777" w:rsidR="00BD0A2E" w:rsidRDefault="00BD0A2E">
      <w:pPr>
        <w:spacing w:after="0"/>
        <w:jc w:val="both"/>
      </w:pPr>
    </w:p>
    <w:p w14:paraId="69070921" w14:textId="77777777" w:rsidR="00BD0A2E" w:rsidRDefault="00BD0A2E">
      <w:pPr>
        <w:spacing w:after="0"/>
        <w:jc w:val="both"/>
      </w:pPr>
    </w:p>
    <w:p w14:paraId="4DF62223" w14:textId="77777777" w:rsidR="00BD0A2E" w:rsidRDefault="00BD0A2E">
      <w:pPr>
        <w:spacing w:after="0"/>
        <w:jc w:val="both"/>
      </w:pPr>
    </w:p>
    <w:p w14:paraId="768868CF" w14:textId="77777777" w:rsidR="00BD0A2E" w:rsidRDefault="00BD0A2E">
      <w:pPr>
        <w:spacing w:after="0"/>
        <w:jc w:val="both"/>
      </w:pPr>
    </w:p>
    <w:p w14:paraId="6A29D411" w14:textId="77777777" w:rsidR="00BD0A2E" w:rsidRDefault="00BD0A2E">
      <w:pPr>
        <w:jc w:val="both"/>
      </w:pPr>
    </w:p>
    <w:p w14:paraId="61B98E94" w14:textId="77777777" w:rsidR="00BD0A2E" w:rsidRDefault="00FC4298">
      <w:pPr>
        <w:jc w:val="both"/>
        <w:rPr>
          <w:rFonts w:ascii="Calibri" w:eastAsia="Calibri" w:hAnsi="Calibri" w:cs="Calibri"/>
          <w:b/>
          <w:color w:val="FF0000"/>
        </w:rPr>
      </w:pPr>
      <w:r>
        <w:rPr>
          <w:rFonts w:ascii="Calibri" w:eastAsia="Calibri" w:hAnsi="Calibri" w:cs="Calibri"/>
          <w:b/>
          <w:color w:val="000000"/>
          <w:highlight w:val="white"/>
        </w:rPr>
        <w:t xml:space="preserve">                    Kontrola plagiátorství byla negativní – systém našel shodu 3 %.</w:t>
      </w:r>
    </w:p>
    <w:p w14:paraId="269FAE04" w14:textId="77777777" w:rsidR="00BD0A2E" w:rsidRDefault="00BD0A2E">
      <w:pPr>
        <w:jc w:val="both"/>
      </w:pPr>
    </w:p>
    <w:p w14:paraId="56E398A8" w14:textId="77777777" w:rsidR="00BD0A2E" w:rsidRDefault="00BD0A2E">
      <w:pPr>
        <w:jc w:val="both"/>
      </w:pPr>
    </w:p>
    <w:p w14:paraId="746450A0" w14:textId="77777777" w:rsidR="00BD0A2E" w:rsidRDefault="00BD0A2E">
      <w:pPr>
        <w:jc w:val="both"/>
      </w:pPr>
    </w:p>
    <w:p w14:paraId="47760409" w14:textId="77777777" w:rsidR="00BD0A2E" w:rsidRDefault="00BD0A2E">
      <w:pPr>
        <w:jc w:val="both"/>
      </w:pPr>
    </w:p>
    <w:p w14:paraId="15859521" w14:textId="77777777" w:rsidR="00BD0A2E" w:rsidRDefault="00BD0A2E">
      <w:pPr>
        <w:jc w:val="both"/>
      </w:pPr>
    </w:p>
    <w:p w14:paraId="40B6CDE2" w14:textId="77777777" w:rsidR="00BD0A2E" w:rsidRDefault="00BD0A2E">
      <w:pPr>
        <w:spacing w:after="0"/>
        <w:jc w:val="both"/>
      </w:pPr>
    </w:p>
    <w:p w14:paraId="40052819" w14:textId="6E47ACAF" w:rsidR="00BD0A2E" w:rsidRDefault="00FC4298">
      <w:pPr>
        <w:spacing w:after="0"/>
        <w:jc w:val="both"/>
        <w:rPr>
          <w:rFonts w:ascii="Calibri" w:eastAsia="Calibri" w:hAnsi="Calibri" w:cs="Calibri"/>
        </w:rPr>
      </w:pPr>
      <w:r>
        <w:rPr>
          <w:rFonts w:ascii="Calibri" w:eastAsia="Calibri" w:hAnsi="Calibri" w:cs="Calibri"/>
        </w:rPr>
        <w:t xml:space="preserve">Návrh </w:t>
      </w:r>
      <w:r w:rsidR="009D71EF">
        <w:rPr>
          <w:rFonts w:ascii="Calibri" w:eastAsia="Calibri" w:hAnsi="Calibri" w:cs="Calibri"/>
        </w:rPr>
        <w:t xml:space="preserve">klasifikace </w:t>
      </w:r>
      <w:r w:rsidR="009D71EF">
        <w:rPr>
          <w:rFonts w:ascii="Calibri" w:eastAsia="Calibri" w:hAnsi="Calibri" w:cs="Calibri"/>
        </w:rPr>
        <w:tab/>
        <w:t xml:space="preserve">                                                                         D – uspokojivě</w:t>
      </w:r>
    </w:p>
    <w:p w14:paraId="20E02E7C" w14:textId="77777777" w:rsidR="00BD0A2E" w:rsidRDefault="00BD0A2E">
      <w:pPr>
        <w:spacing w:after="0"/>
        <w:jc w:val="both"/>
        <w:rPr>
          <w:rFonts w:ascii="Calibri" w:eastAsia="Calibri" w:hAnsi="Calibri" w:cs="Calibri"/>
        </w:rPr>
      </w:pPr>
    </w:p>
    <w:p w14:paraId="536417FF" w14:textId="77777777" w:rsidR="00BD0A2E" w:rsidRDefault="00BD0A2E">
      <w:pPr>
        <w:spacing w:after="0"/>
        <w:jc w:val="both"/>
        <w:rPr>
          <w:rFonts w:ascii="Calibri" w:eastAsia="Calibri" w:hAnsi="Calibri" w:cs="Calibri"/>
        </w:rPr>
      </w:pPr>
    </w:p>
    <w:p w14:paraId="41F98062" w14:textId="0244F1D5" w:rsidR="00BD0A2E" w:rsidRDefault="00FC4298">
      <w:pPr>
        <w:spacing w:after="0"/>
        <w:jc w:val="both"/>
        <w:rPr>
          <w:rFonts w:ascii="Calibri" w:eastAsia="Calibri" w:hAnsi="Calibri" w:cs="Calibri"/>
        </w:rPr>
      </w:pPr>
      <w:r>
        <w:rPr>
          <w:rFonts w:ascii="Calibri" w:eastAsia="Calibri" w:hAnsi="Calibri" w:cs="Calibri"/>
        </w:rPr>
        <w:t xml:space="preserve">V Uherském Hradišti                                                                </w:t>
      </w:r>
      <w:r w:rsidR="009D71EF">
        <w:rPr>
          <w:rFonts w:ascii="Calibri" w:eastAsia="Calibri" w:hAnsi="Calibri" w:cs="Calibri"/>
        </w:rPr>
        <w:t xml:space="preserve">          </w:t>
      </w:r>
      <w:r>
        <w:rPr>
          <w:rFonts w:ascii="Calibri" w:eastAsia="Calibri" w:hAnsi="Calibri" w:cs="Calibri"/>
        </w:rPr>
        <w:t>dne 3. června 2024</w:t>
      </w:r>
    </w:p>
    <w:p w14:paraId="1BBEF4EA" w14:textId="77777777" w:rsidR="00BD0A2E" w:rsidRDefault="00BD0A2E">
      <w:pPr>
        <w:spacing w:after="0"/>
        <w:jc w:val="both"/>
        <w:rPr>
          <w:rFonts w:ascii="Calibri" w:eastAsia="Calibri" w:hAnsi="Calibri" w:cs="Calibri"/>
        </w:rPr>
      </w:pPr>
    </w:p>
    <w:p w14:paraId="07C66929" w14:textId="15F643E1" w:rsidR="00BD0A2E" w:rsidRDefault="00FC4298">
      <w:pPr>
        <w:spacing w:after="0"/>
        <w:ind w:left="4956"/>
        <w:jc w:val="both"/>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Pr>
          <w:rFonts w:ascii="Calibri" w:eastAsia="Calibri" w:hAnsi="Calibri" w:cs="Calibri"/>
        </w:rPr>
        <w:t xml:space="preserve">……………… </w:t>
      </w:r>
      <w:r>
        <w:rPr>
          <w:rFonts w:ascii="Calibri" w:eastAsia="Calibri" w:hAnsi="Calibri" w:cs="Calibri"/>
        </w:rPr>
        <w:tab/>
      </w:r>
      <w:r w:rsidR="009D71EF">
        <w:rPr>
          <w:rFonts w:ascii="Calibri" w:eastAsia="Calibri" w:hAnsi="Calibri" w:cs="Calibri"/>
        </w:rPr>
        <w:t xml:space="preserve">               </w:t>
      </w:r>
      <w:r>
        <w:rPr>
          <w:rFonts w:ascii="Calibri" w:eastAsia="Calibri" w:hAnsi="Calibri" w:cs="Calibri"/>
        </w:rPr>
        <w:t xml:space="preserve">podpis vedoucího práce </w:t>
      </w:r>
    </w:p>
    <w:p w14:paraId="61BD0D8E" w14:textId="77777777" w:rsidR="00BD0A2E" w:rsidRDefault="00BD0A2E">
      <w:pPr>
        <w:spacing w:after="0"/>
        <w:jc w:val="both"/>
      </w:pPr>
    </w:p>
    <w:p w14:paraId="2CBDDB40" w14:textId="77777777" w:rsidR="00BD0A2E" w:rsidRDefault="00BD0A2E">
      <w:pPr>
        <w:spacing w:after="0"/>
        <w:jc w:val="both"/>
      </w:pPr>
    </w:p>
    <w:p w14:paraId="0A90F7DA" w14:textId="77777777" w:rsidR="00BD0A2E" w:rsidRDefault="00BD0A2E">
      <w:pPr>
        <w:spacing w:after="0"/>
        <w:jc w:val="both"/>
      </w:pPr>
    </w:p>
    <w:p w14:paraId="76811240" w14:textId="77777777" w:rsidR="00BD0A2E" w:rsidRDefault="00BD0A2E">
      <w:pPr>
        <w:spacing w:after="0"/>
        <w:jc w:val="both"/>
      </w:pPr>
    </w:p>
    <w:p w14:paraId="50A619F5" w14:textId="77777777" w:rsidR="00BD0A2E" w:rsidRDefault="00BD0A2E">
      <w:pPr>
        <w:spacing w:after="0"/>
        <w:jc w:val="both"/>
      </w:pPr>
    </w:p>
    <w:p w14:paraId="0F3EBDD3" w14:textId="77777777" w:rsidR="00BD0A2E" w:rsidRDefault="00BD0A2E">
      <w:pPr>
        <w:spacing w:after="0"/>
        <w:jc w:val="both"/>
      </w:pPr>
    </w:p>
    <w:p w14:paraId="7504F7C1" w14:textId="77777777" w:rsidR="00BD0A2E" w:rsidRDefault="00BD0A2E">
      <w:pPr>
        <w:spacing w:after="0"/>
        <w:jc w:val="both"/>
      </w:pPr>
    </w:p>
    <w:p w14:paraId="5AA1987A" w14:textId="77777777" w:rsidR="00BD0A2E" w:rsidRDefault="00BD0A2E">
      <w:pPr>
        <w:spacing w:after="0"/>
        <w:jc w:val="both"/>
      </w:pPr>
    </w:p>
    <w:p w14:paraId="046379C8" w14:textId="77777777" w:rsidR="00BD0A2E" w:rsidRDefault="00BD0A2E">
      <w:pPr>
        <w:spacing w:after="0"/>
        <w:jc w:val="both"/>
      </w:pPr>
      <w:bookmarkStart w:id="1" w:name="_heading=h.gjdgxs" w:colFirst="0" w:colLast="0"/>
      <w:bookmarkEnd w:id="1"/>
    </w:p>
    <w:p w14:paraId="1CF1DE30" w14:textId="77777777" w:rsidR="009D71EF" w:rsidRDefault="009D71EF">
      <w:pPr>
        <w:spacing w:after="0"/>
        <w:jc w:val="both"/>
      </w:pPr>
    </w:p>
    <w:p w14:paraId="51B028F2" w14:textId="77777777" w:rsidR="009D71EF" w:rsidRDefault="009D71EF">
      <w:pPr>
        <w:spacing w:after="0"/>
        <w:jc w:val="both"/>
      </w:pPr>
    </w:p>
    <w:p w14:paraId="52376B7A" w14:textId="77777777" w:rsidR="009D71EF" w:rsidRDefault="009D71EF">
      <w:pPr>
        <w:spacing w:after="0"/>
        <w:jc w:val="both"/>
      </w:pPr>
    </w:p>
    <w:p w14:paraId="7B1029EC" w14:textId="77777777" w:rsidR="00BD0A2E" w:rsidRDefault="00BD0A2E">
      <w:pPr>
        <w:spacing w:after="0"/>
        <w:jc w:val="both"/>
      </w:pPr>
    </w:p>
    <w:p w14:paraId="36253C0B" w14:textId="77777777" w:rsidR="00BD0A2E" w:rsidRDefault="00BD0A2E">
      <w:pPr>
        <w:spacing w:after="0"/>
        <w:jc w:val="both"/>
      </w:pPr>
    </w:p>
    <w:p w14:paraId="4D7D4ED5" w14:textId="77777777" w:rsidR="00BD0A2E" w:rsidRDefault="00FC4298">
      <w:pPr>
        <w:spacing w:after="0"/>
        <w:jc w:val="both"/>
      </w:pPr>
      <w:r>
        <w:t>Pro klasifikaci použijte tuto stupnici:</w:t>
      </w:r>
    </w:p>
    <w:p w14:paraId="5B461D3D" w14:textId="77777777" w:rsidR="00BD0A2E" w:rsidRDefault="00BD0A2E">
      <w:pPr>
        <w:spacing w:after="0"/>
        <w:jc w:val="both"/>
      </w:pPr>
    </w:p>
    <w:tbl>
      <w:tblPr>
        <w:tblStyle w:val="a0"/>
        <w:tblW w:w="9610"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88"/>
        <w:gridCol w:w="1588"/>
        <w:gridCol w:w="1588"/>
        <w:gridCol w:w="1588"/>
        <w:gridCol w:w="1588"/>
        <w:gridCol w:w="1670"/>
      </w:tblGrid>
      <w:tr w:rsidR="00BD0A2E" w14:paraId="77BDEDEC" w14:textId="77777777">
        <w:trPr>
          <w:trHeight w:val="284"/>
        </w:trPr>
        <w:tc>
          <w:tcPr>
            <w:tcW w:w="1588" w:type="dxa"/>
            <w:tcBorders>
              <w:top w:val="single" w:sz="12" w:space="0" w:color="000000"/>
              <w:left w:val="single" w:sz="12" w:space="0" w:color="000000"/>
              <w:bottom w:val="single" w:sz="12" w:space="0" w:color="000000"/>
              <w:right w:val="single" w:sz="6" w:space="0" w:color="000000"/>
            </w:tcBorders>
          </w:tcPr>
          <w:p w14:paraId="2BDCA186" w14:textId="77777777" w:rsidR="00BD0A2E" w:rsidRDefault="00FC4298">
            <w:pPr>
              <w:spacing w:after="0"/>
              <w:jc w:val="center"/>
              <w:rPr>
                <w:sz w:val="20"/>
                <w:szCs w:val="20"/>
              </w:rPr>
            </w:pPr>
            <w:r>
              <w:rPr>
                <w:sz w:val="20"/>
                <w:szCs w:val="20"/>
              </w:rPr>
              <w:t xml:space="preserve"> </w:t>
            </w:r>
            <w:proofErr w:type="gramStart"/>
            <w:r>
              <w:rPr>
                <w:sz w:val="20"/>
                <w:szCs w:val="20"/>
              </w:rPr>
              <w:t>A - výborně</w:t>
            </w:r>
            <w:proofErr w:type="gramEnd"/>
          </w:p>
        </w:tc>
        <w:tc>
          <w:tcPr>
            <w:tcW w:w="1588" w:type="dxa"/>
            <w:tcBorders>
              <w:top w:val="single" w:sz="12" w:space="0" w:color="000000"/>
              <w:left w:val="single" w:sz="6" w:space="0" w:color="000000"/>
              <w:bottom w:val="single" w:sz="12" w:space="0" w:color="000000"/>
              <w:right w:val="single" w:sz="6" w:space="0" w:color="000000"/>
            </w:tcBorders>
          </w:tcPr>
          <w:p w14:paraId="4A2D6EE4" w14:textId="77777777" w:rsidR="00BD0A2E" w:rsidRDefault="00FC4298">
            <w:pPr>
              <w:spacing w:after="0"/>
              <w:jc w:val="center"/>
              <w:rPr>
                <w:sz w:val="20"/>
                <w:szCs w:val="20"/>
              </w:rPr>
            </w:pPr>
            <w:proofErr w:type="gramStart"/>
            <w:r>
              <w:rPr>
                <w:sz w:val="20"/>
                <w:szCs w:val="20"/>
              </w:rPr>
              <w:t>B - velmi</w:t>
            </w:r>
            <w:proofErr w:type="gramEnd"/>
            <w:r>
              <w:rPr>
                <w:sz w:val="20"/>
                <w:szCs w:val="20"/>
              </w:rPr>
              <w:t xml:space="preserve"> dobře</w:t>
            </w:r>
          </w:p>
        </w:tc>
        <w:tc>
          <w:tcPr>
            <w:tcW w:w="1588" w:type="dxa"/>
            <w:tcBorders>
              <w:top w:val="single" w:sz="12" w:space="0" w:color="000000"/>
              <w:left w:val="single" w:sz="6" w:space="0" w:color="000000"/>
              <w:bottom w:val="single" w:sz="12" w:space="0" w:color="000000"/>
              <w:right w:val="single" w:sz="6" w:space="0" w:color="000000"/>
            </w:tcBorders>
          </w:tcPr>
          <w:p w14:paraId="4C03F92B" w14:textId="77777777" w:rsidR="00BD0A2E" w:rsidRDefault="00FC4298">
            <w:pPr>
              <w:spacing w:after="0"/>
              <w:jc w:val="center"/>
              <w:rPr>
                <w:sz w:val="20"/>
                <w:szCs w:val="20"/>
              </w:rPr>
            </w:pPr>
            <w:proofErr w:type="gramStart"/>
            <w:r>
              <w:rPr>
                <w:sz w:val="20"/>
                <w:szCs w:val="20"/>
              </w:rPr>
              <w:t>C - dobře</w:t>
            </w:r>
            <w:proofErr w:type="gramEnd"/>
          </w:p>
        </w:tc>
        <w:tc>
          <w:tcPr>
            <w:tcW w:w="1588" w:type="dxa"/>
            <w:tcBorders>
              <w:top w:val="single" w:sz="12" w:space="0" w:color="000000"/>
              <w:left w:val="single" w:sz="6" w:space="0" w:color="000000"/>
              <w:bottom w:val="single" w:sz="12" w:space="0" w:color="000000"/>
              <w:right w:val="single" w:sz="6" w:space="0" w:color="000000"/>
            </w:tcBorders>
          </w:tcPr>
          <w:p w14:paraId="4F7AC661" w14:textId="77777777" w:rsidR="00BD0A2E" w:rsidRDefault="00FC4298">
            <w:pPr>
              <w:spacing w:after="0"/>
              <w:jc w:val="center"/>
              <w:rPr>
                <w:sz w:val="20"/>
                <w:szCs w:val="20"/>
              </w:rPr>
            </w:pPr>
            <w:proofErr w:type="gramStart"/>
            <w:r>
              <w:rPr>
                <w:sz w:val="20"/>
                <w:szCs w:val="20"/>
              </w:rPr>
              <w:t>D - uspokojivě</w:t>
            </w:r>
            <w:proofErr w:type="gramEnd"/>
          </w:p>
        </w:tc>
        <w:tc>
          <w:tcPr>
            <w:tcW w:w="1588" w:type="dxa"/>
            <w:tcBorders>
              <w:top w:val="single" w:sz="12" w:space="0" w:color="000000"/>
              <w:left w:val="single" w:sz="6" w:space="0" w:color="000000"/>
              <w:bottom w:val="single" w:sz="12" w:space="0" w:color="000000"/>
              <w:right w:val="single" w:sz="6" w:space="0" w:color="000000"/>
            </w:tcBorders>
          </w:tcPr>
          <w:p w14:paraId="34195653" w14:textId="77777777" w:rsidR="00BD0A2E" w:rsidRDefault="00FC4298">
            <w:pPr>
              <w:spacing w:after="0"/>
              <w:jc w:val="center"/>
              <w:rPr>
                <w:sz w:val="20"/>
                <w:szCs w:val="20"/>
              </w:rPr>
            </w:pPr>
            <w:proofErr w:type="gramStart"/>
            <w:r>
              <w:rPr>
                <w:sz w:val="20"/>
                <w:szCs w:val="20"/>
              </w:rPr>
              <w:t>E - dostatečně</w:t>
            </w:r>
            <w:proofErr w:type="gramEnd"/>
          </w:p>
        </w:tc>
        <w:tc>
          <w:tcPr>
            <w:tcW w:w="1670" w:type="dxa"/>
            <w:tcBorders>
              <w:top w:val="single" w:sz="12" w:space="0" w:color="000000"/>
              <w:left w:val="single" w:sz="6" w:space="0" w:color="000000"/>
              <w:bottom w:val="single" w:sz="12" w:space="0" w:color="000000"/>
              <w:right w:val="single" w:sz="12" w:space="0" w:color="000000"/>
            </w:tcBorders>
          </w:tcPr>
          <w:p w14:paraId="4B1174E2" w14:textId="77777777" w:rsidR="00BD0A2E" w:rsidRDefault="00FC4298">
            <w:pPr>
              <w:spacing w:after="0"/>
              <w:jc w:val="center"/>
              <w:rPr>
                <w:sz w:val="20"/>
                <w:szCs w:val="20"/>
              </w:rPr>
            </w:pPr>
            <w:proofErr w:type="gramStart"/>
            <w:r>
              <w:rPr>
                <w:sz w:val="20"/>
                <w:szCs w:val="20"/>
              </w:rPr>
              <w:t>F - nedostatečně</w:t>
            </w:r>
            <w:proofErr w:type="gramEnd"/>
          </w:p>
        </w:tc>
      </w:tr>
    </w:tbl>
    <w:p w14:paraId="4C5D5F2F" w14:textId="77777777" w:rsidR="00BD0A2E" w:rsidRDefault="00BD0A2E">
      <w:pPr>
        <w:spacing w:after="0"/>
        <w:jc w:val="both"/>
      </w:pPr>
    </w:p>
    <w:p w14:paraId="35197002" w14:textId="77777777" w:rsidR="00BD0A2E" w:rsidRDefault="00BD0A2E">
      <w:pPr>
        <w:spacing w:after="0"/>
        <w:jc w:val="both"/>
        <w:rPr>
          <w:u w:val="single"/>
        </w:rPr>
      </w:pPr>
    </w:p>
    <w:p w14:paraId="2BEABFB7" w14:textId="77777777" w:rsidR="00BD0A2E" w:rsidRDefault="00FC4298">
      <w:pPr>
        <w:pBdr>
          <w:top w:val="single" w:sz="4" w:space="1" w:color="000000"/>
        </w:pBdr>
        <w:spacing w:after="0"/>
        <w:jc w:val="both"/>
      </w:pPr>
      <w:r>
        <w:t>* nehodící se škrtněte</w:t>
      </w:r>
    </w:p>
    <w:sectPr w:rsidR="00BD0A2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567"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782AF" w14:textId="77777777" w:rsidR="00363B47" w:rsidRDefault="00363B47">
      <w:pPr>
        <w:spacing w:after="0"/>
      </w:pPr>
      <w:r>
        <w:separator/>
      </w:r>
    </w:p>
  </w:endnote>
  <w:endnote w:type="continuationSeparator" w:id="0">
    <w:p w14:paraId="18A6A5FF" w14:textId="77777777" w:rsidR="00363B47" w:rsidRDefault="00363B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erlin CE">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23EF" w14:textId="77777777" w:rsidR="00BD0A2E" w:rsidRDefault="00BD0A2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8C84" w14:textId="77777777" w:rsidR="00BD0A2E" w:rsidRDefault="00BD0A2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6EE7C" w14:textId="77777777" w:rsidR="00BD0A2E" w:rsidRDefault="00BD0A2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AD89E" w14:textId="77777777" w:rsidR="00363B47" w:rsidRDefault="00363B47">
      <w:pPr>
        <w:spacing w:after="0"/>
      </w:pPr>
      <w:r>
        <w:separator/>
      </w:r>
    </w:p>
  </w:footnote>
  <w:footnote w:type="continuationSeparator" w:id="0">
    <w:p w14:paraId="2C12185F" w14:textId="77777777" w:rsidR="00363B47" w:rsidRDefault="00363B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F2D3" w14:textId="77777777" w:rsidR="00BD0A2E" w:rsidRDefault="00BD0A2E">
    <w:pPr>
      <w:pBdr>
        <w:top w:val="nil"/>
        <w:left w:val="nil"/>
        <w:bottom w:val="nil"/>
        <w:right w:val="nil"/>
        <w:between w:val="nil"/>
      </w:pBdr>
      <w:tabs>
        <w:tab w:val="center" w:pos="4536"/>
        <w:tab w:val="right" w:pos="9072"/>
      </w:tabs>
      <w:spacing w:after="0"/>
      <w:ind w:left="-68"/>
      <w:rPr>
        <w:rFonts w:ascii="Berlin CE" w:eastAsia="Berlin CE" w:hAnsi="Berlin CE" w:cs="Berlin CE"/>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B6F97" w14:textId="77777777" w:rsidR="00BD0A2E" w:rsidRDefault="00BD0A2E">
    <w:pPr>
      <w:pBdr>
        <w:top w:val="nil"/>
        <w:left w:val="nil"/>
        <w:bottom w:val="nil"/>
        <w:right w:val="nil"/>
        <w:between w:val="nil"/>
      </w:pBdr>
      <w:tabs>
        <w:tab w:val="center" w:pos="4536"/>
        <w:tab w:val="right" w:pos="9072"/>
      </w:tabs>
      <w:spacing w:after="0"/>
      <w:ind w:left="-68"/>
      <w:jc w:val="center"/>
      <w:rPr>
        <w:rFonts w:ascii="Berlin CE" w:eastAsia="Berlin CE" w:hAnsi="Berlin CE" w:cs="Berlin CE"/>
        <w:color w:val="000000"/>
        <w:sz w:val="18"/>
        <w:szCs w:val="18"/>
      </w:rPr>
    </w:pPr>
  </w:p>
  <w:p w14:paraId="1BE4B4D2" w14:textId="77777777" w:rsidR="00BD0A2E" w:rsidRDefault="00BD0A2E">
    <w:pPr>
      <w:pBdr>
        <w:top w:val="nil"/>
        <w:left w:val="nil"/>
        <w:bottom w:val="nil"/>
        <w:right w:val="nil"/>
        <w:between w:val="nil"/>
      </w:pBdr>
      <w:tabs>
        <w:tab w:val="center" w:pos="4536"/>
        <w:tab w:val="right" w:pos="9072"/>
      </w:tabs>
      <w:spacing w:after="0"/>
      <w:ind w:left="-68"/>
      <w:rPr>
        <w:rFonts w:ascii="Berlin CE" w:eastAsia="Berlin CE" w:hAnsi="Berlin CE" w:cs="Berlin CE"/>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C8B59" w14:textId="77777777" w:rsidR="00BD0A2E" w:rsidRDefault="00BD0A2E">
    <w:pPr>
      <w:widowControl w:val="0"/>
      <w:pBdr>
        <w:top w:val="nil"/>
        <w:left w:val="nil"/>
        <w:bottom w:val="nil"/>
        <w:right w:val="nil"/>
        <w:between w:val="nil"/>
      </w:pBdr>
      <w:spacing w:after="0" w:line="276" w:lineRule="auto"/>
      <w:rPr>
        <w:rFonts w:ascii="Berlin CE" w:eastAsia="Berlin CE" w:hAnsi="Berlin CE" w:cs="Berlin CE"/>
        <w:color w:val="000000"/>
        <w:sz w:val="18"/>
        <w:szCs w:val="18"/>
      </w:rPr>
    </w:pPr>
  </w:p>
  <w:tbl>
    <w:tblPr>
      <w:tblStyle w:val="a1"/>
      <w:tblW w:w="9212" w:type="dxa"/>
      <w:tblInd w:w="-183" w:type="dxa"/>
      <w:tblBorders>
        <w:bottom w:val="single" w:sz="4" w:space="0" w:color="000000"/>
      </w:tblBorders>
      <w:tblLayout w:type="fixed"/>
      <w:tblLook w:val="0400" w:firstRow="0" w:lastRow="0" w:firstColumn="0" w:lastColumn="0" w:noHBand="0" w:noVBand="1"/>
    </w:tblPr>
    <w:tblGrid>
      <w:gridCol w:w="9212"/>
    </w:tblGrid>
    <w:tr w:rsidR="00BD0A2E" w14:paraId="7EE64C7D" w14:textId="77777777">
      <w:tc>
        <w:tcPr>
          <w:tcW w:w="9212" w:type="dxa"/>
          <w:shd w:val="clear" w:color="auto" w:fill="auto"/>
        </w:tcPr>
        <w:p w14:paraId="41DAB88A" w14:textId="77777777" w:rsidR="00BD0A2E" w:rsidRDefault="00435EAA">
          <w:pPr>
            <w:pBdr>
              <w:top w:val="nil"/>
              <w:left w:val="nil"/>
              <w:bottom w:val="nil"/>
              <w:right w:val="nil"/>
              <w:between w:val="nil"/>
            </w:pBdr>
            <w:tabs>
              <w:tab w:val="center" w:pos="4536"/>
              <w:tab w:val="right" w:pos="9072"/>
            </w:tabs>
            <w:spacing w:after="0"/>
            <w:jc w:val="center"/>
            <w:rPr>
              <w:rFonts w:ascii="Berlin CE" w:eastAsia="Berlin CE" w:hAnsi="Berlin CE" w:cs="Berlin CE"/>
              <w:color w:val="000000"/>
              <w:sz w:val="18"/>
              <w:szCs w:val="18"/>
            </w:rPr>
          </w:pPr>
          <w:r>
            <w:rPr>
              <w:rFonts w:ascii="Berlin CE" w:eastAsia="Berlin CE" w:hAnsi="Berlin CE" w:cs="Berlin CE"/>
              <w:color w:val="000000"/>
              <w:sz w:val="18"/>
              <w:szCs w:val="18"/>
            </w:rPr>
            <w:pict w14:anchorId="12D83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5pt;height:81.65pt">
                <v:imagedata r:id="rId1" o:title="fmk_logo_cz"/>
              </v:shape>
            </w:pict>
          </w:r>
        </w:p>
      </w:tc>
    </w:tr>
  </w:tbl>
  <w:p w14:paraId="641146C0" w14:textId="77777777" w:rsidR="00BD0A2E" w:rsidRDefault="00BD0A2E">
    <w:pPr>
      <w:pBdr>
        <w:top w:val="nil"/>
        <w:left w:val="nil"/>
        <w:bottom w:val="nil"/>
        <w:right w:val="nil"/>
        <w:between w:val="nil"/>
      </w:pBdr>
      <w:tabs>
        <w:tab w:val="center" w:pos="4536"/>
        <w:tab w:val="right" w:pos="9072"/>
      </w:tabs>
      <w:spacing w:after="0"/>
      <w:ind w:left="-68"/>
      <w:rPr>
        <w:rFonts w:ascii="Berlin CE" w:eastAsia="Berlin CE" w:hAnsi="Berlin CE" w:cs="Berlin CE"/>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E"/>
    <w:rsid w:val="00363B47"/>
    <w:rsid w:val="00435EAA"/>
    <w:rsid w:val="00450FBA"/>
    <w:rsid w:val="00770176"/>
    <w:rsid w:val="008565E6"/>
    <w:rsid w:val="00887BC7"/>
    <w:rsid w:val="009D444C"/>
    <w:rsid w:val="009D71EF"/>
    <w:rsid w:val="00BD0A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B34C4"/>
  <w15:docId w15:val="{B4C68F43-0B60-416B-ABD9-8ABFF2A4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uiPriority w:val="9"/>
    <w:qFormat/>
    <w:pPr>
      <w:keepNext/>
      <w:keepLines/>
      <w:spacing w:before="48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pPr>
    <w:rPr>
      <w:b/>
      <w:sz w:val="72"/>
      <w:szCs w:val="72"/>
    </w:rPr>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 w:type="character" w:styleId="Siln">
    <w:name w:val="Strong"/>
    <w:uiPriority w:val="22"/>
    <w:qFormat/>
    <w:rsid w:val="00AB1EE3"/>
    <w:rPr>
      <w:b/>
      <w:bC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zCYXyY7zZDco8lWuXtwBMCM9w==">CgMxLjAyCGguZ2pkZ3hzOAByITFSUXVlRi0teXVMcTVaZkpydE9LaHdlX3VkWEZQeGhISA==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634471DC9762A946BBECBC51F5A6E3D1" ma:contentTypeVersion="12" ma:contentTypeDescription="Vytvoří nový dokument" ma:contentTypeScope="" ma:versionID="d5b00b44fda62081abde87ed768782c4">
  <xsd:schema xmlns:xsd="http://www.w3.org/2001/XMLSchema" xmlns:xs="http://www.w3.org/2001/XMLSchema" xmlns:p="http://schemas.microsoft.com/office/2006/metadata/properties" xmlns:ns3="00406292-4964-4929-9097-6365269a3cbe" targetNamespace="http://schemas.microsoft.com/office/2006/metadata/properties" ma:root="true" ma:fieldsID="5601c96f6f2a5effdedaa828641fd4da" ns3:_="">
    <xsd:import namespace="00406292-4964-4929-9097-6365269a3cbe"/>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06292-4964-4929-9097-6365269a3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524FB0-0373-47DF-8FCF-7F6CE3275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06292-4964-4929-9097-6365269a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8C3EF-251E-474D-BDD8-25558DE30FD0}">
  <ds:schemaRefs>
    <ds:schemaRef ds:uri="http://schemas.microsoft.com/sharepoint/v3/contenttype/forms"/>
  </ds:schemaRefs>
</ds:datastoreItem>
</file>

<file path=customXml/itemProps4.xml><?xml version="1.0" encoding="utf-8"?>
<ds:datastoreItem xmlns:ds="http://schemas.openxmlformats.org/officeDocument/2006/customXml" ds:itemID="{BA2D0A98-621A-4C6C-AEB5-1B8331FEC46D}">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00406292-4964-4929-9097-6365269a3cbe"/>
    <ds:schemaRef ds:uri="http://purl.org/dc/term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2517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Sklenářová</dc:creator>
  <cp:lastModifiedBy>Hana Marečková</cp:lastModifiedBy>
  <cp:revision>2</cp:revision>
  <cp:lastPrinted>2024-06-07T14:21:00Z</cp:lastPrinted>
  <dcterms:created xsi:type="dcterms:W3CDTF">2024-06-07T14:24:00Z</dcterms:created>
  <dcterms:modified xsi:type="dcterms:W3CDTF">2024-06-07T14:24:00Z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0x010100634471DC9762A946BBECBC51F5A6E3D1</vt:lpwstr>
  </property>
</Properties>
</file>