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E3F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Olejníková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E3F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biografického modelu péče v pobytových zařízeních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E3F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E3F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E3F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14D3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918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918BE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918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D3149" w:rsidRPr="00C50B27" w:rsidRDefault="001D3149" w:rsidP="00362AB0">
            <w:pPr>
              <w:rPr>
                <w:b/>
                <w:sz w:val="22"/>
                <w:szCs w:val="22"/>
              </w:rPr>
            </w:pPr>
          </w:p>
          <w:p w:rsidR="00B411DB" w:rsidRDefault="001D3149" w:rsidP="001D314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volbu zajímavého a aktuálního tématu z oblasti péče o seniory</w:t>
            </w:r>
            <w:r w:rsidR="00D14D3A">
              <w:rPr>
                <w:sz w:val="22"/>
                <w:szCs w:val="22"/>
              </w:rPr>
              <w:t>.</w:t>
            </w:r>
          </w:p>
          <w:p w:rsidR="00CE5E60" w:rsidRDefault="007540E9" w:rsidP="001D314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Optika teoretických východisek mohla být více zaměřena na téma</w:t>
            </w:r>
            <w:r w:rsidR="00175FC6">
              <w:rPr>
                <w:sz w:val="22"/>
                <w:szCs w:val="22"/>
              </w:rPr>
              <w:t xml:space="preserve"> biografického modelu péče.</w:t>
            </w:r>
            <w:r w:rsidR="00CE5E60">
              <w:rPr>
                <w:sz w:val="22"/>
                <w:szCs w:val="22"/>
              </w:rPr>
              <w:t xml:space="preserve"> </w:t>
            </w:r>
          </w:p>
          <w:p w:rsidR="00B411DB" w:rsidRDefault="00E94122" w:rsidP="008B425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popisu metodologie není výzkumný </w:t>
            </w:r>
            <w:r w:rsidR="008B4256">
              <w:rPr>
                <w:sz w:val="22"/>
                <w:szCs w:val="22"/>
              </w:rPr>
              <w:t>soubor</w:t>
            </w:r>
            <w:r>
              <w:rPr>
                <w:sz w:val="22"/>
                <w:szCs w:val="22"/>
              </w:rPr>
              <w:t xml:space="preserve"> </w:t>
            </w:r>
            <w:r w:rsidR="00175FC6">
              <w:rPr>
                <w:sz w:val="22"/>
                <w:szCs w:val="22"/>
              </w:rPr>
              <w:t>přesně vymezen (např. počty respondentů).</w:t>
            </w:r>
          </w:p>
          <w:p w:rsidR="003B2CEB" w:rsidRDefault="003B2CEB" w:rsidP="001D314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prokázala znalost práce s popisně orientovaným kvalitativním výzkumem.</w:t>
            </w:r>
          </w:p>
          <w:p w:rsidR="001D3149" w:rsidRDefault="001D3149" w:rsidP="001D314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si klade za cíl popsat proces využívání biografického modelu péče, což se ve výsledcích práce </w:t>
            </w:r>
            <w:r w:rsidR="00532246">
              <w:rPr>
                <w:sz w:val="22"/>
                <w:szCs w:val="22"/>
              </w:rPr>
              <w:t xml:space="preserve">zcela </w:t>
            </w:r>
            <w:r>
              <w:rPr>
                <w:sz w:val="22"/>
                <w:szCs w:val="22"/>
              </w:rPr>
              <w:t>nezrcadlí</w:t>
            </w:r>
            <w:r w:rsidR="00D14D3A">
              <w:rPr>
                <w:sz w:val="22"/>
                <w:szCs w:val="22"/>
              </w:rPr>
              <w:t>.</w:t>
            </w:r>
          </w:p>
          <w:p w:rsidR="00B411DB" w:rsidRPr="00005ACD" w:rsidRDefault="00175FC6" w:rsidP="00005AC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kapitole </w:t>
            </w:r>
            <w:r w:rsidR="00005ACD">
              <w:rPr>
                <w:sz w:val="22"/>
                <w:szCs w:val="22"/>
              </w:rPr>
              <w:t xml:space="preserve">5 </w:t>
            </w:r>
            <w:r w:rsidR="00E94122">
              <w:rPr>
                <w:sz w:val="22"/>
                <w:szCs w:val="22"/>
              </w:rPr>
              <w:t>popisující kategorie</w:t>
            </w:r>
            <w:r w:rsidR="00005ACD">
              <w:rPr>
                <w:sz w:val="22"/>
                <w:szCs w:val="22"/>
              </w:rPr>
              <w:t xml:space="preserve"> </w:t>
            </w:r>
            <w:r w:rsidR="00E94122">
              <w:rPr>
                <w:sz w:val="22"/>
                <w:szCs w:val="22"/>
              </w:rPr>
              <w:t>vzešlé z výzkumu</w:t>
            </w:r>
            <w:r w:rsidR="00005A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autorka uvádí</w:t>
            </w:r>
            <w:r w:rsidR="00005ACD">
              <w:rPr>
                <w:sz w:val="22"/>
                <w:szCs w:val="22"/>
              </w:rPr>
              <w:t xml:space="preserve"> vel</w:t>
            </w:r>
            <w:r w:rsidR="00F37944">
              <w:rPr>
                <w:sz w:val="22"/>
                <w:szCs w:val="22"/>
              </w:rPr>
              <w:t>ké množství citací z rozhovorů a i</w:t>
            </w:r>
            <w:r w:rsidR="00005ACD">
              <w:rPr>
                <w:sz w:val="22"/>
                <w:szCs w:val="22"/>
              </w:rPr>
              <w:t>nterpretační rovina je upozaděna.</w:t>
            </w:r>
            <w:r w:rsidR="007540E9">
              <w:rPr>
                <w:sz w:val="22"/>
                <w:szCs w:val="22"/>
              </w:rPr>
              <w:t xml:space="preserve"> </w:t>
            </w:r>
          </w:p>
          <w:p w:rsidR="00F37944" w:rsidRDefault="00F37944" w:rsidP="001D1F0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Definice zakotvené teorie jako výsledek selektivního kódování není uvedena. </w:t>
            </w:r>
            <w:r w:rsidR="003B2CEB">
              <w:rPr>
                <w:sz w:val="22"/>
                <w:szCs w:val="22"/>
              </w:rPr>
              <w:t xml:space="preserve">Samotná interpretace výsledků výzkumu je velmi obecná, autorka se pohybuje „po povrchu“. </w:t>
            </w:r>
          </w:p>
          <w:p w:rsidR="008B4256" w:rsidRPr="00F37944" w:rsidRDefault="00F37944" w:rsidP="00F3794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Shrnutí výsledků výzkumu je </w:t>
            </w:r>
            <w:r w:rsidR="00E94122">
              <w:rPr>
                <w:sz w:val="22"/>
                <w:szCs w:val="22"/>
              </w:rPr>
              <w:t>velmi</w:t>
            </w:r>
            <w:r>
              <w:rPr>
                <w:sz w:val="22"/>
                <w:szCs w:val="22"/>
              </w:rPr>
              <w:t xml:space="preserve"> stručné.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1D31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D14D3A" w:rsidRDefault="00D14D3A" w:rsidP="00D14D3A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základě výsledků výzkumu a spolupráci s proškolenými pracovníky, můžete navrhnout další možnosti realizace výzkumného šetření?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D3149">
              <w:rPr>
                <w:sz w:val="22"/>
                <w:szCs w:val="22"/>
              </w:rPr>
              <w:t xml:space="preserve"> </w:t>
            </w:r>
            <w:proofErr w:type="gramStart"/>
            <w:r w:rsidR="001D3149">
              <w:rPr>
                <w:sz w:val="22"/>
                <w:szCs w:val="22"/>
              </w:rPr>
              <w:t>26.4.2024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D3149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AC9" w:rsidRDefault="00472AC9">
      <w:r>
        <w:separator/>
      </w:r>
    </w:p>
  </w:endnote>
  <w:endnote w:type="continuationSeparator" w:id="0">
    <w:p w:rsidR="00472AC9" w:rsidRDefault="0047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AC9" w:rsidRDefault="00472AC9">
      <w:r>
        <w:separator/>
      </w:r>
    </w:p>
  </w:footnote>
  <w:footnote w:type="continuationSeparator" w:id="0">
    <w:p w:rsidR="00472AC9" w:rsidRDefault="00472AC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D218D"/>
    <w:multiLevelType w:val="hybridMultilevel"/>
    <w:tmpl w:val="CA4667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43631"/>
    <w:multiLevelType w:val="hybridMultilevel"/>
    <w:tmpl w:val="201C2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85708"/>
    <w:multiLevelType w:val="hybridMultilevel"/>
    <w:tmpl w:val="C7FA5374"/>
    <w:lvl w:ilvl="0" w:tplc="1750D7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35"/>
    <w:rsid w:val="00005ACD"/>
    <w:rsid w:val="00154F27"/>
    <w:rsid w:val="00175FC6"/>
    <w:rsid w:val="001918BE"/>
    <w:rsid w:val="001C09D5"/>
    <w:rsid w:val="001D3149"/>
    <w:rsid w:val="0021256F"/>
    <w:rsid w:val="00362AB0"/>
    <w:rsid w:val="003B2CEB"/>
    <w:rsid w:val="003F5DA2"/>
    <w:rsid w:val="004034B4"/>
    <w:rsid w:val="00472AC9"/>
    <w:rsid w:val="00512982"/>
    <w:rsid w:val="00526D47"/>
    <w:rsid w:val="00532246"/>
    <w:rsid w:val="0055255D"/>
    <w:rsid w:val="005C219A"/>
    <w:rsid w:val="006847E2"/>
    <w:rsid w:val="007540E9"/>
    <w:rsid w:val="007553A2"/>
    <w:rsid w:val="007C3ADB"/>
    <w:rsid w:val="008614B3"/>
    <w:rsid w:val="00863A0B"/>
    <w:rsid w:val="008B4256"/>
    <w:rsid w:val="009A27D5"/>
    <w:rsid w:val="00B411DB"/>
    <w:rsid w:val="00BA3203"/>
    <w:rsid w:val="00C50B27"/>
    <w:rsid w:val="00CA7D64"/>
    <w:rsid w:val="00CE5135"/>
    <w:rsid w:val="00CE5E60"/>
    <w:rsid w:val="00D05C79"/>
    <w:rsid w:val="00D14D3A"/>
    <w:rsid w:val="00DC1BF5"/>
    <w:rsid w:val="00E709EA"/>
    <w:rsid w:val="00E94122"/>
    <w:rsid w:val="00ED2FBE"/>
    <w:rsid w:val="00EE3FC0"/>
    <w:rsid w:val="00F1326B"/>
    <w:rsid w:val="00F37944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208FC"/>
  <w15:chartTrackingRefBased/>
  <w15:docId w15:val="{7985CB93-6AC4-485C-B7AE-AA2F0F34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E3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22%20(2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(2)</Template>
  <TotalTime>144</TotalTime>
  <Pages>1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7</cp:revision>
  <cp:lastPrinted>2012-04-25T08:21:00Z</cp:lastPrinted>
  <dcterms:created xsi:type="dcterms:W3CDTF">2024-04-26T10:51:00Z</dcterms:created>
  <dcterms:modified xsi:type="dcterms:W3CDTF">2024-05-07T13:06:00Z</dcterms:modified>
</cp:coreProperties>
</file>