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:rsidR="00A40E93" w:rsidRDefault="00A40E93" w:rsidP="00A40E93">
      <w:pPr>
        <w:pStyle w:val="Default"/>
      </w:pPr>
    </w:p>
    <w:p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17B3D">
        <w:rPr>
          <w:rFonts w:asciiTheme="minorHAnsi" w:hAnsiTheme="minorHAnsi" w:cstheme="minorHAnsi"/>
          <w:sz w:val="22"/>
          <w:szCs w:val="22"/>
        </w:rPr>
        <w:t>Bc. Veronika Pakrová</w:t>
      </w:r>
    </w:p>
    <w:p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217B3D">
        <w:rPr>
          <w:rFonts w:asciiTheme="minorHAnsi" w:hAnsiTheme="minorHAnsi" w:cstheme="minorHAnsi"/>
          <w:sz w:val="22"/>
          <w:szCs w:val="22"/>
        </w:rPr>
        <w:t>doc. Ing. Marie Paseková, Ph.D.</w:t>
      </w:r>
    </w:p>
    <w:p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17B3D" w:rsidRPr="00217B3D">
        <w:rPr>
          <w:rFonts w:cstheme="minorHAnsi"/>
        </w:rPr>
        <w:t>Aktualizace a návrh nových vnitřních účetních směrnic ve vybrané příspěvkové organizac</w:t>
      </w:r>
      <w:r w:rsidR="00217B3D">
        <w:rPr>
          <w:rFonts w:cstheme="minorHAnsi"/>
        </w:rPr>
        <w:t>i</w:t>
      </w:r>
    </w:p>
    <w:p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17B3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4E13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94A" w:rsidRPr="000E094A" w:rsidRDefault="00217B3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formulován srozumitelně a v souladu s tématem. Použité metody jsou adekvátní </w:t>
            </w:r>
            <w:r w:rsidRPr="004D7498">
              <w:rPr>
                <w:rFonts w:cstheme="minorHAnsi"/>
              </w:rPr>
              <w:t>pro zpracování dané problematiky vzhledem ke stanoveným cílům.</w:t>
            </w:r>
            <w:r>
              <w:rPr>
                <w:rFonts w:cstheme="minorHAnsi"/>
              </w:rPr>
              <w:t xml:space="preserve"> Autorka vhodně zvolila metody a postupy použité pro naplnění práce.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4E13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B3D" w:rsidRPr="000E094A" w:rsidRDefault="00217B3D" w:rsidP="00217B3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000000" w:themeColor="text1"/>
              </w:rPr>
              <w:t xml:space="preserve">V teoretické části práce je na základě literární rešerše popsána problematika </w:t>
            </w:r>
            <w:r w:rsidR="00CA0073">
              <w:rPr>
                <w:color w:val="000000" w:themeColor="text1"/>
              </w:rPr>
              <w:t>vnitropodnikových směrnic</w:t>
            </w:r>
            <w:r>
              <w:rPr>
                <w:color w:val="000000" w:themeColor="text1"/>
              </w:rPr>
              <w:t xml:space="preserve">. Prostřednictvím teoretické části práce je vytvořeno východisko pro část praktickou, která se zabývá </w:t>
            </w:r>
            <w:r w:rsidR="00CA0073">
              <w:rPr>
                <w:rFonts w:cstheme="minorHAnsi"/>
              </w:rPr>
              <w:t>tvorbou vnitropodnikových směrnic</w:t>
            </w:r>
            <w:r>
              <w:rPr>
                <w:rFonts w:cstheme="minorHAnsi"/>
              </w:rPr>
              <w:t>. Autorka vhodně zvolila domácí a zahraniční zdroje. Způsob citování je proveden adekvátním způsobem.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D81B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94A" w:rsidRPr="000E094A" w:rsidRDefault="00D8489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D001E">
              <w:rPr>
                <w:color w:val="000000" w:themeColor="text1"/>
              </w:rPr>
              <w:t xml:space="preserve">V analytické části práce </w:t>
            </w:r>
            <w:r>
              <w:rPr>
                <w:color w:val="000000" w:themeColor="text1"/>
              </w:rPr>
              <w:t xml:space="preserve">byly využity poznatky z teorie. </w:t>
            </w:r>
            <w:r w:rsidR="00827918">
              <w:rPr>
                <w:color w:val="000000" w:themeColor="text1"/>
              </w:rPr>
              <w:t xml:space="preserve">V analytické části </w:t>
            </w:r>
            <w:r w:rsidR="004E1385">
              <w:rPr>
                <w:color w:val="000000" w:themeColor="text1"/>
              </w:rPr>
              <w:t xml:space="preserve">autorka </w:t>
            </w:r>
            <w:r w:rsidR="00827918">
              <w:rPr>
                <w:color w:val="000000" w:themeColor="text1"/>
              </w:rPr>
              <w:t xml:space="preserve">vhodně aplikovala </w:t>
            </w:r>
            <w:r w:rsidR="00D81BD6">
              <w:rPr>
                <w:color w:val="000000" w:themeColor="text1"/>
              </w:rPr>
              <w:t xml:space="preserve">teoretické </w:t>
            </w:r>
            <w:r w:rsidR="00827918">
              <w:rPr>
                <w:color w:val="000000" w:themeColor="text1"/>
              </w:rPr>
              <w:t>poznatky a dostatečně popsala aplikaci metod práce. V závěru této části zhodnotila současný stav</w:t>
            </w:r>
            <w:r>
              <w:rPr>
                <w:rFonts w:cstheme="minorHAnsi"/>
              </w:rPr>
              <w:t xml:space="preserve">. Závěry z analýzy a aktualizace stávajících vnitřních účetních směrnic </w:t>
            </w:r>
            <w:r w:rsidR="00D81BD6">
              <w:rPr>
                <w:rFonts w:cstheme="minorHAnsi"/>
              </w:rPr>
              <w:t>u</w:t>
            </w:r>
            <w:r>
              <w:rPr>
                <w:rFonts w:cstheme="minorHAnsi"/>
              </w:rPr>
              <w:t>možn</w:t>
            </w:r>
            <w:r w:rsidR="00D81BD6">
              <w:rPr>
                <w:rFonts w:cstheme="minorHAnsi"/>
              </w:rPr>
              <w:t>ila</w:t>
            </w:r>
            <w:r>
              <w:rPr>
                <w:rFonts w:cstheme="minorHAnsi"/>
              </w:rPr>
              <w:t xml:space="preserve"> vypracovat návrh nových vnitřních účetních směrnic.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0D2A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94A" w:rsidRPr="000E094A" w:rsidRDefault="00D81BD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</w:t>
            </w:r>
            <w:r w:rsidR="00D8489F">
              <w:rPr>
                <w:rFonts w:cstheme="minorHAnsi"/>
              </w:rPr>
              <w:t xml:space="preserve"> část práce navazuje na teorii i na výsledky analýzy.</w:t>
            </w:r>
            <w:r w:rsidR="00827918">
              <w:rPr>
                <w:rFonts w:cstheme="minorHAnsi"/>
              </w:rPr>
              <w:t xml:space="preserve"> Návrhy jsou podloženy odpovídajícími argumenty.</w:t>
            </w:r>
            <w:r w:rsidR="009C1B0C">
              <w:rPr>
                <w:rFonts w:cstheme="minorHAnsi"/>
              </w:rPr>
              <w:t xml:space="preserve"> Diplomantka v analytické části uvedla analýzu současných směrnic, ale v projektové části tyto směrnice nevypracovala.</w:t>
            </w:r>
            <w:r w:rsidR="00252C52">
              <w:rPr>
                <w:rFonts w:cstheme="minorHAnsi"/>
              </w:rPr>
              <w:t xml:space="preserve"> Cíl práce byl splněn</w:t>
            </w:r>
            <w:r w:rsidR="009C1B0C">
              <w:rPr>
                <w:rFonts w:cstheme="minorHAnsi"/>
              </w:rPr>
              <w:t xml:space="preserve"> s výhradou</w:t>
            </w:r>
            <w:r w:rsidR="00252C52">
              <w:rPr>
                <w:rFonts w:cstheme="minorHAnsi"/>
              </w:rPr>
              <w:t>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F6176A" w:rsidRDefault="00F6176A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8279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C52" w:rsidRPr="00C74398" w:rsidRDefault="00252C52" w:rsidP="00252C52">
            <w:pPr>
              <w:spacing w:before="120"/>
              <w:jc w:val="both"/>
            </w:pPr>
            <w:r w:rsidRPr="00C74398">
              <w:t>Diplomová práce splňuje cíle</w:t>
            </w:r>
            <w:r w:rsidR="00144913">
              <w:t xml:space="preserve"> s výhradou</w:t>
            </w:r>
            <w:r w:rsidRPr="00C74398">
              <w:t>, které jsou vytyčeny v její úvodní části. Jednotlivé kapitoly na sebe logicky navazují. Projektová část využívá poznatky z předchozích částí teoretické a analytické. V práci je správně použita terminologie. V práci jsou použity předepsané normy citování.</w:t>
            </w:r>
          </w:p>
          <w:p w:rsidR="00252C52" w:rsidRPr="00C74398" w:rsidRDefault="00144913" w:rsidP="00252C52">
            <w:pPr>
              <w:spacing w:before="120"/>
              <w:jc w:val="both"/>
            </w:pPr>
            <w:r>
              <w:t>Grafická úroveň práce je zpracována na průměrné úrovni. K</w:t>
            </w:r>
            <w:r w:rsidR="00252C52" w:rsidRPr="00C74398">
              <w:t> jazykové úrovni nemám připomínky. Formální úprava diplomové práce respektuje obsahovou logiku diplomové práce a podle mého názoru požadavkům kladeným na diplomovou práci odpovídá.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C7318" w:rsidRDefault="009C1B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2EB2" w:rsidRPr="000E094A" w:rsidRDefault="00072EB2" w:rsidP="00072EB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 w:rsidRPr="00C74398">
              <w:t>Diplomantce se podařilo zpracovat</w:t>
            </w:r>
            <w:r>
              <w:t xml:space="preserve"> aktualizaci </w:t>
            </w:r>
            <w:r w:rsidR="00D81BD6">
              <w:t>sávajících</w:t>
            </w:r>
            <w:r>
              <w:t xml:space="preserve"> účetních směrnic a navrhnout</w:t>
            </w:r>
            <w:r w:rsidR="00D81BD6">
              <w:t xml:space="preserve"> jejich potřebná rozšíření</w:t>
            </w:r>
            <w:r>
              <w:t>.</w:t>
            </w:r>
            <w:r w:rsidRPr="00C74398">
              <w:t xml:space="preserve"> Teoretická část sumarizuje východiska pro část praktickou</w:t>
            </w:r>
            <w:r>
              <w:t>.</w:t>
            </w:r>
            <w:r w:rsidRPr="00C74398">
              <w:t xml:space="preserve"> </w:t>
            </w:r>
            <w:r w:rsidRPr="00EF4D57">
              <w:t xml:space="preserve">Na základě analýzy </w:t>
            </w:r>
            <w:r w:rsidRPr="00072EB2">
              <w:rPr>
                <w:rFonts w:cstheme="minorHAnsi"/>
              </w:rPr>
              <w:t>vytvoř</w:t>
            </w:r>
            <w:r>
              <w:rPr>
                <w:rFonts w:cstheme="minorHAnsi"/>
              </w:rPr>
              <w:t>ila</w:t>
            </w:r>
            <w:r w:rsidRPr="00072EB2">
              <w:rPr>
                <w:rFonts w:cstheme="minorHAnsi"/>
              </w:rPr>
              <w:t xml:space="preserve"> nové směrnice o oběhu účetních dokladů a směrnice o veřejných zakázkách malého rozsahu</w:t>
            </w:r>
            <w:r w:rsidR="00C05E61">
              <w:rPr>
                <w:rFonts w:cstheme="minorHAnsi"/>
              </w:rPr>
              <w:t xml:space="preserve">, </w:t>
            </w:r>
            <w:r w:rsidR="00C05E61" w:rsidRPr="00072EB2">
              <w:rPr>
                <w:rFonts w:cstheme="minorHAnsi"/>
              </w:rPr>
              <w:t>směrnice zabývající se podrozvahovou evidencí</w:t>
            </w:r>
            <w:r w:rsidRPr="00072EB2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Navrhla také na základě finanční analýzy</w:t>
            </w:r>
            <w:r w:rsidRPr="00072EB2">
              <w:rPr>
                <w:rFonts w:cstheme="minorHAnsi"/>
              </w:rPr>
              <w:t xml:space="preserve"> a metodik</w:t>
            </w:r>
            <w:r w:rsidR="00C05E61">
              <w:rPr>
                <w:rFonts w:cstheme="minorHAnsi"/>
              </w:rPr>
              <w:t>u</w:t>
            </w:r>
            <w:r w:rsidRPr="00072EB2">
              <w:rPr>
                <w:rFonts w:cstheme="minorHAnsi"/>
              </w:rPr>
              <w:t xml:space="preserve"> ke sledování KPI</w:t>
            </w:r>
            <w:r w:rsidR="009C1B0C">
              <w:rPr>
                <w:rFonts w:cstheme="minorHAnsi"/>
              </w:rPr>
              <w:t>, ale nové směrnice nenavrhla.</w:t>
            </w:r>
          </w:p>
          <w:p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:rsidR="009C7318" w:rsidRDefault="009C1B0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Vysvětlete proč </w:t>
      </w:r>
      <w:r w:rsidR="00705A28">
        <w:rPr>
          <w:rFonts w:cstheme="minorHAnsi"/>
        </w:rPr>
        <w:t>jste ne</w:t>
      </w:r>
      <w:r>
        <w:rPr>
          <w:rFonts w:cstheme="minorHAnsi"/>
        </w:rPr>
        <w:t>vypracova</w:t>
      </w:r>
      <w:r w:rsidR="00705A28">
        <w:rPr>
          <w:rFonts w:cstheme="minorHAnsi"/>
        </w:rPr>
        <w:t>la</w:t>
      </w:r>
      <w:r>
        <w:rPr>
          <w:rFonts w:cstheme="minorHAnsi"/>
        </w:rPr>
        <w:t xml:space="preserve"> nové směrnice</w:t>
      </w:r>
      <w:r w:rsidR="00072EB2">
        <w:rPr>
          <w:rFonts w:cstheme="minorHAnsi"/>
        </w:rPr>
        <w:t>?</w:t>
      </w: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72EB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72EB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24258E" w:rsidRDefault="0024258E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72EB2">
            <w:rPr>
              <w:rFonts w:cstheme="minorHAnsi"/>
            </w:rPr>
            <w:t>29.04.2024</w:t>
          </w:r>
        </w:sdtContent>
      </w:sdt>
      <w:r w:rsidR="0085398A">
        <w:rPr>
          <w:rFonts w:cstheme="minorHAnsi"/>
        </w:rPr>
        <w:tab/>
      </w:r>
    </w:p>
    <w:p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1AC" w:rsidRDefault="005021AC" w:rsidP="00A40E93">
      <w:pPr>
        <w:spacing w:after="0" w:line="240" w:lineRule="auto"/>
      </w:pPr>
      <w:r>
        <w:separator/>
      </w:r>
    </w:p>
  </w:endnote>
  <w:endnote w:type="continuationSeparator" w:id="0">
    <w:p w:rsidR="005021AC" w:rsidRDefault="005021A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1AC" w:rsidRDefault="005021AC" w:rsidP="00A40E93">
      <w:pPr>
        <w:spacing w:after="0" w:line="240" w:lineRule="auto"/>
      </w:pPr>
      <w:r>
        <w:separator/>
      </w:r>
    </w:p>
  </w:footnote>
  <w:footnote w:type="continuationSeparator" w:id="0">
    <w:p w:rsidR="005021AC" w:rsidRDefault="005021A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72EB2"/>
    <w:rsid w:val="000C0458"/>
    <w:rsid w:val="000D2A8E"/>
    <w:rsid w:val="000E094A"/>
    <w:rsid w:val="00144913"/>
    <w:rsid w:val="00144F5B"/>
    <w:rsid w:val="001932E6"/>
    <w:rsid w:val="00217B3D"/>
    <w:rsid w:val="0024258E"/>
    <w:rsid w:val="00252C52"/>
    <w:rsid w:val="00280BB9"/>
    <w:rsid w:val="0029651C"/>
    <w:rsid w:val="002C5ED6"/>
    <w:rsid w:val="003107E1"/>
    <w:rsid w:val="004D378C"/>
    <w:rsid w:val="004E1385"/>
    <w:rsid w:val="005021AC"/>
    <w:rsid w:val="005C4ACA"/>
    <w:rsid w:val="005F2111"/>
    <w:rsid w:val="00600AD5"/>
    <w:rsid w:val="0067082B"/>
    <w:rsid w:val="00694399"/>
    <w:rsid w:val="00705A28"/>
    <w:rsid w:val="0073639B"/>
    <w:rsid w:val="007539AC"/>
    <w:rsid w:val="007553A6"/>
    <w:rsid w:val="00782966"/>
    <w:rsid w:val="007B435C"/>
    <w:rsid w:val="007E17F3"/>
    <w:rsid w:val="00827918"/>
    <w:rsid w:val="0085398A"/>
    <w:rsid w:val="00881BA1"/>
    <w:rsid w:val="008B781B"/>
    <w:rsid w:val="008E2072"/>
    <w:rsid w:val="00974EA2"/>
    <w:rsid w:val="00987B93"/>
    <w:rsid w:val="009C1B0C"/>
    <w:rsid w:val="009C322A"/>
    <w:rsid w:val="009C7318"/>
    <w:rsid w:val="00A40E93"/>
    <w:rsid w:val="00A7527E"/>
    <w:rsid w:val="00B14451"/>
    <w:rsid w:val="00BA16DD"/>
    <w:rsid w:val="00C05E61"/>
    <w:rsid w:val="00CA0073"/>
    <w:rsid w:val="00CA34A9"/>
    <w:rsid w:val="00CD12C3"/>
    <w:rsid w:val="00D6308A"/>
    <w:rsid w:val="00D81BD6"/>
    <w:rsid w:val="00D8489F"/>
    <w:rsid w:val="00DC7D52"/>
    <w:rsid w:val="00E22423"/>
    <w:rsid w:val="00EE1C58"/>
    <w:rsid w:val="00EF1720"/>
    <w:rsid w:val="00F516C3"/>
    <w:rsid w:val="00F6176A"/>
    <w:rsid w:val="00FA6E0E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23BFE"/>
    <w:rsid w:val="00A00291"/>
    <w:rsid w:val="00DB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824570-c6db-4372-aa03-3734505f3e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8" ma:contentTypeDescription="Vytvoří nový dokument" ma:contentTypeScope="" ma:versionID="99d630804fe4829ef68dfe5329dd2c1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4f45900766ac78a5ae354b7063673d1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73824570-c6db-4372-aa03-3734505f3e4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BF34D-1851-46BB-8A92-36E50DB94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2024-04-30T06:54:00Z</cp:lastPrinted>
  <dcterms:created xsi:type="dcterms:W3CDTF">2024-05-02T05:15:00Z</dcterms:created>
  <dcterms:modified xsi:type="dcterms:W3CDTF">2024-05-02T05:15:00Z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