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9C3100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B3F9E" w:rsidRPr="000B3F9E">
        <w:rPr>
          <w:rFonts w:asciiTheme="minorHAnsi" w:hAnsiTheme="minorHAnsi" w:cstheme="minorHAnsi"/>
          <w:sz w:val="22"/>
          <w:szCs w:val="22"/>
        </w:rPr>
        <w:t>Bc. Barbora Kiliánová</w:t>
      </w:r>
    </w:p>
    <w:p w14:paraId="00D6BB86" w14:textId="7B5B4D8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64C21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9E4DE65" w14:textId="11810516" w:rsidR="0073639B" w:rsidRDefault="0073639B" w:rsidP="000B3F9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B3F9E" w:rsidRPr="000B3F9E">
        <w:rPr>
          <w:rFonts w:cstheme="minorHAnsi"/>
        </w:rPr>
        <w:t>Zefektivnění řízení čistého pracovního kapitálu ve vybrané společnosti</w:t>
      </w:r>
    </w:p>
    <w:p w14:paraId="35028D0F" w14:textId="491A7BD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64C2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1A15D18" w:rsidR="000E094A" w:rsidRDefault="00DA06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6B57F3">
        <w:trPr>
          <w:trHeight w:val="185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4CF571D" w:rsidR="008B781B" w:rsidRPr="000E094A" w:rsidRDefault="00364C21" w:rsidP="00C531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4C21">
              <w:rPr>
                <w:rFonts w:cstheme="minorHAnsi"/>
                <w:color w:val="4472C4" w:themeColor="accent1"/>
              </w:rPr>
              <w:t xml:space="preserve">Hlavním cílem diplomové práce je </w:t>
            </w:r>
            <w:r w:rsidR="00C531AE" w:rsidRPr="00C531AE">
              <w:rPr>
                <w:rFonts w:cstheme="minorHAnsi"/>
                <w:color w:val="4472C4" w:themeColor="accent1"/>
              </w:rPr>
              <w:t>n</w:t>
            </w:r>
            <w:r w:rsidR="00C531AE">
              <w:rPr>
                <w:rFonts w:cstheme="minorHAnsi"/>
                <w:color w:val="4472C4" w:themeColor="accent1"/>
              </w:rPr>
              <w:t>ávrh</w:t>
            </w:r>
            <w:r w:rsidR="00C531AE" w:rsidRPr="00C531AE">
              <w:rPr>
                <w:rFonts w:cstheme="minorHAnsi"/>
                <w:color w:val="4472C4" w:themeColor="accent1"/>
              </w:rPr>
              <w:t xml:space="preserve"> efektivní</w:t>
            </w:r>
            <w:r w:rsidR="00C531AE">
              <w:rPr>
                <w:rFonts w:cstheme="minorHAnsi"/>
                <w:color w:val="4472C4" w:themeColor="accent1"/>
              </w:rPr>
              <w:t>ho</w:t>
            </w:r>
            <w:r w:rsidR="00C531AE" w:rsidRPr="00C531AE">
              <w:rPr>
                <w:rFonts w:cstheme="minorHAnsi"/>
                <w:color w:val="4472C4" w:themeColor="accent1"/>
              </w:rPr>
              <w:t xml:space="preserve"> řešení pro řízení čistého pracovního kapitálu ve vybrané společnosti.</w:t>
            </w:r>
            <w:r w:rsidR="00694322">
              <w:rPr>
                <w:rFonts w:cstheme="minorHAnsi"/>
                <w:color w:val="4472C4" w:themeColor="accent1"/>
              </w:rPr>
              <w:t xml:space="preserve"> </w:t>
            </w:r>
            <w:r w:rsidR="002C0EB9">
              <w:rPr>
                <w:rFonts w:cstheme="minorHAnsi"/>
                <w:color w:val="4472C4" w:themeColor="accent1"/>
              </w:rPr>
              <w:t>Cíl je stanoven srozumitelně</w:t>
            </w:r>
            <w:r w:rsidR="00645D0A">
              <w:rPr>
                <w:rFonts w:cstheme="minorHAnsi"/>
                <w:color w:val="4472C4" w:themeColor="accent1"/>
              </w:rPr>
              <w:t xml:space="preserve">, použité metody zpracování práce </w:t>
            </w:r>
            <w:r w:rsidR="0051110D">
              <w:rPr>
                <w:rFonts w:cstheme="minorHAnsi"/>
                <w:color w:val="4472C4" w:themeColor="accent1"/>
              </w:rPr>
              <w:t xml:space="preserve">a postupy </w:t>
            </w:r>
            <w:r w:rsidR="00645D0A">
              <w:rPr>
                <w:rFonts w:cstheme="minorHAnsi"/>
                <w:color w:val="4472C4" w:themeColor="accent1"/>
              </w:rPr>
              <w:t>jsou</w:t>
            </w:r>
            <w:r w:rsidR="00334726">
              <w:rPr>
                <w:rFonts w:cstheme="minorHAnsi"/>
                <w:color w:val="4472C4" w:themeColor="accent1"/>
              </w:rPr>
              <w:t xml:space="preserve"> rovněž stanoveny vhodně.</w:t>
            </w:r>
          </w:p>
          <w:p w14:paraId="45F4F99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15BB1A84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9E325C" w:rsidR="000E094A" w:rsidRDefault="00DA06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0E3088" w14:textId="385BEC8E" w:rsidR="000E094A" w:rsidRDefault="00AB16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6775D">
              <w:rPr>
                <w:rFonts w:cstheme="minorHAnsi"/>
                <w:color w:val="0070C0"/>
              </w:rPr>
              <w:t xml:space="preserve">Teoretická část DP je zpracována </w:t>
            </w:r>
            <w:r w:rsidR="007E0930" w:rsidRPr="0086775D">
              <w:rPr>
                <w:rFonts w:cstheme="minorHAnsi"/>
                <w:color w:val="0070C0"/>
              </w:rPr>
              <w:t>standardně</w:t>
            </w:r>
            <w:r w:rsidRPr="0086775D">
              <w:rPr>
                <w:rFonts w:cstheme="minorHAnsi"/>
                <w:color w:val="0070C0"/>
              </w:rPr>
              <w:t xml:space="preserve"> s použitím adekvátních českých i zahraničních literárních zdrojů. Způsob citování je </w:t>
            </w:r>
            <w:r w:rsidR="00CC7729">
              <w:rPr>
                <w:rFonts w:cstheme="minorHAnsi"/>
                <w:color w:val="0070C0"/>
              </w:rPr>
              <w:t xml:space="preserve">rovněž </w:t>
            </w:r>
            <w:r w:rsidRPr="0086775D">
              <w:rPr>
                <w:rFonts w:cstheme="minorHAnsi"/>
                <w:color w:val="0070C0"/>
              </w:rPr>
              <w:t>proveden adekvátním způsobem.</w:t>
            </w:r>
            <w:r w:rsidR="000B4361" w:rsidRPr="0086775D">
              <w:rPr>
                <w:rFonts w:cstheme="minorHAnsi"/>
                <w:color w:val="0070C0"/>
              </w:rPr>
              <w:t xml:space="preserve"> </w:t>
            </w:r>
          </w:p>
          <w:p w14:paraId="7B260597" w14:textId="621711AE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BB011C3" w:rsidR="000E094A" w:rsidRDefault="006808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69D4F5F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5F5E448" w:rsidR="000E094A" w:rsidRPr="00334339" w:rsidRDefault="00364C21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334339">
              <w:rPr>
                <w:rFonts w:cstheme="minorHAnsi"/>
                <w:color w:val="0070C0"/>
              </w:rPr>
              <w:t xml:space="preserve">Analytická část práce začíná </w:t>
            </w:r>
            <w:r w:rsidR="00BF2A2E">
              <w:rPr>
                <w:rFonts w:cstheme="minorHAnsi"/>
                <w:color w:val="0070C0"/>
              </w:rPr>
              <w:t>4</w:t>
            </w:r>
            <w:r w:rsidRPr="00334339">
              <w:rPr>
                <w:rFonts w:cstheme="minorHAnsi"/>
                <w:color w:val="0070C0"/>
              </w:rPr>
              <w:t xml:space="preserve">. kapitolou, která je věnována </w:t>
            </w:r>
            <w:r w:rsidR="00C5262F">
              <w:rPr>
                <w:rFonts w:cstheme="minorHAnsi"/>
                <w:color w:val="0070C0"/>
              </w:rPr>
              <w:t>představení podniku</w:t>
            </w:r>
            <w:r w:rsidR="006D70D6">
              <w:rPr>
                <w:rFonts w:cstheme="minorHAnsi"/>
                <w:color w:val="0070C0"/>
              </w:rPr>
              <w:t>, v 5. kapitole je uvedena analýza prostředí</w:t>
            </w:r>
            <w:r w:rsidR="0049577C" w:rsidRPr="00334339">
              <w:rPr>
                <w:rFonts w:cstheme="minorHAnsi"/>
                <w:color w:val="0070C0"/>
              </w:rPr>
              <w:t>.</w:t>
            </w:r>
            <w:r w:rsidR="000136ED" w:rsidRPr="00334339">
              <w:rPr>
                <w:color w:val="0070C0"/>
              </w:rPr>
              <w:t xml:space="preserve"> V 6. kapitole </w:t>
            </w:r>
            <w:r w:rsidR="00346BFD" w:rsidRPr="00334339">
              <w:rPr>
                <w:color w:val="0070C0"/>
              </w:rPr>
              <w:t xml:space="preserve">je </w:t>
            </w:r>
            <w:r w:rsidR="00FF79FD" w:rsidRPr="00334339">
              <w:rPr>
                <w:color w:val="0070C0"/>
              </w:rPr>
              <w:t xml:space="preserve">provedena </w:t>
            </w:r>
            <w:r w:rsidR="006D70D6">
              <w:rPr>
                <w:color w:val="0070C0"/>
              </w:rPr>
              <w:t xml:space="preserve">finanční analýza </w:t>
            </w:r>
            <w:r w:rsidR="00FF79FD" w:rsidRPr="00334339">
              <w:rPr>
                <w:color w:val="0070C0"/>
              </w:rPr>
              <w:t>aplikace tradičních ukazatelů finanční analýzy.</w:t>
            </w:r>
            <w:r w:rsidR="003F139C" w:rsidRPr="00334339">
              <w:rPr>
                <w:color w:val="0070C0"/>
              </w:rPr>
              <w:t xml:space="preserve"> </w:t>
            </w:r>
            <w:r w:rsidR="009C7EE1" w:rsidRPr="00334339">
              <w:rPr>
                <w:color w:val="0070C0"/>
              </w:rPr>
              <w:t xml:space="preserve">Analyzovány </w:t>
            </w:r>
            <w:r w:rsidR="007E64A9">
              <w:rPr>
                <w:color w:val="0070C0"/>
              </w:rPr>
              <w:t>jsou jednotlivé účetní výkazy</w:t>
            </w:r>
            <w:r w:rsidR="00E0018E">
              <w:rPr>
                <w:color w:val="0070C0"/>
              </w:rPr>
              <w:t>, často však spíše povrchně (</w:t>
            </w:r>
            <w:r w:rsidR="009F2372">
              <w:rPr>
                <w:color w:val="0070C0"/>
              </w:rPr>
              <w:t>není vysvětlen</w:t>
            </w:r>
            <w:r w:rsidR="00ED766C">
              <w:rPr>
                <w:color w:val="0070C0"/>
              </w:rPr>
              <w:t>a položka DFM ve výši 200 mil. Kč, není zřejm</w:t>
            </w:r>
            <w:r w:rsidR="00397B73">
              <w:rPr>
                <w:color w:val="0070C0"/>
              </w:rPr>
              <w:t>é</w:t>
            </w:r>
            <w:r w:rsidR="00ED766C">
              <w:rPr>
                <w:color w:val="0070C0"/>
              </w:rPr>
              <w:t xml:space="preserve">, jak výrazně je již odepsán DHM, </w:t>
            </w:r>
            <w:r w:rsidR="00F27425">
              <w:rPr>
                <w:color w:val="0070C0"/>
              </w:rPr>
              <w:t>s ohledem na téma není velký prostor věnován ani samotné analýze oběžného majetku</w:t>
            </w:r>
            <w:r w:rsidR="002A675D">
              <w:rPr>
                <w:color w:val="0070C0"/>
              </w:rPr>
              <w:t>)</w:t>
            </w:r>
            <w:r w:rsidR="0030211E">
              <w:rPr>
                <w:color w:val="0070C0"/>
              </w:rPr>
              <w:t xml:space="preserve">. </w:t>
            </w:r>
            <w:r w:rsidR="003B3498">
              <w:rPr>
                <w:color w:val="0070C0"/>
              </w:rPr>
              <w:t xml:space="preserve">Provedena je </w:t>
            </w:r>
            <w:r w:rsidR="00E928BD">
              <w:rPr>
                <w:color w:val="0070C0"/>
              </w:rPr>
              <w:t>poměrová analýza</w:t>
            </w:r>
            <w:r w:rsidR="008B1D0E">
              <w:rPr>
                <w:color w:val="0070C0"/>
              </w:rPr>
              <w:t xml:space="preserve"> a</w:t>
            </w:r>
            <w:r w:rsidR="00E928BD">
              <w:rPr>
                <w:color w:val="0070C0"/>
              </w:rPr>
              <w:t xml:space="preserve"> spočítány ukazatele rentability, likvidity, zadluženy a obratovosti, </w:t>
            </w:r>
            <w:r w:rsidR="008B1D0E">
              <w:rPr>
                <w:color w:val="0070C0"/>
              </w:rPr>
              <w:t xml:space="preserve">všechny ukazatele jsou vhodně okomentovány. </w:t>
            </w:r>
            <w:r w:rsidR="00507117">
              <w:rPr>
                <w:color w:val="0070C0"/>
              </w:rPr>
              <w:t>Dosažené výsledky jsou srovnány s konkurencí v odvětví. Zde bych upřednostnila např. grafické srovnán</w:t>
            </w:r>
            <w:r w:rsidR="00A23BAA">
              <w:rPr>
                <w:color w:val="0070C0"/>
              </w:rPr>
              <w:t xml:space="preserve">í před </w:t>
            </w:r>
            <w:r w:rsidR="00A076C2">
              <w:rPr>
                <w:color w:val="0070C0"/>
              </w:rPr>
              <w:t xml:space="preserve">textovým </w:t>
            </w:r>
            <w:r w:rsidR="00A23BAA">
              <w:rPr>
                <w:color w:val="0070C0"/>
              </w:rPr>
              <w:t xml:space="preserve">popisem. </w:t>
            </w:r>
            <w:r w:rsidR="0046437A">
              <w:rPr>
                <w:color w:val="0070C0"/>
              </w:rPr>
              <w:t>V 7. části diplomové práce se studentka soustředí na analýzu současného stavu řízení pracovního kapitálu ve společnosti.</w:t>
            </w:r>
            <w:r w:rsidR="005220BB">
              <w:rPr>
                <w:color w:val="0070C0"/>
              </w:rPr>
              <w:t xml:space="preserve"> Velmi pozitivně hod</w:t>
            </w:r>
            <w:r w:rsidR="003B23A2">
              <w:rPr>
                <w:color w:val="0070C0"/>
              </w:rPr>
              <w:t>n</w:t>
            </w:r>
            <w:r w:rsidR="005220BB">
              <w:rPr>
                <w:color w:val="0070C0"/>
              </w:rPr>
              <w:t>otím část 7.1., která je zaměřena na současný stav řízení oběžných aktiv ve společnosti, kde jsou zdůrazněny aktuálně největší problémy</w:t>
            </w:r>
            <w:r w:rsidR="00801601">
              <w:rPr>
                <w:color w:val="0070C0"/>
              </w:rPr>
              <w:t xml:space="preserve"> analyzované společnosti. </w:t>
            </w:r>
            <w:r w:rsidR="006F298F">
              <w:rPr>
                <w:color w:val="0070C0"/>
              </w:rPr>
              <w:t xml:space="preserve">Celkově tak hodnotím zpracování analytické části velmi dobře, avšak </w:t>
            </w:r>
            <w:r w:rsidR="00B238D3">
              <w:rPr>
                <w:color w:val="0070C0"/>
              </w:rPr>
              <w:t>s připomínkou chybějící detailnější analýzy samotného oběžného majetku (</w:t>
            </w:r>
            <w:r w:rsidR="00163986">
              <w:rPr>
                <w:color w:val="0070C0"/>
              </w:rPr>
              <w:t>čím konkrétně jsou tvořeny zásoby, kdo jsou největší odběratelé, jaké mají konkrétní splatnosti, jak podnik řídí CF …).</w:t>
            </w:r>
          </w:p>
          <w:p w14:paraId="2F59B14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77F508" w14:textId="77777777" w:rsidR="008304E0" w:rsidRDefault="008304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D688F98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DF9D769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EE1BE3" w:rsidR="000E094A" w:rsidRDefault="00DA06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1ED743B8" w:rsidR="000E094A" w:rsidRPr="000E094A" w:rsidRDefault="00726D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4472C4" w:themeColor="accent1"/>
              </w:rPr>
              <w:t xml:space="preserve"> </w:t>
            </w:r>
          </w:p>
          <w:p w14:paraId="7BFA8528" w14:textId="27875EB7" w:rsidR="006B57F3" w:rsidRDefault="001E0B81" w:rsidP="003936F6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8. kapitola je věnována návrhům pro </w:t>
            </w:r>
            <w:r w:rsidR="00722B18">
              <w:rPr>
                <w:rFonts w:cstheme="minorHAnsi"/>
                <w:color w:val="0070C0"/>
              </w:rPr>
              <w:t>zefektivnění řízení ČPK</w:t>
            </w:r>
            <w:r w:rsidR="00585288">
              <w:rPr>
                <w:rFonts w:cstheme="minorHAnsi"/>
                <w:color w:val="0070C0"/>
              </w:rPr>
              <w:t>.</w:t>
            </w:r>
            <w:r w:rsidR="00722B18">
              <w:rPr>
                <w:rFonts w:cstheme="minorHAnsi"/>
                <w:color w:val="0070C0"/>
              </w:rPr>
              <w:t xml:space="preserve"> Je navržena změna způsobu zásobování</w:t>
            </w:r>
            <w:r w:rsidR="00F36874">
              <w:rPr>
                <w:rFonts w:cstheme="minorHAnsi"/>
                <w:color w:val="0070C0"/>
              </w:rPr>
              <w:t>, nový systém řízení výroby</w:t>
            </w:r>
            <w:r w:rsidR="00D22035">
              <w:rPr>
                <w:rFonts w:cstheme="minorHAnsi"/>
                <w:color w:val="0070C0"/>
              </w:rPr>
              <w:t>, eliminování změn v objednávkách zákazníků</w:t>
            </w:r>
            <w:r w:rsidR="00777D44">
              <w:rPr>
                <w:rFonts w:cstheme="minorHAnsi"/>
                <w:color w:val="0070C0"/>
              </w:rPr>
              <w:t>, investice do rozšíření areálu, změny politiky vybrané společnosti v</w:t>
            </w:r>
            <w:r w:rsidR="005A78EE">
              <w:rPr>
                <w:rFonts w:cstheme="minorHAnsi"/>
                <w:color w:val="0070C0"/>
              </w:rPr>
              <w:t> </w:t>
            </w:r>
            <w:r w:rsidR="00777D44">
              <w:rPr>
                <w:rFonts w:cstheme="minorHAnsi"/>
                <w:color w:val="0070C0"/>
              </w:rPr>
              <w:t>oblasti</w:t>
            </w:r>
            <w:r w:rsidR="005A78EE">
              <w:rPr>
                <w:rFonts w:cstheme="minorHAnsi"/>
                <w:color w:val="0070C0"/>
              </w:rPr>
              <w:t xml:space="preserve"> splácení vystavených faktur, </w:t>
            </w:r>
            <w:r w:rsidR="00997915">
              <w:rPr>
                <w:rFonts w:cstheme="minorHAnsi"/>
                <w:color w:val="0070C0"/>
              </w:rPr>
              <w:t xml:space="preserve">rozšíření využívání faktoringu, </w:t>
            </w:r>
            <w:r w:rsidR="00BC4A9B">
              <w:rPr>
                <w:rFonts w:cstheme="minorHAnsi"/>
                <w:color w:val="0070C0"/>
              </w:rPr>
              <w:t xml:space="preserve">pronájem prostor a využití udržitelných zdrojů. </w:t>
            </w:r>
            <w:r w:rsidR="00174B08">
              <w:rPr>
                <w:rFonts w:cstheme="minorHAnsi"/>
                <w:color w:val="0070C0"/>
              </w:rPr>
              <w:t xml:space="preserve">Návrhy </w:t>
            </w:r>
            <w:r w:rsidR="00AC5D6B">
              <w:rPr>
                <w:rFonts w:cstheme="minorHAnsi"/>
                <w:color w:val="0070C0"/>
              </w:rPr>
              <w:t>jsou zpracová</w:t>
            </w:r>
            <w:r w:rsidR="00BB1735">
              <w:rPr>
                <w:rFonts w:cstheme="minorHAnsi"/>
                <w:color w:val="0070C0"/>
              </w:rPr>
              <w:t xml:space="preserve">ny </w:t>
            </w:r>
            <w:r w:rsidR="00977759">
              <w:rPr>
                <w:rFonts w:cstheme="minorHAnsi"/>
                <w:color w:val="0070C0"/>
              </w:rPr>
              <w:t>kvalitně a jsou v praxi dobře využitelné.</w:t>
            </w:r>
            <w:r w:rsidR="00BC4A9B">
              <w:rPr>
                <w:rFonts w:cstheme="minorHAnsi"/>
                <w:color w:val="0070C0"/>
              </w:rPr>
              <w:t xml:space="preserve"> </w:t>
            </w:r>
            <w:r w:rsidR="0057371A">
              <w:rPr>
                <w:rFonts w:cstheme="minorHAnsi"/>
                <w:color w:val="0070C0"/>
              </w:rPr>
              <w:t>Velmi pozitivně hodnotím i zhodnocení navrhovaných možností</w:t>
            </w:r>
            <w:r w:rsidR="007A4823">
              <w:rPr>
                <w:rFonts w:cstheme="minorHAnsi"/>
                <w:color w:val="0070C0"/>
              </w:rPr>
              <w:t xml:space="preserve"> z hlediska jejich možných dopadů na hospodaření podniku</w:t>
            </w:r>
            <w:r w:rsidR="006705DE">
              <w:rPr>
                <w:rFonts w:cstheme="minorHAnsi"/>
                <w:color w:val="0070C0"/>
              </w:rPr>
              <w:t>, které jsou součástí 9. kapitoly.</w:t>
            </w:r>
            <w:r w:rsidR="004C57FC">
              <w:rPr>
                <w:rFonts w:cstheme="minorHAnsi"/>
                <w:color w:val="0070C0"/>
              </w:rPr>
              <w:t xml:space="preserve"> Z návrhů je patrná</w:t>
            </w:r>
            <w:r w:rsidR="00742F15">
              <w:rPr>
                <w:rFonts w:cstheme="minorHAnsi"/>
                <w:color w:val="0070C0"/>
              </w:rPr>
              <w:t xml:space="preserve"> velmi dobrá znalost podniku a </w:t>
            </w:r>
            <w:r w:rsidR="0074439C">
              <w:rPr>
                <w:rFonts w:cstheme="minorHAnsi"/>
                <w:color w:val="0070C0"/>
              </w:rPr>
              <w:t>schopnost</w:t>
            </w:r>
            <w:r w:rsidR="00611B4A">
              <w:rPr>
                <w:rFonts w:cstheme="minorHAnsi"/>
                <w:color w:val="0070C0"/>
              </w:rPr>
              <w:t xml:space="preserve"> </w:t>
            </w:r>
            <w:r w:rsidR="001A37DD">
              <w:rPr>
                <w:rFonts w:cstheme="minorHAnsi"/>
                <w:color w:val="0070C0"/>
              </w:rPr>
              <w:t>dobře identifikovat problémy.</w:t>
            </w:r>
          </w:p>
          <w:p w14:paraId="4A1C8BAB" w14:textId="77777777" w:rsidR="008304E0" w:rsidRDefault="008304E0" w:rsidP="003936F6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08191F52" w14:textId="33FFEB81" w:rsidR="008304E0" w:rsidRPr="000E094A" w:rsidRDefault="008304E0" w:rsidP="003936F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B916C0A" w:rsidR="000E094A" w:rsidRDefault="000E60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6DF3375" w:rsidR="000E094A" w:rsidRDefault="00FE38FD" w:rsidP="00B96260">
            <w:pPr>
              <w:jc w:val="both"/>
              <w:rPr>
                <w:noProof/>
                <w:color w:val="0070C0"/>
              </w:rPr>
            </w:pPr>
            <w:r w:rsidRPr="00A91363">
              <w:rPr>
                <w:noProof/>
                <w:color w:val="0070C0"/>
              </w:rPr>
              <w:t>Formální úroveň práce je</w:t>
            </w:r>
            <w:r w:rsidR="0076501F">
              <w:rPr>
                <w:noProof/>
                <w:color w:val="0070C0"/>
              </w:rPr>
              <w:t xml:space="preserve"> dobrá, diplomová práce je logicky provázána</w:t>
            </w:r>
            <w:r w:rsidR="00536381">
              <w:rPr>
                <w:noProof/>
                <w:color w:val="0070C0"/>
              </w:rPr>
              <w:t>. Práce má odpovídající jazykovou i grafickou úroveň, normy citování jsou v diplomové práce dodrženy.</w:t>
            </w:r>
            <w:r w:rsidR="006B74F3">
              <w:rPr>
                <w:noProof/>
                <w:color w:val="0070C0"/>
              </w:rPr>
              <w:t xml:space="preserve"> </w:t>
            </w:r>
            <w:r w:rsidR="000B03C8">
              <w:rPr>
                <w:noProof/>
                <w:color w:val="0070C0"/>
              </w:rPr>
              <w:t>Patrny jsou však určité formální nedostatky, n</w:t>
            </w:r>
            <w:r w:rsidR="006B74F3">
              <w:rPr>
                <w:noProof/>
                <w:color w:val="0070C0"/>
              </w:rPr>
              <w:t xml:space="preserve">apř. </w:t>
            </w:r>
            <w:r w:rsidR="006025F4">
              <w:rPr>
                <w:noProof/>
                <w:color w:val="0070C0"/>
              </w:rPr>
              <w:t xml:space="preserve">na </w:t>
            </w:r>
            <w:r w:rsidR="006B74F3">
              <w:rPr>
                <w:noProof/>
                <w:color w:val="0070C0"/>
              </w:rPr>
              <w:t>str. 79 nečitelné označení tabulky</w:t>
            </w:r>
            <w:r w:rsidR="00061EE9">
              <w:rPr>
                <w:noProof/>
                <w:color w:val="0070C0"/>
              </w:rPr>
              <w:t xml:space="preserve">, chybějící jednotky </w:t>
            </w:r>
            <w:r w:rsidR="00DA06ED">
              <w:rPr>
                <w:noProof/>
                <w:color w:val="0070C0"/>
              </w:rPr>
              <w:t>u vlastního kapitálu v tab. 19</w:t>
            </w:r>
            <w:r w:rsidR="006025F4">
              <w:rPr>
                <w:noProof/>
                <w:color w:val="0070C0"/>
              </w:rPr>
              <w:t xml:space="preserve"> aj.</w:t>
            </w:r>
          </w:p>
          <w:p w14:paraId="5B3F4BB4" w14:textId="77777777" w:rsidR="006B57F3" w:rsidRPr="000E094A" w:rsidRDefault="006B57F3" w:rsidP="006E2885">
            <w:pPr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p w14:paraId="39098F6A" w14:textId="77777777" w:rsidR="006B57F3" w:rsidRDefault="006B57F3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5AF3E7D" w:rsidR="009C7318" w:rsidRDefault="007E74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2E802" w14:textId="77777777" w:rsidR="006025F4" w:rsidRDefault="006025F4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bookmarkStart w:id="2" w:name="_Hlk98164743"/>
          </w:p>
          <w:p w14:paraId="165635E4" w14:textId="60B8750E" w:rsidR="00D6308A" w:rsidRPr="000E094A" w:rsidRDefault="0015237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5237E">
              <w:rPr>
                <w:rFonts w:cstheme="minorHAnsi"/>
                <w:color w:val="4472C4" w:themeColor="accent1"/>
              </w:rPr>
              <w:t xml:space="preserve">Celkově hodnotím zpracování diplomové práce </w:t>
            </w:r>
            <w:r w:rsidR="006C2A10">
              <w:rPr>
                <w:rFonts w:cstheme="minorHAnsi"/>
                <w:color w:val="4472C4" w:themeColor="accent1"/>
              </w:rPr>
              <w:t>jako zdařilé</w:t>
            </w:r>
            <w:r w:rsidR="001A750F">
              <w:rPr>
                <w:rFonts w:cstheme="minorHAnsi"/>
                <w:color w:val="4472C4" w:themeColor="accent1"/>
              </w:rPr>
              <w:t xml:space="preserve"> s kvalitními návrhy </w:t>
            </w:r>
            <w:r w:rsidR="001A750F">
              <w:rPr>
                <w:rFonts w:cstheme="minorHAnsi"/>
                <w:color w:val="0070C0"/>
              </w:rPr>
              <w:t>pro zefektivnění řízení ČPK.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3CBB26B7" w14:textId="77777777" w:rsidR="006B57F3" w:rsidRDefault="006B57F3" w:rsidP="00DC7D52">
      <w:pPr>
        <w:spacing w:after="120" w:line="240" w:lineRule="auto"/>
        <w:jc w:val="both"/>
        <w:rPr>
          <w:rFonts w:cstheme="minorHAnsi"/>
          <w:b/>
        </w:rPr>
      </w:pPr>
    </w:p>
    <w:p w14:paraId="28D24BCE" w14:textId="77777777" w:rsidR="006B57F3" w:rsidRDefault="006B57F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6CF79782" w:rsidR="009C7318" w:rsidRPr="006705DE" w:rsidRDefault="009C7318" w:rsidP="00DC7D52">
      <w:pPr>
        <w:spacing w:after="120" w:line="240" w:lineRule="auto"/>
        <w:jc w:val="both"/>
        <w:rPr>
          <w:color w:val="4472C4" w:themeColor="accent1"/>
          <w:sz w:val="23"/>
          <w:szCs w:val="23"/>
        </w:rPr>
      </w:pPr>
      <w:r w:rsidRPr="006705DE">
        <w:rPr>
          <w:rFonts w:cstheme="minorHAnsi"/>
          <w:b/>
          <w:color w:val="4472C4" w:themeColor="accent1"/>
        </w:rPr>
        <w:t>Otázky k</w:t>
      </w:r>
      <w:r w:rsidR="007E17F3" w:rsidRPr="006705DE">
        <w:rPr>
          <w:rFonts w:cstheme="minorHAnsi"/>
          <w:b/>
          <w:color w:val="4472C4" w:themeColor="accent1"/>
        </w:rPr>
        <w:t> </w:t>
      </w:r>
      <w:r w:rsidRPr="006705DE">
        <w:rPr>
          <w:rFonts w:cstheme="minorHAnsi"/>
          <w:b/>
          <w:color w:val="4472C4" w:themeColor="accent1"/>
        </w:rPr>
        <w:t>obhajobě</w:t>
      </w:r>
      <w:r w:rsidR="007E17F3" w:rsidRPr="006705DE">
        <w:rPr>
          <w:rFonts w:cstheme="minorHAnsi"/>
          <w:b/>
          <w:color w:val="4472C4" w:themeColor="accent1"/>
        </w:rPr>
        <w:t>:</w:t>
      </w:r>
    </w:p>
    <w:p w14:paraId="2CB3B547" w14:textId="7113EA76" w:rsidR="004B0EA4" w:rsidRPr="00B13770" w:rsidRDefault="006D4843" w:rsidP="00181FCD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cstheme="minorHAnsi"/>
          <w:color w:val="4472C4" w:themeColor="accent1"/>
        </w:rPr>
      </w:pPr>
      <w:r w:rsidRPr="006705DE">
        <w:rPr>
          <w:rFonts w:cstheme="minorHAnsi"/>
          <w:color w:val="4472C4" w:themeColor="accent1"/>
        </w:rPr>
        <w:t xml:space="preserve">V diplomové práci navrhujete </w:t>
      </w:r>
      <w:r w:rsidRPr="006705DE">
        <w:rPr>
          <w:color w:val="4472C4" w:themeColor="accent1"/>
        </w:rPr>
        <w:t xml:space="preserve">implementaci systému </w:t>
      </w:r>
      <w:proofErr w:type="spellStart"/>
      <w:r w:rsidRPr="006705DE">
        <w:rPr>
          <w:color w:val="4472C4" w:themeColor="accent1"/>
        </w:rPr>
        <w:t>Kanban</w:t>
      </w:r>
      <w:proofErr w:type="spellEnd"/>
      <w:r w:rsidRPr="006705DE">
        <w:rPr>
          <w:color w:val="4472C4" w:themeColor="accent1"/>
        </w:rPr>
        <w:t xml:space="preserve"> pro řízení výroby. Máte představu finanční náročnosti této implementace?</w:t>
      </w:r>
    </w:p>
    <w:p w14:paraId="46F5C839" w14:textId="033DB122" w:rsidR="006D4843" w:rsidRPr="007E741A" w:rsidRDefault="00B13770" w:rsidP="007E741A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Co reálně brání </w:t>
      </w:r>
      <w:r w:rsidRPr="00B13770">
        <w:rPr>
          <w:rFonts w:cstheme="minorHAnsi"/>
          <w:color w:val="4472C4" w:themeColor="accent1"/>
        </w:rPr>
        <w:t>změn</w:t>
      </w:r>
      <w:r>
        <w:rPr>
          <w:rFonts w:cstheme="minorHAnsi"/>
          <w:color w:val="4472C4" w:themeColor="accent1"/>
        </w:rPr>
        <w:t>ě</w:t>
      </w:r>
      <w:r w:rsidRPr="00B13770">
        <w:rPr>
          <w:rFonts w:cstheme="minorHAnsi"/>
          <w:color w:val="4472C4" w:themeColor="accent1"/>
        </w:rPr>
        <w:t xml:space="preserve"> podmínek splatnosti u </w:t>
      </w:r>
      <w:r>
        <w:rPr>
          <w:rFonts w:cstheme="minorHAnsi"/>
          <w:color w:val="4472C4" w:themeColor="accent1"/>
        </w:rPr>
        <w:t xml:space="preserve">vydávaných </w:t>
      </w:r>
      <w:r w:rsidRPr="00B13770">
        <w:rPr>
          <w:rFonts w:cstheme="minorHAnsi"/>
          <w:color w:val="4472C4" w:themeColor="accent1"/>
        </w:rPr>
        <w:t>faktur</w:t>
      </w:r>
      <w:r>
        <w:rPr>
          <w:rFonts w:cstheme="minorHAnsi"/>
          <w:color w:val="4472C4" w:themeColor="accent1"/>
        </w:rPr>
        <w:t>?</w:t>
      </w:r>
    </w:p>
    <w:p w14:paraId="3ECF5855" w14:textId="77777777" w:rsidR="006B57F3" w:rsidRDefault="006B57F3" w:rsidP="00DC7D52">
      <w:pPr>
        <w:spacing w:after="120" w:line="240" w:lineRule="auto"/>
        <w:jc w:val="both"/>
      </w:pPr>
    </w:p>
    <w:p w14:paraId="4E3072FA" w14:textId="4A8FAFF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A344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A344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08643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2885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C703A" w14:textId="77777777" w:rsidR="00851454" w:rsidRDefault="00851454" w:rsidP="00A40E93">
      <w:pPr>
        <w:spacing w:after="0" w:line="240" w:lineRule="auto"/>
      </w:pPr>
      <w:r>
        <w:separator/>
      </w:r>
    </w:p>
  </w:endnote>
  <w:endnote w:type="continuationSeparator" w:id="0">
    <w:p w14:paraId="080169BD" w14:textId="77777777" w:rsidR="00851454" w:rsidRDefault="0085145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17510" w14:textId="77777777" w:rsidR="00851454" w:rsidRDefault="00851454" w:rsidP="00A40E93">
      <w:pPr>
        <w:spacing w:after="0" w:line="240" w:lineRule="auto"/>
      </w:pPr>
      <w:r>
        <w:separator/>
      </w:r>
    </w:p>
  </w:footnote>
  <w:footnote w:type="continuationSeparator" w:id="0">
    <w:p w14:paraId="2B6AEE37" w14:textId="77777777" w:rsidR="00851454" w:rsidRDefault="0085145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083D"/>
    <w:multiLevelType w:val="hybridMultilevel"/>
    <w:tmpl w:val="559CD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6BF"/>
    <w:rsid w:val="000135D7"/>
    <w:rsid w:val="000136ED"/>
    <w:rsid w:val="00020408"/>
    <w:rsid w:val="000255E1"/>
    <w:rsid w:val="000345ED"/>
    <w:rsid w:val="00043F3E"/>
    <w:rsid w:val="00050AB2"/>
    <w:rsid w:val="00061EE9"/>
    <w:rsid w:val="000802B7"/>
    <w:rsid w:val="000A344A"/>
    <w:rsid w:val="000B03C8"/>
    <w:rsid w:val="000B2F4F"/>
    <w:rsid w:val="000B3F9E"/>
    <w:rsid w:val="000B4361"/>
    <w:rsid w:val="000C0458"/>
    <w:rsid w:val="000D0B35"/>
    <w:rsid w:val="000E094A"/>
    <w:rsid w:val="000E606E"/>
    <w:rsid w:val="000F34CF"/>
    <w:rsid w:val="00100AF7"/>
    <w:rsid w:val="00114D96"/>
    <w:rsid w:val="00122948"/>
    <w:rsid w:val="001415B6"/>
    <w:rsid w:val="001421B1"/>
    <w:rsid w:val="00144F5B"/>
    <w:rsid w:val="0015237E"/>
    <w:rsid w:val="00163986"/>
    <w:rsid w:val="00174B08"/>
    <w:rsid w:val="00181795"/>
    <w:rsid w:val="00181FCD"/>
    <w:rsid w:val="00196A24"/>
    <w:rsid w:val="001A37DD"/>
    <w:rsid w:val="001A5EFF"/>
    <w:rsid w:val="001A750F"/>
    <w:rsid w:val="001B0244"/>
    <w:rsid w:val="001B37DD"/>
    <w:rsid w:val="001B3D18"/>
    <w:rsid w:val="001C1C00"/>
    <w:rsid w:val="001D69AE"/>
    <w:rsid w:val="001E0B81"/>
    <w:rsid w:val="001E51AF"/>
    <w:rsid w:val="001E7C7A"/>
    <w:rsid w:val="0020145C"/>
    <w:rsid w:val="002032E8"/>
    <w:rsid w:val="002054C4"/>
    <w:rsid w:val="0021249B"/>
    <w:rsid w:val="00213C4E"/>
    <w:rsid w:val="00215341"/>
    <w:rsid w:val="0022203C"/>
    <w:rsid w:val="00230C7C"/>
    <w:rsid w:val="0024258E"/>
    <w:rsid w:val="00242AA5"/>
    <w:rsid w:val="0026009C"/>
    <w:rsid w:val="00260697"/>
    <w:rsid w:val="00275189"/>
    <w:rsid w:val="0029651C"/>
    <w:rsid w:val="00297B7D"/>
    <w:rsid w:val="002A675D"/>
    <w:rsid w:val="002C0EB9"/>
    <w:rsid w:val="002C5ED6"/>
    <w:rsid w:val="002E1270"/>
    <w:rsid w:val="0030211E"/>
    <w:rsid w:val="00313FAC"/>
    <w:rsid w:val="00331177"/>
    <w:rsid w:val="00334339"/>
    <w:rsid w:val="0033462B"/>
    <w:rsid w:val="00334726"/>
    <w:rsid w:val="0033794A"/>
    <w:rsid w:val="00346BFD"/>
    <w:rsid w:val="003641F8"/>
    <w:rsid w:val="00364C21"/>
    <w:rsid w:val="00365460"/>
    <w:rsid w:val="00365AEC"/>
    <w:rsid w:val="003662D4"/>
    <w:rsid w:val="00387FF3"/>
    <w:rsid w:val="003936F6"/>
    <w:rsid w:val="00397B73"/>
    <w:rsid w:val="003B23A2"/>
    <w:rsid w:val="003B3498"/>
    <w:rsid w:val="003C56C7"/>
    <w:rsid w:val="003C6611"/>
    <w:rsid w:val="003C70D4"/>
    <w:rsid w:val="003C7D03"/>
    <w:rsid w:val="003E5741"/>
    <w:rsid w:val="003F139C"/>
    <w:rsid w:val="003F1FDA"/>
    <w:rsid w:val="003F35AC"/>
    <w:rsid w:val="00414196"/>
    <w:rsid w:val="00422684"/>
    <w:rsid w:val="00450A31"/>
    <w:rsid w:val="0046437A"/>
    <w:rsid w:val="004643B4"/>
    <w:rsid w:val="00464DEC"/>
    <w:rsid w:val="00483D51"/>
    <w:rsid w:val="0049577C"/>
    <w:rsid w:val="004963D7"/>
    <w:rsid w:val="004A0C89"/>
    <w:rsid w:val="004B0EA4"/>
    <w:rsid w:val="004C57FC"/>
    <w:rsid w:val="004D378C"/>
    <w:rsid w:val="00507117"/>
    <w:rsid w:val="0051110D"/>
    <w:rsid w:val="005220BB"/>
    <w:rsid w:val="005239AF"/>
    <w:rsid w:val="00524E77"/>
    <w:rsid w:val="00533857"/>
    <w:rsid w:val="00536381"/>
    <w:rsid w:val="00541225"/>
    <w:rsid w:val="00555613"/>
    <w:rsid w:val="0055763C"/>
    <w:rsid w:val="0057371A"/>
    <w:rsid w:val="00585288"/>
    <w:rsid w:val="00587CF8"/>
    <w:rsid w:val="0059335A"/>
    <w:rsid w:val="005A78EE"/>
    <w:rsid w:val="005C4ACA"/>
    <w:rsid w:val="005C6702"/>
    <w:rsid w:val="005D24C6"/>
    <w:rsid w:val="005E0875"/>
    <w:rsid w:val="005E29D9"/>
    <w:rsid w:val="005E2A6C"/>
    <w:rsid w:val="005F6FD8"/>
    <w:rsid w:val="00600AD5"/>
    <w:rsid w:val="006025F4"/>
    <w:rsid w:val="00603E3A"/>
    <w:rsid w:val="00611B4A"/>
    <w:rsid w:val="00612A69"/>
    <w:rsid w:val="00615371"/>
    <w:rsid w:val="00645D0A"/>
    <w:rsid w:val="00666AEB"/>
    <w:rsid w:val="00667D46"/>
    <w:rsid w:val="006705DE"/>
    <w:rsid w:val="0067082B"/>
    <w:rsid w:val="00672BC9"/>
    <w:rsid w:val="00675D07"/>
    <w:rsid w:val="00675F42"/>
    <w:rsid w:val="00680825"/>
    <w:rsid w:val="0068374A"/>
    <w:rsid w:val="006840E9"/>
    <w:rsid w:val="0068669A"/>
    <w:rsid w:val="00694322"/>
    <w:rsid w:val="00694399"/>
    <w:rsid w:val="006A2EED"/>
    <w:rsid w:val="006A4D86"/>
    <w:rsid w:val="006B57F3"/>
    <w:rsid w:val="006B74F3"/>
    <w:rsid w:val="006B7863"/>
    <w:rsid w:val="006C2A10"/>
    <w:rsid w:val="006D4843"/>
    <w:rsid w:val="006D70D6"/>
    <w:rsid w:val="006E2885"/>
    <w:rsid w:val="006F298F"/>
    <w:rsid w:val="00701C0B"/>
    <w:rsid w:val="00713099"/>
    <w:rsid w:val="00720692"/>
    <w:rsid w:val="00722B18"/>
    <w:rsid w:val="007250A6"/>
    <w:rsid w:val="00726D17"/>
    <w:rsid w:val="00730BF0"/>
    <w:rsid w:val="0073639B"/>
    <w:rsid w:val="00736F99"/>
    <w:rsid w:val="00742F15"/>
    <w:rsid w:val="0074439C"/>
    <w:rsid w:val="007539AC"/>
    <w:rsid w:val="007553A6"/>
    <w:rsid w:val="00755616"/>
    <w:rsid w:val="0076501F"/>
    <w:rsid w:val="00777D44"/>
    <w:rsid w:val="00794418"/>
    <w:rsid w:val="007A4823"/>
    <w:rsid w:val="007A6B45"/>
    <w:rsid w:val="007B1FC6"/>
    <w:rsid w:val="007D594D"/>
    <w:rsid w:val="007E0930"/>
    <w:rsid w:val="007E17F3"/>
    <w:rsid w:val="007E20E8"/>
    <w:rsid w:val="007E61F2"/>
    <w:rsid w:val="007E64A9"/>
    <w:rsid w:val="007E741A"/>
    <w:rsid w:val="007F7D83"/>
    <w:rsid w:val="00801601"/>
    <w:rsid w:val="00811D1E"/>
    <w:rsid w:val="00812F05"/>
    <w:rsid w:val="008304E0"/>
    <w:rsid w:val="00851454"/>
    <w:rsid w:val="00852949"/>
    <w:rsid w:val="0085398A"/>
    <w:rsid w:val="0086775D"/>
    <w:rsid w:val="00872C27"/>
    <w:rsid w:val="0087330C"/>
    <w:rsid w:val="00874CAE"/>
    <w:rsid w:val="00881BA1"/>
    <w:rsid w:val="008826F3"/>
    <w:rsid w:val="008858C4"/>
    <w:rsid w:val="0089431B"/>
    <w:rsid w:val="0089694D"/>
    <w:rsid w:val="008B06DB"/>
    <w:rsid w:val="008B1D0E"/>
    <w:rsid w:val="008B781B"/>
    <w:rsid w:val="008C4B4D"/>
    <w:rsid w:val="008E2072"/>
    <w:rsid w:val="008E5280"/>
    <w:rsid w:val="00901DAC"/>
    <w:rsid w:val="009059C7"/>
    <w:rsid w:val="0093581E"/>
    <w:rsid w:val="0095394C"/>
    <w:rsid w:val="00960376"/>
    <w:rsid w:val="00963E10"/>
    <w:rsid w:val="00965148"/>
    <w:rsid w:val="00966891"/>
    <w:rsid w:val="0097194C"/>
    <w:rsid w:val="00972E79"/>
    <w:rsid w:val="00974EA2"/>
    <w:rsid w:val="00977759"/>
    <w:rsid w:val="00987B93"/>
    <w:rsid w:val="00995765"/>
    <w:rsid w:val="00997915"/>
    <w:rsid w:val="009A169B"/>
    <w:rsid w:val="009A399A"/>
    <w:rsid w:val="009B0DB8"/>
    <w:rsid w:val="009B30F2"/>
    <w:rsid w:val="009B781C"/>
    <w:rsid w:val="009C322A"/>
    <w:rsid w:val="009C4BA1"/>
    <w:rsid w:val="009C7318"/>
    <w:rsid w:val="009C7EE1"/>
    <w:rsid w:val="009D2E93"/>
    <w:rsid w:val="009D3A67"/>
    <w:rsid w:val="009F2372"/>
    <w:rsid w:val="009F248A"/>
    <w:rsid w:val="009F3212"/>
    <w:rsid w:val="009F5FA3"/>
    <w:rsid w:val="00A076C2"/>
    <w:rsid w:val="00A122DE"/>
    <w:rsid w:val="00A1362B"/>
    <w:rsid w:val="00A23BAA"/>
    <w:rsid w:val="00A25336"/>
    <w:rsid w:val="00A30FAF"/>
    <w:rsid w:val="00A40E93"/>
    <w:rsid w:val="00A44F71"/>
    <w:rsid w:val="00A5330F"/>
    <w:rsid w:val="00A55368"/>
    <w:rsid w:val="00A7527E"/>
    <w:rsid w:val="00A84CA3"/>
    <w:rsid w:val="00AA510C"/>
    <w:rsid w:val="00AA5161"/>
    <w:rsid w:val="00AB16B5"/>
    <w:rsid w:val="00AC5D6B"/>
    <w:rsid w:val="00AD7498"/>
    <w:rsid w:val="00AE78B9"/>
    <w:rsid w:val="00B0271A"/>
    <w:rsid w:val="00B037E4"/>
    <w:rsid w:val="00B04C00"/>
    <w:rsid w:val="00B13770"/>
    <w:rsid w:val="00B14451"/>
    <w:rsid w:val="00B22CFB"/>
    <w:rsid w:val="00B238D3"/>
    <w:rsid w:val="00B2776F"/>
    <w:rsid w:val="00B353F8"/>
    <w:rsid w:val="00B40029"/>
    <w:rsid w:val="00B43589"/>
    <w:rsid w:val="00B43E92"/>
    <w:rsid w:val="00B44053"/>
    <w:rsid w:val="00B50AD3"/>
    <w:rsid w:val="00B73A41"/>
    <w:rsid w:val="00B8065A"/>
    <w:rsid w:val="00B96260"/>
    <w:rsid w:val="00BA16DD"/>
    <w:rsid w:val="00BA5D49"/>
    <w:rsid w:val="00BB1735"/>
    <w:rsid w:val="00BC32C4"/>
    <w:rsid w:val="00BC4A9B"/>
    <w:rsid w:val="00BE1727"/>
    <w:rsid w:val="00BF2A2E"/>
    <w:rsid w:val="00BF67AB"/>
    <w:rsid w:val="00C05A6B"/>
    <w:rsid w:val="00C13AEF"/>
    <w:rsid w:val="00C147D6"/>
    <w:rsid w:val="00C16AC2"/>
    <w:rsid w:val="00C2192D"/>
    <w:rsid w:val="00C5262F"/>
    <w:rsid w:val="00C531AE"/>
    <w:rsid w:val="00C71789"/>
    <w:rsid w:val="00C75B69"/>
    <w:rsid w:val="00C75BEB"/>
    <w:rsid w:val="00C9590A"/>
    <w:rsid w:val="00CA05C5"/>
    <w:rsid w:val="00CA188D"/>
    <w:rsid w:val="00CA34A9"/>
    <w:rsid w:val="00CB5DF6"/>
    <w:rsid w:val="00CC43E9"/>
    <w:rsid w:val="00CC6B6A"/>
    <w:rsid w:val="00CC7729"/>
    <w:rsid w:val="00CD12C3"/>
    <w:rsid w:val="00CD3D9E"/>
    <w:rsid w:val="00CE2578"/>
    <w:rsid w:val="00D01997"/>
    <w:rsid w:val="00D03A1F"/>
    <w:rsid w:val="00D047E3"/>
    <w:rsid w:val="00D0546F"/>
    <w:rsid w:val="00D135F9"/>
    <w:rsid w:val="00D137BA"/>
    <w:rsid w:val="00D15EBD"/>
    <w:rsid w:val="00D22035"/>
    <w:rsid w:val="00D440D8"/>
    <w:rsid w:val="00D509A7"/>
    <w:rsid w:val="00D6308A"/>
    <w:rsid w:val="00D74A73"/>
    <w:rsid w:val="00D87F1E"/>
    <w:rsid w:val="00DA06ED"/>
    <w:rsid w:val="00DA1451"/>
    <w:rsid w:val="00DA5ADA"/>
    <w:rsid w:val="00DC4693"/>
    <w:rsid w:val="00DC71F3"/>
    <w:rsid w:val="00DC7D52"/>
    <w:rsid w:val="00DD6997"/>
    <w:rsid w:val="00DE5729"/>
    <w:rsid w:val="00E0018E"/>
    <w:rsid w:val="00E0430F"/>
    <w:rsid w:val="00E22423"/>
    <w:rsid w:val="00E4153A"/>
    <w:rsid w:val="00E454AE"/>
    <w:rsid w:val="00E479CD"/>
    <w:rsid w:val="00E67007"/>
    <w:rsid w:val="00E928BD"/>
    <w:rsid w:val="00E93E29"/>
    <w:rsid w:val="00EA08A6"/>
    <w:rsid w:val="00EA4D14"/>
    <w:rsid w:val="00EB1793"/>
    <w:rsid w:val="00ED163A"/>
    <w:rsid w:val="00ED766C"/>
    <w:rsid w:val="00EE0342"/>
    <w:rsid w:val="00EF1720"/>
    <w:rsid w:val="00F116B2"/>
    <w:rsid w:val="00F27425"/>
    <w:rsid w:val="00F36874"/>
    <w:rsid w:val="00F65BF9"/>
    <w:rsid w:val="00F941C6"/>
    <w:rsid w:val="00F961A0"/>
    <w:rsid w:val="00FB3D6A"/>
    <w:rsid w:val="00FB59CB"/>
    <w:rsid w:val="00FB5EEE"/>
    <w:rsid w:val="00FC2852"/>
    <w:rsid w:val="00FC7183"/>
    <w:rsid w:val="00FD1704"/>
    <w:rsid w:val="00FE27D0"/>
    <w:rsid w:val="00FE38FD"/>
    <w:rsid w:val="00FF6BFA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E3E8F"/>
    <w:rsid w:val="0041391E"/>
    <w:rsid w:val="00510546"/>
    <w:rsid w:val="005E083B"/>
    <w:rsid w:val="008E2672"/>
    <w:rsid w:val="009D72CD"/>
    <w:rsid w:val="00A00291"/>
    <w:rsid w:val="00BF29BE"/>
    <w:rsid w:val="00CD030A"/>
    <w:rsid w:val="00F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2024-05-27T05:33:00Z</cp:lastPrinted>
  <dcterms:created xsi:type="dcterms:W3CDTF">2024-05-27T05:33:00Z</dcterms:created>
  <dcterms:modified xsi:type="dcterms:W3CDTF">2024-05-27T05:33:00Z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