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7F7CF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771EA">
        <w:rPr>
          <w:rFonts w:asciiTheme="minorHAnsi" w:hAnsiTheme="minorHAnsi" w:cstheme="minorHAnsi"/>
          <w:sz w:val="22"/>
          <w:szCs w:val="22"/>
        </w:rPr>
        <w:t>Bc. Tomáš Fajgl</w:t>
      </w:r>
    </w:p>
    <w:p w14:paraId="00D6BB86" w14:textId="0F4DCEC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11BEE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09E4DE65" w14:textId="63EC30D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771EA" w:rsidRPr="004771EA">
        <w:rPr>
          <w:rFonts w:cstheme="minorHAnsi"/>
        </w:rPr>
        <w:t>Zvýšení efektivnosti vybraných controllingových procesů ve společnosti</w:t>
      </w:r>
    </w:p>
    <w:p w14:paraId="35028D0F" w14:textId="4486186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71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16258D3" w:rsidR="000E094A" w:rsidRDefault="002B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44634" w14:textId="77777777" w:rsidR="00B53A83" w:rsidRDefault="00420C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</w:t>
            </w:r>
            <w:r w:rsidR="002B79C4">
              <w:rPr>
                <w:rFonts w:cstheme="minorHAnsi"/>
              </w:rPr>
              <w:t xml:space="preserve"> i dílčí cíle</w:t>
            </w:r>
            <w:r>
              <w:rPr>
                <w:rFonts w:cstheme="minorHAnsi"/>
              </w:rPr>
              <w:t xml:space="preserve"> práce j</w:t>
            </w:r>
            <w:r w:rsidR="002B79C4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vymezen</w:t>
            </w:r>
            <w:r w:rsidR="002B79C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="002B79C4">
              <w:rPr>
                <w:rFonts w:cstheme="minorHAnsi"/>
              </w:rPr>
              <w:t xml:space="preserve">zřetelně s jasnou návazností na zvolené téma práce. Použité metody zpracování jsou vhodně komentovány. </w:t>
            </w:r>
          </w:p>
          <w:p w14:paraId="05E6B5AA" w14:textId="71D84CB9" w:rsidR="000E094A" w:rsidRPr="000E094A" w:rsidRDefault="002B79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A7381C" w:rsidR="000E094A" w:rsidRDefault="00B46C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6A3406F5" w:rsidR="000E094A" w:rsidRDefault="008909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275C1">
              <w:rPr>
                <w:rFonts w:cstheme="minorHAnsi"/>
              </w:rPr>
              <w:t>Teoretická část poskytuje dobrý základ pro následnou část analytickou a projektovou. Mám zde</w:t>
            </w:r>
            <w:r w:rsidR="00CC6992">
              <w:rPr>
                <w:rFonts w:cstheme="minorHAnsi"/>
              </w:rPr>
              <w:t xml:space="preserve"> ale</w:t>
            </w:r>
            <w:r w:rsidRPr="004275C1">
              <w:rPr>
                <w:rFonts w:cstheme="minorHAnsi"/>
              </w:rPr>
              <w:t xml:space="preserve"> několik připomínek. Vzhledem k názvu práce zde postrádám kapitolu zaměřenou na vymezení pojmu efektivnost. </w:t>
            </w:r>
            <w:r w:rsidR="00B53A83">
              <w:rPr>
                <w:rFonts w:cstheme="minorHAnsi"/>
              </w:rPr>
              <w:t>Taktéž</w:t>
            </w:r>
            <w:r w:rsidRPr="004275C1">
              <w:rPr>
                <w:rFonts w:cstheme="minorHAnsi"/>
              </w:rPr>
              <w:t xml:space="preserve"> na způsoby měření efektivnosti. </w:t>
            </w:r>
            <w:r w:rsidR="00612DBF">
              <w:rPr>
                <w:rFonts w:cstheme="minorHAnsi"/>
              </w:rPr>
              <w:t xml:space="preserve">Postrádám zde ucelené vymezení controllingových procesů. </w:t>
            </w:r>
            <w:r w:rsidRPr="004275C1">
              <w:rPr>
                <w:rFonts w:cstheme="minorHAnsi"/>
              </w:rPr>
              <w:t>Práci by</w:t>
            </w:r>
            <w:r w:rsidR="00F512FA">
              <w:rPr>
                <w:rFonts w:cstheme="minorHAnsi"/>
              </w:rPr>
              <w:t xml:space="preserve"> bylo vhodné</w:t>
            </w:r>
            <w:r w:rsidRPr="004275C1">
              <w:rPr>
                <w:rFonts w:cstheme="minorHAnsi"/>
              </w:rPr>
              <w:t xml:space="preserve"> hned od začátku směřova</w:t>
            </w:r>
            <w:r w:rsidR="00F512FA">
              <w:rPr>
                <w:rFonts w:cstheme="minorHAnsi"/>
              </w:rPr>
              <w:t>t</w:t>
            </w:r>
            <w:r w:rsidRPr="004275C1">
              <w:rPr>
                <w:rFonts w:cstheme="minorHAnsi"/>
              </w:rPr>
              <w:t xml:space="preserve"> na problematiku procesního controllingu. </w:t>
            </w:r>
            <w:r w:rsidR="004275C1" w:rsidRPr="004275C1">
              <w:rPr>
                <w:rFonts w:cstheme="minorHAnsi"/>
              </w:rPr>
              <w:t xml:space="preserve">Obsah kapitoly 2.3 už neodpovídám aktuálním trendům. </w:t>
            </w:r>
            <w:r w:rsidR="00042574" w:rsidRPr="004275C1">
              <w:rPr>
                <w:rFonts w:cstheme="minorHAnsi"/>
              </w:rPr>
              <w:t xml:space="preserve">Použité literární zdroje jsou adekvátně citovány. </w:t>
            </w:r>
          </w:p>
          <w:p w14:paraId="02CB2984" w14:textId="77777777" w:rsidR="00B53A83" w:rsidRPr="004275C1" w:rsidRDefault="00B53A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BF08F4" w:rsidR="000E094A" w:rsidRDefault="00FB04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4704557D" w:rsidR="000E094A" w:rsidRDefault="00B021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53A83">
              <w:rPr>
                <w:rFonts w:cstheme="minorHAnsi"/>
              </w:rPr>
              <w:t>Analytická část je rozsáhlá a je zpracována pečlivě. Vzhledem k charakteru zpracovávané problematiky by bylo možné vypustit kapitolu 4.2, kde je zpracována analýza základních makroekonomických faktorů. Na splnění cílů práce nemá tato kapitola</w:t>
            </w:r>
            <w:r w:rsidR="00FB0413" w:rsidRPr="00B53A83">
              <w:rPr>
                <w:rFonts w:cstheme="minorHAnsi"/>
              </w:rPr>
              <w:t xml:space="preserve"> žádný vliv. </w:t>
            </w:r>
          </w:p>
          <w:p w14:paraId="0C508085" w14:textId="77777777" w:rsidR="00B53A83" w:rsidRPr="00B53A83" w:rsidRDefault="00B53A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665668" w:rsidR="000E094A" w:rsidRDefault="00FB04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075F2C36" w:rsidR="000E094A" w:rsidRDefault="00FB04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53A83">
              <w:rPr>
                <w:rFonts w:cstheme="minorHAnsi"/>
              </w:rPr>
              <w:t xml:space="preserve">Rovněž tato část je rozsáhlá a je zpracována kvalitně. Její úroveň však mírně snižují následující skutečnosti. Není zde jasný přechod mezi analytickou a teoretickou částí práce. Většina návrhů </w:t>
            </w:r>
            <w:r w:rsidR="00B53A83" w:rsidRPr="00B53A83">
              <w:rPr>
                <w:rFonts w:cstheme="minorHAnsi"/>
              </w:rPr>
              <w:t>zde</w:t>
            </w:r>
            <w:r w:rsidRPr="00B53A83">
              <w:rPr>
                <w:rFonts w:cstheme="minorHAnsi"/>
              </w:rPr>
              <w:t xml:space="preserve"> zabíhá do oblasti organizace výroby a průmyslového inženýrství. Vzhledem k tématu by</w:t>
            </w:r>
            <w:r w:rsidR="00B53A83" w:rsidRPr="00B53A83">
              <w:rPr>
                <w:rFonts w:cstheme="minorHAnsi"/>
              </w:rPr>
              <w:t>ch</w:t>
            </w:r>
            <w:r w:rsidRPr="00B53A83">
              <w:rPr>
                <w:rFonts w:cstheme="minorHAnsi"/>
              </w:rPr>
              <w:t xml:space="preserve"> očekával větší zaměření na finanční a ekonomickou stránku</w:t>
            </w:r>
            <w:r w:rsidR="007E17F3" w:rsidRPr="00B53A83">
              <w:rPr>
                <w:rFonts w:cstheme="minorHAnsi"/>
                <w:i/>
              </w:rPr>
              <w:t xml:space="preserve"> </w:t>
            </w:r>
            <w:r w:rsidRPr="00B53A83">
              <w:rPr>
                <w:rFonts w:cstheme="minorHAnsi"/>
              </w:rPr>
              <w:t xml:space="preserve">návrhů. </w:t>
            </w:r>
          </w:p>
          <w:p w14:paraId="692FC870" w14:textId="77777777" w:rsidR="00B53A83" w:rsidRPr="00B53A83" w:rsidRDefault="00B53A8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ACA817" w:rsidR="000E094A" w:rsidRDefault="009A4A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FA615" w14:textId="20DA47D8" w:rsidR="00B53A83" w:rsidRPr="00FB0413" w:rsidRDefault="00FB04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B0413">
              <w:rPr>
                <w:rFonts w:cstheme="minorHAnsi"/>
              </w:rPr>
              <w:t>Formální stránka práce je na požadované úrovni. Diplomant používá správnou terminologi</w:t>
            </w:r>
            <w:r w:rsidR="00F512FA">
              <w:rPr>
                <w:rFonts w:cstheme="minorHAnsi"/>
              </w:rPr>
              <w:t>i</w:t>
            </w:r>
            <w:r w:rsidRPr="00FB0413">
              <w:rPr>
                <w:rFonts w:cstheme="minorHAnsi"/>
              </w:rPr>
              <w:t>, jednotlivé kapitoly na sebe logicky navazují</w:t>
            </w:r>
            <w:r w:rsidR="009A4A1B">
              <w:rPr>
                <w:rFonts w:cstheme="minorHAnsi"/>
              </w:rPr>
              <w:t xml:space="preserve"> (až na zmiňovanou nejasnou návaznost analytické a projektové části).</w:t>
            </w:r>
            <w:r w:rsidRPr="00FB0413">
              <w:rPr>
                <w:rFonts w:cstheme="minorHAnsi"/>
              </w:rPr>
              <w:t xml:space="preserve"> Použitá literatura je citována dle platné normy. Přehlednost práce zvyšuje celá řada tabulek a </w:t>
            </w:r>
            <w:r w:rsidR="009A4A1B">
              <w:rPr>
                <w:rFonts w:cstheme="minorHAnsi"/>
              </w:rPr>
              <w:t xml:space="preserve">obrázků.  </w:t>
            </w:r>
          </w:p>
          <w:p w14:paraId="1CBFD397" w14:textId="77777777" w:rsidR="000E094A" w:rsidRPr="00FB041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DE1695" w:rsidR="009C7318" w:rsidRDefault="00612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C447D76" w:rsidR="00D6308A" w:rsidRPr="000E094A" w:rsidRDefault="004771E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Diplomant si zvolil ke zpracování náročné téma. Práce je zpracována velmi kvalitně a svým obsahem i rozsahem překračuje rámec standardní práce. </w:t>
            </w:r>
            <w:r w:rsidR="009A4A1B">
              <w:rPr>
                <w:rFonts w:cstheme="minorHAnsi"/>
              </w:rPr>
              <w:t xml:space="preserve">Přes nespornou kvalitu práce si neodpustím jednu </w:t>
            </w:r>
            <w:r w:rsidR="00B53A83">
              <w:rPr>
                <w:rFonts w:cstheme="minorHAnsi"/>
              </w:rPr>
              <w:t>poznámku – u</w:t>
            </w:r>
            <w:r w:rsidR="009A4A1B" w:rsidRPr="009A4A1B">
              <w:rPr>
                <w:rFonts w:cstheme="minorHAnsi"/>
              </w:rPr>
              <w:t xml:space="preserve"> controllingu často platí že méně je někdy více a máme se zaměřit pouze na to podstatné</w:t>
            </w:r>
            <w:r w:rsidR="009A4A1B" w:rsidRPr="009A4A1B">
              <w:rPr>
                <w:rFonts w:cstheme="minorHAnsi"/>
                <w:i/>
              </w:rPr>
              <w:t xml:space="preserve">. </w:t>
            </w:r>
            <w:r w:rsidR="009A4A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 přes výše uvedené výhrady práci hodnotím stupněm A.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E5FD188" w14:textId="542AE434" w:rsidR="001D7F2B" w:rsidRDefault="001D7F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autor rozumí pod pojmem controllingový proces?</w:t>
      </w:r>
    </w:p>
    <w:p w14:paraId="715FE631" w14:textId="5F453DC7" w:rsidR="009C7318" w:rsidRDefault="005245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Obja</w:t>
      </w:r>
      <w:r w:rsidR="00810B1D">
        <w:rPr>
          <w:rFonts w:cstheme="minorHAnsi"/>
        </w:rPr>
        <w:t xml:space="preserve">sněte termín efektivnost. </w:t>
      </w:r>
      <w:r w:rsidR="009A7BC3" w:rsidRPr="009A7BC3">
        <w:rPr>
          <w:rFonts w:cstheme="minorHAnsi"/>
        </w:rPr>
        <w:t xml:space="preserve">Jakým způsobem se </w:t>
      </w:r>
      <w:r w:rsidR="00810B1D">
        <w:rPr>
          <w:rFonts w:cstheme="minorHAnsi"/>
        </w:rPr>
        <w:t>projeví realizace návrhů</w:t>
      </w:r>
      <w:r w:rsidR="009A7BC3" w:rsidRPr="009A7BC3">
        <w:rPr>
          <w:rFonts w:cstheme="minorHAnsi"/>
        </w:rPr>
        <w:t xml:space="preserve"> </w:t>
      </w:r>
      <w:r w:rsidR="00810B1D">
        <w:rPr>
          <w:rFonts w:cstheme="minorHAnsi"/>
        </w:rPr>
        <w:t>na efektivnosti controllingových procesů analyzované společnosti</w:t>
      </w:r>
      <w:r w:rsidR="009A7BC3" w:rsidRPr="009A7BC3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C6BF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7D4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7D4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AD6A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7D4F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2EE75" w14:textId="77777777" w:rsidR="00887C07" w:rsidRDefault="00887C07" w:rsidP="00A40E93">
      <w:pPr>
        <w:spacing w:after="0" w:line="240" w:lineRule="auto"/>
      </w:pPr>
      <w:r>
        <w:separator/>
      </w:r>
    </w:p>
  </w:endnote>
  <w:endnote w:type="continuationSeparator" w:id="0">
    <w:p w14:paraId="7CB77CAF" w14:textId="77777777" w:rsidR="00887C07" w:rsidRDefault="00887C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5469C" w14:textId="77777777" w:rsidR="00887C07" w:rsidRDefault="00887C07" w:rsidP="00A40E93">
      <w:pPr>
        <w:spacing w:after="0" w:line="240" w:lineRule="auto"/>
      </w:pPr>
      <w:r>
        <w:separator/>
      </w:r>
    </w:p>
  </w:footnote>
  <w:footnote w:type="continuationSeparator" w:id="0">
    <w:p w14:paraId="7ACD70EA" w14:textId="77777777" w:rsidR="00887C07" w:rsidRDefault="00887C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2574"/>
    <w:rsid w:val="000C0458"/>
    <w:rsid w:val="000E094A"/>
    <w:rsid w:val="00143D53"/>
    <w:rsid w:val="00144F5B"/>
    <w:rsid w:val="001D7F2B"/>
    <w:rsid w:val="0024258E"/>
    <w:rsid w:val="0029651C"/>
    <w:rsid w:val="002B79C4"/>
    <w:rsid w:val="002C5ED6"/>
    <w:rsid w:val="00420CB4"/>
    <w:rsid w:val="004275C1"/>
    <w:rsid w:val="004771EA"/>
    <w:rsid w:val="004D378C"/>
    <w:rsid w:val="005245FC"/>
    <w:rsid w:val="005C4ACA"/>
    <w:rsid w:val="00600AD5"/>
    <w:rsid w:val="00612DBF"/>
    <w:rsid w:val="0067082B"/>
    <w:rsid w:val="00694399"/>
    <w:rsid w:val="00711BEE"/>
    <w:rsid w:val="0073639B"/>
    <w:rsid w:val="007539AC"/>
    <w:rsid w:val="007553A6"/>
    <w:rsid w:val="007E17F3"/>
    <w:rsid w:val="00810B1D"/>
    <w:rsid w:val="0085398A"/>
    <w:rsid w:val="00881BA1"/>
    <w:rsid w:val="00887C07"/>
    <w:rsid w:val="0089097B"/>
    <w:rsid w:val="008B781B"/>
    <w:rsid w:val="008E2072"/>
    <w:rsid w:val="0091556E"/>
    <w:rsid w:val="00974EA2"/>
    <w:rsid w:val="00977D4F"/>
    <w:rsid w:val="00987B93"/>
    <w:rsid w:val="009A4A1B"/>
    <w:rsid w:val="009A7BC3"/>
    <w:rsid w:val="009C322A"/>
    <w:rsid w:val="009C7318"/>
    <w:rsid w:val="00A40E93"/>
    <w:rsid w:val="00A7527E"/>
    <w:rsid w:val="00B02170"/>
    <w:rsid w:val="00B14451"/>
    <w:rsid w:val="00B46C31"/>
    <w:rsid w:val="00B53A83"/>
    <w:rsid w:val="00BA16DD"/>
    <w:rsid w:val="00C0250B"/>
    <w:rsid w:val="00CA34A9"/>
    <w:rsid w:val="00CC6992"/>
    <w:rsid w:val="00CD12C3"/>
    <w:rsid w:val="00CE5CF2"/>
    <w:rsid w:val="00D6308A"/>
    <w:rsid w:val="00D827A4"/>
    <w:rsid w:val="00DC7D52"/>
    <w:rsid w:val="00E22423"/>
    <w:rsid w:val="00EF1720"/>
    <w:rsid w:val="00F512FA"/>
    <w:rsid w:val="00FB041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6320E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ae1c94d9fbb622f416d51b5c738bcca6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ff4f09a8c0fe79bc8a29d433cab689dc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58437-2A55-42D8-81B3-F20376FC8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2024-05-21T05:32:00Z</dcterms:created>
  <dcterms:modified xsi:type="dcterms:W3CDTF">2024-05-21T05:32:00Z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