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63"/>
        <w:gridCol w:w="378"/>
        <w:gridCol w:w="391"/>
        <w:gridCol w:w="376"/>
        <w:gridCol w:w="363"/>
        <w:gridCol w:w="350"/>
      </w:tblGrid>
      <w:tr w:rsidR="004C582C" w14:paraId="49829310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384A2E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71B721D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50AA2D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E9D4042" w14:textId="77777777" w:rsidR="004C582C" w:rsidRDefault="00DA0C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Andrea Sekulová</w:t>
            </w:r>
          </w:p>
        </w:tc>
      </w:tr>
      <w:tr w:rsidR="004C582C" w14:paraId="36B40A1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99AAE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E211874" w14:textId="77777777" w:rsidR="004C582C" w:rsidRDefault="00DA0C26">
            <w:pPr>
              <w:spacing w:after="0" w:line="240" w:lineRule="auto"/>
              <w:rPr>
                <w:rFonts w:ascii="Arial" w:hAnsi="Arial" w:cs="Arial"/>
              </w:rPr>
            </w:pPr>
            <w:r>
              <w:t>Předpoklady studentů učitelství pro výzkumnou práci</w:t>
            </w:r>
          </w:p>
        </w:tc>
      </w:tr>
      <w:tr w:rsidR="004C582C" w14:paraId="271E835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F3AFB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6A871B2" w14:textId="77777777" w:rsidR="004C582C" w:rsidRDefault="00DA0C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Martina Fasnerová, Ph.D.</w:t>
            </w:r>
          </w:p>
        </w:tc>
      </w:tr>
      <w:tr w:rsidR="004C582C" w14:paraId="53F2395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A0A9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69241C7" w14:textId="77777777" w:rsidR="004C582C" w:rsidRDefault="00DA0C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14:paraId="6A2B1E7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8DEA5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562CBA3" w14:textId="77777777" w:rsidR="004C582C" w:rsidRDefault="00DA0C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14:paraId="4CBDD5DE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3D2EA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345C18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2400E2D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9C274A0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2B68FBC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0AF4D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60F3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6FB23F" w14:textId="77777777" w:rsidR="004C582C" w:rsidRDefault="004F5E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15E2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9735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DB43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C541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D22F04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8FD24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8348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78E5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081B57" w14:textId="77777777" w:rsidR="004C582C" w:rsidRDefault="005817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0D9D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6FF4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047C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A440B4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6858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1E442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2A6B0E" w14:textId="77777777" w:rsidR="004C582C" w:rsidRDefault="004F5E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59E9D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6C39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ED0B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EB41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2F20F7A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F7267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407658B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4883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F4359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B7F895" w14:textId="77777777" w:rsidR="004C582C" w:rsidRDefault="004F5E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C83E1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033A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E226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DB8B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9BF078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3666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14BB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69CC1B" w14:textId="77777777" w:rsidR="004C582C" w:rsidRDefault="004F5E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C800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D750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2F43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35D1D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0CC423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90C6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208FE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3DC8CB" w14:textId="77777777" w:rsidR="004C582C" w:rsidRDefault="004F5E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4CE3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CDB5F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CB0FD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2C55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8C487D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71417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46D05D0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69B24B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DC0E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13911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B2EC90" w14:textId="77777777" w:rsidR="004C582C" w:rsidRDefault="004F5E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2A20C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389C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2C5BC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247E74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28D40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3FECF3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5202C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5403C37" w14:textId="77777777" w:rsidR="004C582C" w:rsidRDefault="004F5E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52FA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65648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2F0B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2D1B6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293115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B8112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1AF5B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5004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BE126F" w14:textId="77777777" w:rsidR="004C582C" w:rsidRDefault="004F5E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D61A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1C247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54C7E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5A34D6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F0E39F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FD355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9852C4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0092E2" w14:textId="77777777" w:rsidR="004C582C" w:rsidRDefault="004F5E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0FC1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900C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E31C01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973E70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4DC7B53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35473CB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7218F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354C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C657E6" w14:textId="77777777" w:rsidR="004C582C" w:rsidRDefault="004F5E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26DF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59469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F693F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97DE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6E1CE2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F0069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3A13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0C8DEA" w14:textId="77777777" w:rsidR="004C582C" w:rsidRDefault="004F5E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AD42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E558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7932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82F4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9B4A08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AEE5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AAC4D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4F71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D0C0E5" w14:textId="77777777" w:rsidR="004C582C" w:rsidRDefault="004F5E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84EA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19C50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A771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1A89C4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7F273F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6116B63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05518418" w14:textId="0C42164F" w:rsidR="005817B0" w:rsidRPr="0052124B" w:rsidRDefault="005817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124B">
              <w:rPr>
                <w:rFonts w:ascii="Arial" w:hAnsi="Arial" w:cs="Arial"/>
                <w:sz w:val="20"/>
                <w:szCs w:val="20"/>
              </w:rPr>
              <w:t xml:space="preserve">Předkladatelka </w:t>
            </w:r>
            <w:r w:rsidR="004F5E13">
              <w:rPr>
                <w:rFonts w:ascii="Arial" w:hAnsi="Arial" w:cs="Arial"/>
                <w:sz w:val="20"/>
                <w:szCs w:val="20"/>
              </w:rPr>
              <w:t>diplomové práce zpracovávala téma</w:t>
            </w:r>
            <w:r w:rsidR="00C8235D">
              <w:rPr>
                <w:rFonts w:ascii="Arial" w:hAnsi="Arial" w:cs="Arial"/>
                <w:sz w:val="20"/>
                <w:szCs w:val="20"/>
              </w:rPr>
              <w:t xml:space="preserve"> DP</w:t>
            </w:r>
            <w:r w:rsidR="004F5E1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8235D">
              <w:rPr>
                <w:rFonts w:ascii="Arial" w:hAnsi="Arial" w:cs="Arial"/>
                <w:sz w:val="20"/>
                <w:szCs w:val="20"/>
              </w:rPr>
              <w:t>prostřednictvím kterého</w:t>
            </w:r>
            <w:r w:rsidR="007C73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235D">
              <w:rPr>
                <w:rFonts w:ascii="Arial" w:hAnsi="Arial" w:cs="Arial"/>
                <w:sz w:val="20"/>
                <w:szCs w:val="20"/>
              </w:rPr>
              <w:t>se</w:t>
            </w:r>
            <w:r w:rsidR="007C73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235D">
              <w:rPr>
                <w:rFonts w:ascii="Arial" w:hAnsi="Arial" w:cs="Arial"/>
                <w:sz w:val="20"/>
                <w:szCs w:val="20"/>
              </w:rPr>
              <w:t>pokusila</w:t>
            </w:r>
            <w:r w:rsidR="007C7337">
              <w:rPr>
                <w:rFonts w:ascii="Arial" w:hAnsi="Arial" w:cs="Arial"/>
                <w:sz w:val="20"/>
                <w:szCs w:val="20"/>
              </w:rPr>
              <w:t>,</w:t>
            </w:r>
            <w:r w:rsidR="00C823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5E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235D">
              <w:rPr>
                <w:rFonts w:ascii="Arial" w:hAnsi="Arial" w:cs="Arial"/>
                <w:sz w:val="20"/>
                <w:szCs w:val="20"/>
              </w:rPr>
              <w:t>vybranými výzkumnými metodami</w:t>
            </w:r>
            <w:r w:rsidR="007C733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F5E13">
              <w:rPr>
                <w:rFonts w:ascii="Arial" w:hAnsi="Arial" w:cs="Arial"/>
                <w:sz w:val="20"/>
                <w:szCs w:val="20"/>
              </w:rPr>
              <w:t>analyzova</w:t>
            </w:r>
            <w:r w:rsidR="00C8235D">
              <w:rPr>
                <w:rFonts w:ascii="Arial" w:hAnsi="Arial" w:cs="Arial"/>
                <w:sz w:val="20"/>
                <w:szCs w:val="20"/>
              </w:rPr>
              <w:t>t</w:t>
            </w:r>
            <w:r w:rsidR="004F5E13">
              <w:rPr>
                <w:rFonts w:ascii="Arial" w:hAnsi="Arial" w:cs="Arial"/>
                <w:sz w:val="20"/>
                <w:szCs w:val="20"/>
              </w:rPr>
              <w:t xml:space="preserve"> předpoklady studentů vybraných </w:t>
            </w:r>
            <w:r w:rsidR="00C8235D">
              <w:rPr>
                <w:rFonts w:ascii="Arial" w:hAnsi="Arial" w:cs="Arial"/>
                <w:sz w:val="20"/>
                <w:szCs w:val="20"/>
              </w:rPr>
              <w:t xml:space="preserve">studijních </w:t>
            </w:r>
            <w:r w:rsidR="004F5E13">
              <w:rPr>
                <w:rFonts w:ascii="Arial" w:hAnsi="Arial" w:cs="Arial"/>
                <w:sz w:val="20"/>
                <w:szCs w:val="20"/>
              </w:rPr>
              <w:t xml:space="preserve">oborů pro výzkumnou činnost. V teoretické části práce </w:t>
            </w:r>
            <w:r w:rsidR="00C8235D">
              <w:rPr>
                <w:rFonts w:ascii="Arial" w:hAnsi="Arial" w:cs="Arial"/>
                <w:sz w:val="20"/>
                <w:szCs w:val="20"/>
              </w:rPr>
              <w:t xml:space="preserve">ukotvila danou problematiku do terminologie odborné literatury a popsala relevantní témata, která s problematikou souvisí. Popsala výzkum jako takový a následně </w:t>
            </w:r>
            <w:r w:rsidR="007C7337">
              <w:rPr>
                <w:rFonts w:ascii="Arial" w:hAnsi="Arial" w:cs="Arial"/>
                <w:sz w:val="20"/>
                <w:szCs w:val="20"/>
              </w:rPr>
              <w:t>po</w:t>
            </w:r>
            <w:r w:rsidR="00C8235D">
              <w:rPr>
                <w:rFonts w:ascii="Arial" w:hAnsi="Arial" w:cs="Arial"/>
                <w:sz w:val="20"/>
                <w:szCs w:val="20"/>
              </w:rPr>
              <w:t xml:space="preserve">dle odborné literatury výzkumy kategorizovala a také </w:t>
            </w:r>
            <w:r w:rsidR="006A7F90">
              <w:rPr>
                <w:rFonts w:ascii="Arial" w:hAnsi="Arial" w:cs="Arial"/>
                <w:sz w:val="20"/>
                <w:szCs w:val="20"/>
              </w:rPr>
              <w:t>se zaměřila a okomentovala</w:t>
            </w:r>
            <w:r w:rsidR="00C8235D">
              <w:rPr>
                <w:rFonts w:ascii="Arial" w:hAnsi="Arial" w:cs="Arial"/>
                <w:sz w:val="20"/>
                <w:szCs w:val="20"/>
              </w:rPr>
              <w:t xml:space="preserve"> podporu výzkumných aktivit a výzkumných projektů v ČR i v jiných evropských zemí. </w:t>
            </w:r>
            <w:r w:rsidR="006A7F90">
              <w:rPr>
                <w:rFonts w:ascii="Arial" w:hAnsi="Arial" w:cs="Arial"/>
                <w:sz w:val="20"/>
                <w:szCs w:val="20"/>
              </w:rPr>
              <w:t>Popsala disciplíny zaměřené na</w:t>
            </w:r>
            <w:r w:rsidR="00C8235D">
              <w:rPr>
                <w:rFonts w:ascii="Arial" w:hAnsi="Arial" w:cs="Arial"/>
                <w:sz w:val="20"/>
                <w:szCs w:val="20"/>
              </w:rPr>
              <w:t xml:space="preserve"> pedagogický výzkum v magisterských oborech ve studiu vybraných univerzit a VŠ v ČR. V empirické části práce analyzovala jednotlivé akreditované studijní programy se zaměřením na </w:t>
            </w:r>
            <w:r w:rsidR="007C7337">
              <w:rPr>
                <w:rFonts w:ascii="Arial" w:hAnsi="Arial" w:cs="Arial"/>
                <w:sz w:val="20"/>
                <w:szCs w:val="20"/>
              </w:rPr>
              <w:t xml:space="preserve">disciplíny podporující výzkumné aktivity studentů. Tuto výzkumnou metodu podpořila i druhou metodou kvalitativního výzkumu, a to rozhovory se studenty vybraných univerzit a VŠ zkoumaných oborů. Cíle práce jsou stanoveny jasně a přehledně. Autorka akceptovala doporučení vedoucího práce i oponenta při přepracovávání předkládané práce. </w:t>
            </w:r>
          </w:p>
          <w:p w14:paraId="23453901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D40044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7F28A1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2546791D" w14:textId="77777777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1.</w:t>
            </w:r>
            <w:r w:rsidR="0052124B">
              <w:rPr>
                <w:rFonts w:ascii="Arial" w:hAnsi="Arial" w:cs="Arial"/>
                <w:b/>
              </w:rPr>
              <w:t xml:space="preserve"> </w:t>
            </w:r>
            <w:r w:rsidR="004F5E13">
              <w:rPr>
                <w:rFonts w:ascii="Arial" w:hAnsi="Arial" w:cs="Arial"/>
              </w:rPr>
              <w:t>Popište výběr výzkumného vzorku jak k analýze dokumentů, tak pro rozhovory.</w:t>
            </w:r>
          </w:p>
          <w:p w14:paraId="1BA11219" w14:textId="77777777" w:rsidR="004C582C" w:rsidRDefault="004C582C" w:rsidP="0058434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C78B78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F0DE4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8D06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4E2747" w14:textId="77777777" w:rsidR="004C582C" w:rsidRDefault="004F5E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45AF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68B4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EB32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EE99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C4378B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E25D378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4F5E13">
              <w:rPr>
                <w:rFonts w:ascii="Arial" w:hAnsi="Arial" w:cs="Arial"/>
              </w:rPr>
              <w:t>21</w:t>
            </w:r>
            <w:r w:rsidR="005817B0">
              <w:rPr>
                <w:rFonts w:ascii="Arial" w:hAnsi="Arial" w:cs="Arial"/>
              </w:rPr>
              <w:t>.</w:t>
            </w:r>
            <w:r w:rsidR="004F5E13">
              <w:rPr>
                <w:rFonts w:ascii="Arial" w:hAnsi="Arial" w:cs="Arial"/>
              </w:rPr>
              <w:t>8</w:t>
            </w:r>
            <w:r w:rsidR="005817B0">
              <w:rPr>
                <w:rFonts w:ascii="Arial" w:hAnsi="Arial" w:cs="Arial"/>
              </w:rPr>
              <w:t>.2023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2E6E1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637A31FC" w14:textId="77777777" w:rsidR="004C582C" w:rsidRDefault="004C582C" w:rsidP="004C582C">
      <w:pPr>
        <w:rPr>
          <w:rFonts w:ascii="Arial" w:hAnsi="Arial" w:cs="Arial"/>
        </w:rPr>
      </w:pPr>
    </w:p>
    <w:p w14:paraId="61DC6AE9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0FB01" w14:textId="77777777" w:rsidR="00FB4F4E" w:rsidRDefault="00FB4F4E" w:rsidP="004C582C">
      <w:pPr>
        <w:spacing w:after="0" w:line="240" w:lineRule="auto"/>
      </w:pPr>
      <w:r>
        <w:separator/>
      </w:r>
    </w:p>
  </w:endnote>
  <w:endnote w:type="continuationSeparator" w:id="0">
    <w:p w14:paraId="7FC72EFC" w14:textId="77777777" w:rsidR="00FB4F4E" w:rsidRDefault="00FB4F4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48BB" w14:textId="77777777" w:rsidR="00FB4F4E" w:rsidRDefault="00FB4F4E" w:rsidP="004C582C">
      <w:pPr>
        <w:spacing w:after="0" w:line="240" w:lineRule="auto"/>
      </w:pPr>
      <w:r>
        <w:separator/>
      </w:r>
    </w:p>
  </w:footnote>
  <w:footnote w:type="continuationSeparator" w:id="0">
    <w:p w14:paraId="5D47D8F4" w14:textId="77777777" w:rsidR="00FB4F4E" w:rsidRDefault="00FB4F4E" w:rsidP="004C582C">
      <w:pPr>
        <w:spacing w:after="0" w:line="240" w:lineRule="auto"/>
      </w:pPr>
      <w:r>
        <w:continuationSeparator/>
      </w:r>
    </w:p>
  </w:footnote>
  <w:footnote w:id="1">
    <w:p w14:paraId="3B3C153A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0248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2C"/>
    <w:rsid w:val="000D13B9"/>
    <w:rsid w:val="0014337F"/>
    <w:rsid w:val="00170A7A"/>
    <w:rsid w:val="00277C39"/>
    <w:rsid w:val="00341001"/>
    <w:rsid w:val="003678BA"/>
    <w:rsid w:val="003B2A08"/>
    <w:rsid w:val="00445948"/>
    <w:rsid w:val="00464444"/>
    <w:rsid w:val="00467DB1"/>
    <w:rsid w:val="004C582C"/>
    <w:rsid w:val="004F155C"/>
    <w:rsid w:val="004F5E13"/>
    <w:rsid w:val="0052124B"/>
    <w:rsid w:val="00543B73"/>
    <w:rsid w:val="005817B0"/>
    <w:rsid w:val="00584340"/>
    <w:rsid w:val="00585921"/>
    <w:rsid w:val="00660F9F"/>
    <w:rsid w:val="00691081"/>
    <w:rsid w:val="006A7F90"/>
    <w:rsid w:val="006E7EF3"/>
    <w:rsid w:val="007C7337"/>
    <w:rsid w:val="00880B26"/>
    <w:rsid w:val="00934879"/>
    <w:rsid w:val="00AB6284"/>
    <w:rsid w:val="00AF7818"/>
    <w:rsid w:val="00B25847"/>
    <w:rsid w:val="00C8235D"/>
    <w:rsid w:val="00C946BA"/>
    <w:rsid w:val="00CA1AD8"/>
    <w:rsid w:val="00D64368"/>
    <w:rsid w:val="00DA0C26"/>
    <w:rsid w:val="00E43CDB"/>
    <w:rsid w:val="00F05B8A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A319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890AE-ECEC-4F63-91EC-0F0AF2393BF5}">
  <ds:schemaRefs>
    <ds:schemaRef ds:uri="a7d9eff7-a8a9-45ac-9082-52c8aaf7d34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ae8dc29-ded3-4b3d-a689-3bf900e0e39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Fasnerova Martina</cp:lastModifiedBy>
  <cp:revision>3</cp:revision>
  <cp:lastPrinted>2018-04-21T20:34:00Z</cp:lastPrinted>
  <dcterms:created xsi:type="dcterms:W3CDTF">2023-08-18T11:22:00Z</dcterms:created>
  <dcterms:modified xsi:type="dcterms:W3CDTF">2023-08-20T14:27:00Z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