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EF62C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 w:rsidRPr="001C3732">
        <w:rPr>
          <w:rFonts w:asciiTheme="minorHAnsi" w:hAnsiTheme="minorHAnsi" w:cstheme="minorHAnsi"/>
          <w:sz w:val="22"/>
          <w:szCs w:val="22"/>
        </w:rPr>
        <w:t>B</w:t>
      </w:r>
      <w:r w:rsidR="008C1C38">
        <w:rPr>
          <w:rFonts w:asciiTheme="minorHAnsi" w:hAnsiTheme="minorHAnsi" w:cstheme="minorHAnsi"/>
          <w:sz w:val="22"/>
          <w:szCs w:val="22"/>
        </w:rPr>
        <w:t>A Tomáš</w:t>
      </w:r>
      <w:r w:rsidR="00BC44AA" w:rsidRPr="001C3732">
        <w:rPr>
          <w:rFonts w:asciiTheme="minorHAnsi" w:hAnsiTheme="minorHAnsi" w:cstheme="minorHAnsi"/>
          <w:sz w:val="22"/>
          <w:szCs w:val="22"/>
        </w:rPr>
        <w:t xml:space="preserve"> </w:t>
      </w:r>
      <w:r w:rsidR="008C1C38">
        <w:rPr>
          <w:rFonts w:asciiTheme="minorHAnsi" w:hAnsiTheme="minorHAnsi" w:cstheme="minorHAnsi"/>
          <w:smallCaps/>
          <w:sz w:val="22"/>
          <w:szCs w:val="22"/>
        </w:rPr>
        <w:t>Krejčí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E31075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C44AA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C44AA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C44AA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F9C879E" w:rsidR="0073639B" w:rsidRPr="008C1C38" w:rsidRDefault="0073639B" w:rsidP="0073639B">
      <w:pPr>
        <w:spacing w:after="120" w:line="240" w:lineRule="auto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8C1C38" w:rsidRPr="008C1C38">
        <w:rPr>
          <w:rFonts w:cstheme="minorHAnsi"/>
          <w:color w:val="000000"/>
        </w:rPr>
        <w:t>Projekt marketingové komunikace značky Balakryl</w:t>
      </w:r>
      <w:r w:rsidRPr="008C1C38">
        <w:rPr>
          <w:rFonts w:cstheme="minorHAnsi"/>
          <w:color w:val="000000"/>
        </w:rPr>
        <w:t xml:space="preserve"> </w:t>
      </w:r>
    </w:p>
    <w:p w14:paraId="35028D0F" w14:textId="52AAB07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44A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63A74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50FA9A" w:rsidR="000E094A" w:rsidRDefault="00BC4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C44AA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7D240" w14:textId="6CA4DC63" w:rsidR="00BC44AA" w:rsidRPr="00FE2FAE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E2FAE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mohly být </w:t>
            </w:r>
            <w:r w:rsidR="00FE2FAE" w:rsidRPr="00FE2FAE">
              <w:rPr>
                <w:rFonts w:cstheme="minorHAnsi"/>
              </w:rPr>
              <w:t xml:space="preserve">implementovány </w:t>
            </w:r>
            <w:r w:rsidRPr="00FE2FAE">
              <w:rPr>
                <w:rFonts w:cstheme="minorHAnsi"/>
              </w:rPr>
              <w:t>precizněji, svědomitěji a pečlivěji</w:t>
            </w:r>
            <w:r w:rsidR="000A6FD8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4104E0" w:rsidR="000E094A" w:rsidRDefault="00B10F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C44A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488388" w14:textId="2DCAF255" w:rsidR="00BC44AA" w:rsidRPr="001A0E85" w:rsidRDefault="005D4EA1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stránce obsahové zpracovaná l</w:t>
            </w:r>
            <w:r w:rsidR="00BC44AA" w:rsidRPr="005D4EA1">
              <w:rPr>
                <w:rFonts w:cstheme="minorHAnsi"/>
              </w:rPr>
              <w:t>iterární rešerše</w:t>
            </w:r>
            <w:r>
              <w:rPr>
                <w:rFonts w:cstheme="minorHAnsi"/>
              </w:rPr>
              <w:t xml:space="preserve"> </w:t>
            </w:r>
            <w:r w:rsidR="001A0E85">
              <w:rPr>
                <w:rFonts w:cstheme="minorHAnsi"/>
              </w:rPr>
              <w:t xml:space="preserve">svým způsobem </w:t>
            </w:r>
            <w:r w:rsidR="00DB2186">
              <w:rPr>
                <w:rFonts w:cstheme="minorHAnsi"/>
              </w:rPr>
              <w:t xml:space="preserve">odpovídá </w:t>
            </w:r>
            <w:r>
              <w:rPr>
                <w:rFonts w:cstheme="minorHAnsi"/>
              </w:rPr>
              <w:t xml:space="preserve">tématu DP. Nicméně, v rámci </w:t>
            </w:r>
            <w:r w:rsidR="00DB2186">
              <w:rPr>
                <w:rFonts w:cstheme="minorHAnsi"/>
              </w:rPr>
              <w:t>vy</w:t>
            </w:r>
            <w:r>
              <w:rPr>
                <w:rFonts w:cstheme="minorHAnsi"/>
              </w:rPr>
              <w:t>pracování jednotlivých kapitol či podkapitol mohlo být využito více zdrojů, ne pouze jeden, jak je to provedeno v některých částech DP.</w:t>
            </w:r>
            <w:r w:rsidR="001A0E85">
              <w:rPr>
                <w:rFonts w:cstheme="minorHAnsi"/>
              </w:rPr>
              <w:t xml:space="preserve"> Nelze tedy v tomto případě hovořit o kritické literární rešerši</w:t>
            </w:r>
            <w:r w:rsidR="00DB2186">
              <w:rPr>
                <w:rFonts w:cstheme="minorHAnsi"/>
              </w:rPr>
              <w:t>. Některé kapitoly zde být nemusely, například úvod do marketingu, ale na druhou stranu bych uvítal kapitolu zaměřenou na oblast integrované marketingové komunikace či se více věnovat p</w:t>
            </w:r>
            <w:r w:rsidR="001A0E85">
              <w:rPr>
                <w:rFonts w:cstheme="minorHAnsi"/>
              </w:rPr>
              <w:t xml:space="preserve">roblematice zaměřené na značku. </w:t>
            </w:r>
            <w:r w:rsidR="001A0E85" w:rsidRPr="001A0E85">
              <w:rPr>
                <w:rFonts w:cstheme="minorHAnsi"/>
              </w:rPr>
              <w:t>Propojenost a</w:t>
            </w:r>
            <w:r w:rsidR="00DB2186">
              <w:rPr>
                <w:rFonts w:cstheme="minorHAnsi"/>
              </w:rPr>
              <w:t> </w:t>
            </w:r>
            <w:r w:rsidR="001A0E85" w:rsidRPr="001A0E85">
              <w:rPr>
                <w:rFonts w:cstheme="minorHAnsi"/>
              </w:rPr>
              <w:t xml:space="preserve">provázanost jednotlivých kapitol DP </w:t>
            </w:r>
            <w:r w:rsidR="001A0E85">
              <w:rPr>
                <w:rFonts w:cstheme="minorHAnsi"/>
              </w:rPr>
              <w:t>mohla</w:t>
            </w:r>
            <w:r w:rsidR="001A0E85" w:rsidRPr="001A0E85">
              <w:rPr>
                <w:rFonts w:cstheme="minorHAnsi"/>
              </w:rPr>
              <w:t xml:space="preserve"> </w:t>
            </w:r>
            <w:r w:rsidR="001A0E85">
              <w:rPr>
                <w:rFonts w:cstheme="minorHAnsi"/>
              </w:rPr>
              <w:t xml:space="preserve">být provedena svědomitěji. </w:t>
            </w:r>
            <w:r w:rsidR="00BC44AA" w:rsidRPr="001A0E85">
              <w:rPr>
                <w:rFonts w:cstheme="minorHAnsi"/>
              </w:rPr>
              <w:t>Teoretická část DP má být prezentována v trpném rodě, což zde není vždy realizováno.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1E9FAD" w:rsidR="000E094A" w:rsidRDefault="007611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C44A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89D1BD" w14:textId="309D0CE6" w:rsidR="00DB2186" w:rsidRPr="00C57BAC" w:rsidRDefault="00DB2186" w:rsidP="00DB218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Praktická část DP začíná představením </w:t>
            </w:r>
            <w:r w:rsidRPr="00DB2186">
              <w:rPr>
                <w:rFonts w:cstheme="minorHAnsi"/>
              </w:rPr>
              <w:t xml:space="preserve">vlastníka značky </w:t>
            </w:r>
            <w:r>
              <w:rPr>
                <w:rFonts w:cstheme="minorHAnsi"/>
              </w:rPr>
              <w:t>B</w:t>
            </w:r>
            <w:r w:rsidRPr="00DB2186">
              <w:rPr>
                <w:rFonts w:cstheme="minorHAnsi"/>
              </w:rPr>
              <w:t>alakryl</w:t>
            </w:r>
            <w:r>
              <w:rPr>
                <w:rFonts w:cstheme="minorHAnsi"/>
              </w:rPr>
              <w:t xml:space="preserve"> a poté představením samotné značky. Následuje PESTLE analýza a Porterův model pěti konkurenčních sil. Nicméně, není vůbec zřejmé, jaké faktické informace či data jsou pro zvolenou společnost či samotnou značku podstatn</w:t>
            </w:r>
            <w:r w:rsidR="00C57BAC">
              <w:rPr>
                <w:rFonts w:cstheme="minorHAnsi"/>
              </w:rPr>
              <w:t>é</w:t>
            </w:r>
            <w:r w:rsidR="00FC4821">
              <w:rPr>
                <w:rFonts w:cstheme="minorHAnsi"/>
              </w:rPr>
              <w:t xml:space="preserve"> a zajímav</w:t>
            </w:r>
            <w:r w:rsidR="00C57BAC">
              <w:rPr>
                <w:rFonts w:cstheme="minorHAnsi"/>
              </w:rPr>
              <w:t>é</w:t>
            </w:r>
            <w:r w:rsidR="00FC4821">
              <w:rPr>
                <w:rFonts w:cstheme="minorHAnsi"/>
              </w:rPr>
              <w:t xml:space="preserve">. Benchmarking mohl být proveden svědomitěji (více hodnocených kritérií v kontextu DP, přiřazení významnosti daného kritéria a podobně). </w:t>
            </w:r>
            <w:r w:rsidR="00FC4821" w:rsidRPr="005F07A0">
              <w:rPr>
                <w:rFonts w:cstheme="minorHAnsi"/>
              </w:rPr>
              <w:t>SWOT</w:t>
            </w:r>
            <w:r w:rsidR="00FC4821">
              <w:rPr>
                <w:rFonts w:cstheme="minorHAnsi"/>
              </w:rPr>
              <w:t>-</w:t>
            </w:r>
            <w:r w:rsidR="00FC4821" w:rsidRPr="005F07A0">
              <w:rPr>
                <w:rFonts w:cstheme="minorHAnsi"/>
              </w:rPr>
              <w:t>analýza je analýza sumarizující veškeré realizované analýzy a</w:t>
            </w:r>
            <w:r w:rsidR="00FC4821">
              <w:rPr>
                <w:rFonts w:cstheme="minorHAnsi"/>
              </w:rPr>
              <w:t xml:space="preserve"> </w:t>
            </w:r>
            <w:r w:rsidR="00FC4821" w:rsidRPr="005F07A0">
              <w:rPr>
                <w:rFonts w:cstheme="minorHAnsi"/>
              </w:rPr>
              <w:t xml:space="preserve">výzkumy, proto by měla být </w:t>
            </w:r>
            <w:r w:rsidR="00FC4821">
              <w:rPr>
                <w:rFonts w:cstheme="minorHAnsi"/>
              </w:rPr>
              <w:t xml:space="preserve">uvedena </w:t>
            </w:r>
            <w:r w:rsidR="00FC4821" w:rsidRPr="005F07A0">
              <w:rPr>
                <w:rFonts w:cstheme="minorHAnsi"/>
              </w:rPr>
              <w:t>na konci</w:t>
            </w:r>
            <w:r w:rsidR="00FC4821">
              <w:rPr>
                <w:rFonts w:cstheme="minorHAnsi"/>
              </w:rPr>
              <w:t xml:space="preserve"> </w:t>
            </w:r>
            <w:r w:rsidR="00FC4821" w:rsidRPr="005F07A0">
              <w:rPr>
                <w:rFonts w:cstheme="minorHAnsi"/>
              </w:rPr>
              <w:t>analytické</w:t>
            </w:r>
            <w:r w:rsidR="00FC4821">
              <w:rPr>
                <w:rFonts w:cstheme="minorHAnsi"/>
              </w:rPr>
              <w:t xml:space="preserve"> </w:t>
            </w:r>
            <w:r w:rsidR="00FC4821" w:rsidRPr="005F07A0">
              <w:rPr>
                <w:rFonts w:cstheme="minorHAnsi"/>
              </w:rPr>
              <w:t>části</w:t>
            </w:r>
            <w:r w:rsidR="00FC4821">
              <w:rPr>
                <w:rFonts w:cstheme="minorHAnsi"/>
              </w:rPr>
              <w:t xml:space="preserve"> DP. V rámci kapitoly 10 Marketingový výzkum by bylo vhodné uvést alespoň některé grafické skutečnosti </w:t>
            </w:r>
            <w:r w:rsidR="007611D0">
              <w:rPr>
                <w:rFonts w:cstheme="minorHAnsi"/>
              </w:rPr>
              <w:t xml:space="preserve">prezentující </w:t>
            </w:r>
            <w:r w:rsidR="00FC4821">
              <w:rPr>
                <w:rFonts w:cstheme="minorHAnsi"/>
              </w:rPr>
              <w:t>online dotazníkové šetření. Dotazníkové šetření dále vyplnilo více žen</w:t>
            </w:r>
            <w:r w:rsidR="00C57BAC">
              <w:rPr>
                <w:rFonts w:cstheme="minorHAnsi"/>
              </w:rPr>
              <w:t xml:space="preserve"> než mužů</w:t>
            </w:r>
            <w:r w:rsidR="00FC4821">
              <w:rPr>
                <w:rFonts w:cstheme="minorHAnsi"/>
              </w:rPr>
              <w:t xml:space="preserve">, které jsou ve věku od 18 do 35 </w:t>
            </w:r>
            <w:r w:rsidR="00C57BAC">
              <w:rPr>
                <w:rFonts w:cstheme="minorHAnsi"/>
              </w:rPr>
              <w:t xml:space="preserve">let. Diskutabilní se může zdát fakt, kdo je tedy typickým zákazníkem zvolené společnosti či samotné značky produktu. </w:t>
            </w:r>
            <w:r w:rsidR="00FC4821">
              <w:rPr>
                <w:rFonts w:cstheme="minorHAnsi"/>
              </w:rPr>
              <w:t xml:space="preserve">Dále bych uvítal kapitolu zaměřenou na celkové </w:t>
            </w:r>
            <w:r>
              <w:rPr>
                <w:rFonts w:cstheme="minorHAnsi"/>
              </w:rPr>
              <w:t>shrnutí analytické části diplomové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0B78252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FC5348" w:rsidR="000E094A" w:rsidRDefault="00BC4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C44AA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0E517A" w14:textId="27B96008" w:rsidR="007611D0" w:rsidRPr="00420BD0" w:rsidRDefault="007611D0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611D0">
              <w:rPr>
                <w:rFonts w:cstheme="minorHAnsi"/>
              </w:rPr>
              <w:t>Projektová část DP ne úplně navazuje na předchozí skutečnosti, informace a části DP</w:t>
            </w:r>
            <w:r>
              <w:rPr>
                <w:rFonts w:cstheme="minorHAnsi"/>
              </w:rPr>
              <w:t>, stejně tak cíle projektu, které jsou představeny v podkapitole 11.1 Cíle projektu. Není zcela zřejmé, zda cílové skupiny, které jsou prezentov</w:t>
            </w:r>
            <w:r w:rsidR="00420BD0">
              <w:rPr>
                <w:rFonts w:cstheme="minorHAnsi"/>
              </w:rPr>
              <w:t>ány</w:t>
            </w:r>
            <w:r>
              <w:rPr>
                <w:rFonts w:cstheme="minorHAnsi"/>
              </w:rPr>
              <w:t xml:space="preserve"> v subkapitole 11.2, skutečně odpovídají typickému zákazníkovi vybrané společnosti a znač</w:t>
            </w:r>
            <w:r w:rsidR="00C45A0E">
              <w:rPr>
                <w:rFonts w:cstheme="minorHAnsi"/>
              </w:rPr>
              <w:t>ce</w:t>
            </w:r>
            <w:r>
              <w:rPr>
                <w:rFonts w:cstheme="minorHAnsi"/>
              </w:rPr>
              <w:t xml:space="preserve"> produktu</w:t>
            </w:r>
            <w:r w:rsidR="00C45A0E">
              <w:rPr>
                <w:rFonts w:cstheme="minorHAnsi"/>
              </w:rPr>
              <w:t xml:space="preserve">. Dále jsou uvedeny čtyři akční plány včetně přínosů </w:t>
            </w:r>
            <w:r w:rsidR="00420BD0">
              <w:rPr>
                <w:rFonts w:cstheme="minorHAnsi"/>
              </w:rPr>
              <w:t>a</w:t>
            </w:r>
            <w:r w:rsidR="00C45A0E">
              <w:rPr>
                <w:rFonts w:cstheme="minorHAnsi"/>
              </w:rPr>
              <w:t xml:space="preserve"> měření účinnosti konkrétního akčního plánu</w:t>
            </w:r>
            <w:r w:rsidR="00420BD0">
              <w:rPr>
                <w:rFonts w:cstheme="minorHAnsi"/>
              </w:rPr>
              <w:t>. V projektové části DP je mimo jiné také uvedena spolupráce s grafickým studiem a mediální agenturou, ale není zde blíže charakterizována či analyzována. Třístupňová hodnotící škála pro pravděpodobnost výskytu a stupeň rizika, v rámci rizikové analýzy projektu, není vhodně a správně stanovena.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77A690" w:rsidR="000E094A" w:rsidRDefault="00BC4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6C4623">
        <w:trPr>
          <w:trHeight w:val="190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C44AA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2D3FC5" w14:textId="78C92CCD" w:rsidR="000E094A" w:rsidRDefault="00BC44AA" w:rsidP="006C46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0649">
              <w:rPr>
                <w:rFonts w:cstheme="minorHAnsi"/>
              </w:rPr>
              <w:t xml:space="preserve">Formálně lze DP vytknout nepřesné či chybné označení popisků </w:t>
            </w:r>
            <w:r w:rsidR="00420BD0">
              <w:rPr>
                <w:rFonts w:cstheme="minorHAnsi"/>
              </w:rPr>
              <w:t xml:space="preserve">grafů, </w:t>
            </w:r>
            <w:r w:rsidRPr="00B90649">
              <w:rPr>
                <w:rFonts w:cstheme="minorHAnsi"/>
              </w:rPr>
              <w:t>obrázků</w:t>
            </w:r>
            <w:r>
              <w:rPr>
                <w:rFonts w:cstheme="minorHAnsi"/>
              </w:rPr>
              <w:t xml:space="preserve"> či tabulek. </w:t>
            </w:r>
            <w:r w:rsidR="00420BD0">
              <w:rPr>
                <w:rFonts w:cstheme="minorHAnsi"/>
              </w:rPr>
              <w:t>Dále pak pravopisné chyby</w:t>
            </w:r>
            <w:r w:rsidR="006C4623">
              <w:rPr>
                <w:rFonts w:cstheme="minorHAnsi"/>
              </w:rPr>
              <w:t xml:space="preserve">, různé typy písma či neúplný Obsah diplomové práce. </w:t>
            </w:r>
            <w:r>
              <w:rPr>
                <w:rFonts w:cstheme="minorHAnsi"/>
              </w:rPr>
              <w:t>Seznam použité literatury není správně prezentován</w:t>
            </w:r>
            <w:r w:rsidR="006C4623">
              <w:rPr>
                <w:rFonts w:cstheme="minorHAnsi"/>
              </w:rPr>
              <w:t xml:space="preserve">. </w:t>
            </w:r>
            <w:r w:rsidRPr="00B90649">
              <w:rPr>
                <w:rFonts w:cstheme="minorHAnsi"/>
              </w:rPr>
              <w:t>Nicméně, lze říci, že po stránce grafické, je DP zpracována poměrně dobře</w:t>
            </w:r>
            <w:r w:rsidR="000B4B5B">
              <w:rPr>
                <w:rFonts w:cstheme="minorHAnsi"/>
              </w:rPr>
              <w:t>.</w:t>
            </w:r>
            <w:bookmarkStart w:id="0" w:name="_GoBack"/>
            <w:bookmarkEnd w:id="0"/>
          </w:p>
          <w:p w14:paraId="1CBFD397" w14:textId="7397A8A2" w:rsidR="006C4623" w:rsidRPr="000E094A" w:rsidRDefault="006C4623" w:rsidP="006C46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34382A" w:rsidR="009C7318" w:rsidRDefault="00BC4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56C4" w14:textId="16932B8D" w:rsidR="00BC44AA" w:rsidRPr="009A1206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A1206">
              <w:rPr>
                <w:rFonts w:cstheme="minorHAnsi"/>
              </w:rPr>
              <w:t xml:space="preserve">Diplomová práce je zpracována na zajímavé téma a je z ní patrný aktivní zájem </w:t>
            </w:r>
            <w:r w:rsidR="006C4623">
              <w:rPr>
                <w:rFonts w:cstheme="minorHAnsi"/>
              </w:rPr>
              <w:t>studenta</w:t>
            </w:r>
            <w:r w:rsidRPr="009A1206">
              <w:rPr>
                <w:rFonts w:cstheme="minorHAnsi"/>
              </w:rPr>
              <w:t xml:space="preserve"> o tuto problematiku.</w:t>
            </w:r>
          </w:p>
          <w:p w14:paraId="2A22DBC7" w14:textId="10477EB0" w:rsidR="00D6308A" w:rsidRPr="000E094A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1206">
              <w:rPr>
                <w:rFonts w:cstheme="minorHAnsi"/>
              </w:rPr>
              <w:t>I přes výše uvedené nedostatky doporučuji DP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7F5803D" w14:textId="50F7A491" w:rsidR="007720B6" w:rsidRPr="007720B6" w:rsidRDefault="007720B6" w:rsidP="007720B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20B6">
        <w:rPr>
          <w:rFonts w:cstheme="minorHAnsi"/>
        </w:rPr>
        <w:t xml:space="preserve">Jak konkrétně </w:t>
      </w:r>
      <w:r>
        <w:rPr>
          <w:rFonts w:cstheme="minorHAnsi"/>
        </w:rPr>
        <w:t>student</w:t>
      </w:r>
      <w:r w:rsidRPr="007720B6">
        <w:rPr>
          <w:rFonts w:cstheme="minorHAnsi"/>
        </w:rPr>
        <w:t xml:space="preserve"> zapracoval do své současné </w:t>
      </w:r>
      <w:r>
        <w:rPr>
          <w:rFonts w:cstheme="minorHAnsi"/>
        </w:rPr>
        <w:t>diplomové</w:t>
      </w:r>
      <w:r w:rsidRPr="007720B6">
        <w:rPr>
          <w:rFonts w:cstheme="minorHAnsi"/>
        </w:rPr>
        <w:t xml:space="preserve"> práce výtky a nedostatky, které vykazovala </w:t>
      </w:r>
      <w:r>
        <w:rPr>
          <w:rFonts w:cstheme="minorHAnsi"/>
        </w:rPr>
        <w:t>jeho</w:t>
      </w:r>
      <w:r w:rsidRPr="007720B6">
        <w:rPr>
          <w:rFonts w:cstheme="minorHAnsi"/>
        </w:rPr>
        <w:t xml:space="preserve"> </w:t>
      </w:r>
      <w:r>
        <w:rPr>
          <w:rFonts w:cstheme="minorHAnsi"/>
        </w:rPr>
        <w:t>diplomová</w:t>
      </w:r>
      <w:r w:rsidRPr="007720B6">
        <w:rPr>
          <w:rFonts w:cstheme="minorHAnsi"/>
        </w:rPr>
        <w:t xml:space="preserve"> práce v den obhajoby, tedy </w:t>
      </w:r>
      <w:r>
        <w:rPr>
          <w:rFonts w:cstheme="minorHAnsi"/>
        </w:rPr>
        <w:t xml:space="preserve">06. </w:t>
      </w:r>
      <w:r w:rsidRPr="007720B6">
        <w:rPr>
          <w:rFonts w:cstheme="minorHAnsi"/>
        </w:rPr>
        <w:t>06</w:t>
      </w:r>
      <w:r>
        <w:rPr>
          <w:rFonts w:cstheme="minorHAnsi"/>
        </w:rPr>
        <w:t xml:space="preserve">. </w:t>
      </w:r>
      <w:r w:rsidRPr="007720B6">
        <w:rPr>
          <w:rFonts w:cstheme="minorHAnsi"/>
        </w:rPr>
        <w:t>202</w:t>
      </w:r>
      <w:r>
        <w:rPr>
          <w:rFonts w:cstheme="minorHAnsi"/>
        </w:rPr>
        <w:t>3</w:t>
      </w:r>
      <w:r w:rsidRPr="007720B6">
        <w:rPr>
          <w:rFonts w:cstheme="minorHAnsi"/>
        </w:rPr>
        <w:t>? </w:t>
      </w:r>
    </w:p>
    <w:p w14:paraId="1991DEDB" w14:textId="4E034671" w:rsidR="005C4ACA" w:rsidRPr="007720B6" w:rsidRDefault="00BC44AA" w:rsidP="00BC44A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20B6">
        <w:rPr>
          <w:rFonts w:cstheme="minorHAnsi"/>
        </w:rPr>
        <w:t>Jakým způsobem lze</w:t>
      </w:r>
      <w:r w:rsidR="007720B6" w:rsidRPr="007720B6">
        <w:rPr>
          <w:rFonts w:cstheme="minorHAnsi"/>
        </w:rPr>
        <w:t xml:space="preserve"> charakterizovat typického zákazníka produktu značky Balakryl?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52D25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C44A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C44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5B70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C44AA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3DAC" w14:textId="77777777" w:rsidR="008B4304" w:rsidRDefault="008B4304" w:rsidP="00A40E93">
      <w:pPr>
        <w:spacing w:after="0" w:line="240" w:lineRule="auto"/>
      </w:pPr>
      <w:r>
        <w:separator/>
      </w:r>
    </w:p>
  </w:endnote>
  <w:endnote w:type="continuationSeparator" w:id="0">
    <w:p w14:paraId="09BA4090" w14:textId="77777777" w:rsidR="008B4304" w:rsidRDefault="008B43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6F71" w14:textId="77777777" w:rsidR="008B4304" w:rsidRDefault="008B4304" w:rsidP="00A40E93">
      <w:pPr>
        <w:spacing w:after="0" w:line="240" w:lineRule="auto"/>
      </w:pPr>
      <w:r>
        <w:separator/>
      </w:r>
    </w:p>
  </w:footnote>
  <w:footnote w:type="continuationSeparator" w:id="0">
    <w:p w14:paraId="4A5A5019" w14:textId="77777777" w:rsidR="008B4304" w:rsidRDefault="008B43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F38A1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6FD8"/>
    <w:rsid w:val="000B4B5B"/>
    <w:rsid w:val="000C0458"/>
    <w:rsid w:val="000E094A"/>
    <w:rsid w:val="00144F5B"/>
    <w:rsid w:val="001A0E85"/>
    <w:rsid w:val="0024258E"/>
    <w:rsid w:val="0029651C"/>
    <w:rsid w:val="002C5ED6"/>
    <w:rsid w:val="002E001B"/>
    <w:rsid w:val="003E7DDD"/>
    <w:rsid w:val="00420BD0"/>
    <w:rsid w:val="00463A74"/>
    <w:rsid w:val="004D378C"/>
    <w:rsid w:val="005C4ACA"/>
    <w:rsid w:val="005D4EA1"/>
    <w:rsid w:val="0067082B"/>
    <w:rsid w:val="00694399"/>
    <w:rsid w:val="006C4623"/>
    <w:rsid w:val="0073639B"/>
    <w:rsid w:val="007539AC"/>
    <w:rsid w:val="007553A6"/>
    <w:rsid w:val="007611D0"/>
    <w:rsid w:val="007720B6"/>
    <w:rsid w:val="007E17F3"/>
    <w:rsid w:val="0085398A"/>
    <w:rsid w:val="008B4304"/>
    <w:rsid w:val="008B781B"/>
    <w:rsid w:val="008C1C38"/>
    <w:rsid w:val="008E2072"/>
    <w:rsid w:val="00974EA2"/>
    <w:rsid w:val="00987B93"/>
    <w:rsid w:val="009C322A"/>
    <w:rsid w:val="009C7318"/>
    <w:rsid w:val="00A40E93"/>
    <w:rsid w:val="00A7527E"/>
    <w:rsid w:val="00B10F56"/>
    <w:rsid w:val="00B14451"/>
    <w:rsid w:val="00BA16DD"/>
    <w:rsid w:val="00BC44AA"/>
    <w:rsid w:val="00C45A0E"/>
    <w:rsid w:val="00C57BAC"/>
    <w:rsid w:val="00CA34A9"/>
    <w:rsid w:val="00CD12C3"/>
    <w:rsid w:val="00D6308A"/>
    <w:rsid w:val="00DB2186"/>
    <w:rsid w:val="00DC7D52"/>
    <w:rsid w:val="00E22423"/>
    <w:rsid w:val="00EF1720"/>
    <w:rsid w:val="00F02C23"/>
    <w:rsid w:val="00F94476"/>
    <w:rsid w:val="00FC2852"/>
    <w:rsid w:val="00FC4821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F56CC"/>
    <w:rsid w:val="00301AF8"/>
    <w:rsid w:val="004B73BD"/>
    <w:rsid w:val="00510546"/>
    <w:rsid w:val="005E083B"/>
    <w:rsid w:val="00726064"/>
    <w:rsid w:val="00A00291"/>
    <w:rsid w:val="00B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2023-08-25T18:28:00Z</dcterms:created>
  <dcterms:modified xsi:type="dcterms:W3CDTF">2023-08-25T18:28:00Z</dcterms:modified>
</cp:coreProperties>
</file>