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A2A06C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90E89">
        <w:rPr>
          <w:rFonts w:asciiTheme="minorHAnsi" w:hAnsiTheme="minorHAnsi" w:cstheme="minorHAnsi"/>
          <w:sz w:val="22"/>
          <w:szCs w:val="22"/>
        </w:rPr>
        <w:t>Bc. Eva Chovancová</w:t>
      </w:r>
    </w:p>
    <w:p w14:paraId="00D6BB86" w14:textId="6279CA68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E90E89">
        <w:rPr>
          <w:rFonts w:asciiTheme="minorHAnsi" w:hAnsiTheme="minorHAnsi" w:cstheme="minorHAnsi"/>
          <w:sz w:val="22"/>
          <w:szCs w:val="22"/>
        </w:rPr>
        <w:t>doc. Ing. Petr Novák, Ph.D.</w:t>
      </w:r>
    </w:p>
    <w:p w14:paraId="440C6005" w14:textId="77777777" w:rsidR="00E90E89" w:rsidRPr="00E90E89" w:rsidRDefault="0073639B" w:rsidP="00E90E89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E90E89" w:rsidRPr="00E90E89">
        <w:rPr>
          <w:rFonts w:cstheme="minorHAnsi"/>
        </w:rPr>
        <w:t>Podnikatelský plán na založení nové oční optiky</w:t>
      </w:r>
    </w:p>
    <w:p w14:paraId="35028D0F" w14:textId="20E7F917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90E89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5B03075" w:rsidR="000E094A" w:rsidRDefault="00E90E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5EDA1DD3" w14:textId="5ECA3A18" w:rsidR="00E90E89" w:rsidRPr="000E094A" w:rsidRDefault="00E90E89" w:rsidP="00E90E8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i metody práce jsou jasně a srozumitelně nastaveny. Jak cíle, tak metody jsou v souladu s řešeným tématem práce.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708DCBB" w:rsidR="000E094A" w:rsidRDefault="00E90E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335E2FB" w14:textId="30F966B8" w:rsidR="00E90E89" w:rsidRPr="000E094A" w:rsidRDefault="00E90E89" w:rsidP="00E90E8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zpracovaná na standardní úrovni, jedná se o kritickou literární rešerši za použití adekvátních zdrojů. Celkově nemám k teoretické části zásadní výhrady.</w:t>
            </w:r>
          </w:p>
          <w:p w14:paraId="7B260597" w14:textId="77777777" w:rsidR="000E094A" w:rsidRPr="000E094A" w:rsidRDefault="000E094A" w:rsidP="00E90E8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899DEF1" w:rsidR="000E094A" w:rsidRDefault="00E90E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220A9B25" w:rsidR="000E094A" w:rsidRDefault="00E90E8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práci jsou použity adekvátní analytické metody, vše je dostatečně vysvětleno a interpretováno. Na závěr analytické části mi chybí souhrnná kapitola, ve které autorka by autorka provedla celkové a jasné zhodnocení provedených analýz a syntézu poznatků a problémů. Jako jeden z výchozích bodů autorka zpracovala také dotazníkové </w:t>
            </w:r>
            <w:proofErr w:type="gramStart"/>
            <w:r>
              <w:rPr>
                <w:rFonts w:cstheme="minorHAnsi"/>
              </w:rPr>
              <w:t>šetření..</w:t>
            </w:r>
            <w:proofErr w:type="gramEnd"/>
            <w:r>
              <w:rPr>
                <w:rFonts w:cstheme="minorHAnsi"/>
              </w:rPr>
              <w:t xml:space="preserve"> bohužel se dle mého názoru v tomto šetření nezeptala na stěžejní otázky, a </w:t>
            </w:r>
            <w:proofErr w:type="gramStart"/>
            <w:r>
              <w:rPr>
                <w:rFonts w:cstheme="minorHAnsi"/>
              </w:rPr>
              <w:t>to</w:t>
            </w:r>
            <w:proofErr w:type="gramEnd"/>
            <w:r>
              <w:rPr>
                <w:rFonts w:cstheme="minorHAnsi"/>
              </w:rPr>
              <w:t xml:space="preserve"> zda znají konkurenční oční optiky a zda je pravidelně navštěvují atd. Je potřeba si uvědomit, že trh v Holešově je danými subjekty asi rozdělen a nový subjekt si bude muset z tohoto trhu „urvat svůj“ podíl.</w:t>
            </w:r>
          </w:p>
          <w:p w14:paraId="303103B0" w14:textId="77777777" w:rsidR="000E094A" w:rsidRPr="000E094A" w:rsidRDefault="000E094A" w:rsidP="00E90E8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FEBEDFC" w:rsidR="000E094A" w:rsidRDefault="00F2117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0E6C22F1" w:rsidR="000E094A" w:rsidRPr="000E094A" w:rsidRDefault="00E90E8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shledávám celou řadu </w:t>
            </w:r>
            <w:r w:rsidR="00F21178">
              <w:rPr>
                <w:rFonts w:cstheme="minorHAnsi"/>
              </w:rPr>
              <w:t xml:space="preserve">nejasností a nesrovnalostí, na jejichž základě bych nedoporučil vydávat jakékoliv doporučení vzhledem k odstartování podnikání za nastavených podmínek. Zde vypichuji některé zjištění a připomínky, na které pak může autorka reagovat i v rámci rozpravy k DP. 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1980BA6" w14:textId="54614A60" w:rsidR="00F21178" w:rsidRDefault="00F21178" w:rsidP="00F21178">
            <w:r>
              <w:t>Proč je nastaven základní kapitál na částku 1 584 020 Kč, a co ho bude tvořit? Není zdůvodněno ani vysvětleno, proč by měl být základní kapitál takto vysoký. Je to jenom proto, že budou takto vysoké vstupní výdaje? To se dá přeci vyřešit elegantně i jinými způsoby, než právě takto nestandardně vysokým ZK (můžete se pokusit najít jiné způsoby, jak dostat peníze do firmy?) V aktivech je navíc tento ZK uveden jako dlouhodobý finanční majetek, v jaké formě bude tedy ZK vložen? A proč tato částka odpovídá právě Vstupním nákladům v tabulce 16?</w:t>
            </w:r>
          </w:p>
          <w:p w14:paraId="41037FD3" w14:textId="5A2E65D5" w:rsidR="00F21178" w:rsidRDefault="00F21178" w:rsidP="00F21178">
            <w:r>
              <w:t xml:space="preserve">Některé výpočty nejsou numericky správně a/nebo nejsou zdůvodněny. Např. v tabulce 22 máte uvedený Stolní telefon bezdrátový 1 ks á 110 Kč, ale jako náklad celkem částku 40500 Kč, mohla byste to prosím vysvětlit, jak jste k této částce dospěla? Obdobně např. v tabulce 23 je uvedena tvorba informačních letáků 800 ks á 3 ks, ale celkem je uvedená částka 2500 Kč místo 2400 Kč. </w:t>
            </w:r>
          </w:p>
          <w:p w14:paraId="3E4B950D" w14:textId="42BE655C" w:rsidR="00F21178" w:rsidRDefault="00F21178" w:rsidP="00F21178">
            <w:r>
              <w:t xml:space="preserve">Ověřte </w:t>
            </w:r>
            <w:proofErr w:type="gramStart"/>
            <w:r>
              <w:t>prosím</w:t>
            </w:r>
            <w:proofErr w:type="gramEnd"/>
            <w:r>
              <w:t xml:space="preserve"> jak vysoké je DPH u služby Měření zraku atd. viz tabulka 28. Opravdu se bude jednat o 21% i když se jedná o služby? Je poněkud zvláštní, že by 1) služby měly být s 21 % DPH, když standardně jsou služby s 15 % a ještě k tomu se jedná o zdravotnické služby, kde např. i zdravotnický materiál jako čočky, obruby apod. jsou v 15 % sazbě.</w:t>
            </w:r>
          </w:p>
          <w:p w14:paraId="690D30CF" w14:textId="2A68E393" w:rsidR="000E094A" w:rsidRDefault="00F21178" w:rsidP="00F21178">
            <w:pPr>
              <w:tabs>
                <w:tab w:val="right" w:pos="8789"/>
              </w:tabs>
              <w:jc w:val="both"/>
            </w:pPr>
            <w:r>
              <w:t xml:space="preserve">Zcela nerozumím komentáři na str. 101 (nahoře) ohledně toho, co tvoří variabilní náklady. V případě obchodní činnosti jsou největším variabilním nákladem náklady na prodané zboží. To máte prosím zachyceno kde a jak? Částky variabilních nákladů v tabulce 33 jsou zcela nesmyslné, navíc jsou směšovány čísla časového charakteru (v tomto případě měsíční) s čísly za množství, což je zásadní ekonomická chyba. Celkově tak vůbec není jasné, jakého výsledku hospodaření (za rok) by měla tato oční optika dosahovat a současné výpočty jsou zcela jistě nepřesné a zavádějící a rozhodně nedoporučuji na jejich základě rozhodovat o startu tohoto byznysu. Zpracujte pro obhajobu Výkaz zisku a ztráty za rok. </w:t>
            </w:r>
          </w:p>
          <w:p w14:paraId="3A166478" w14:textId="69A2BC69" w:rsidR="000E094A" w:rsidRPr="000E094A" w:rsidRDefault="00F2117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Stejně tak bych pro jakékoliv rozhodnutí o podnikání důrazně doporučil, aby plán byl stanoven na další min. 2 roky do budoucna nikoliv pouze na první rok.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161A15F" w:rsidR="000E094A" w:rsidRDefault="00F2117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EE9067D" w14:textId="3C73CA1E" w:rsidR="00F21178" w:rsidRPr="000E094A" w:rsidRDefault="00F21178" w:rsidP="00F2117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naplnila formální požadavky kladené na diplomovou práci. </w:t>
            </w:r>
            <w:r w:rsidR="007454A4">
              <w:rPr>
                <w:rFonts w:cstheme="minorHAnsi"/>
              </w:rPr>
              <w:t>Tako po jazykové a stylistické stránce je práce na standardní úrovní.</w:t>
            </w:r>
          </w:p>
          <w:p w14:paraId="1CBFD397" w14:textId="77777777" w:rsidR="000E094A" w:rsidRPr="000E094A" w:rsidRDefault="000E094A" w:rsidP="00F2117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99AD87A" w:rsidR="009C7318" w:rsidRDefault="007454A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2B93E4BD" w:rsidR="00D6308A" w:rsidRPr="000E094A" w:rsidRDefault="007454A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Tuto práci hodnotím výslednou známkou D především díky praktické části, kde bych byl velmi opatrný k tomu, co autorka vypočítala a co bude doporučovat podnikateli. Celkově v podnikatelském plánu shledávám nedostatky, které by bylo dobré před jakýmkoliv doporučením odstranit, případně zdůvodnit. Jelikož je autorka ve studijním programu Finance, považoval bych právě u tohoto oboru za naprosto nezbytné, aby práce byla bez jakýchkoliv pochybností po všech ekonomických stránkách, vč. daňové problematiky atd., které se autorka vůbec nevěnuje a např. ani neuvádí, registraci k DPH atd. Zde doporučuji předvést u obhajoby excelentní výkon se zaměřením právě na finanční, ekonomické, daňové případně účetní aspekty.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34B80B99" w:rsidR="009C7318" w:rsidRDefault="00F2117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>viz. otázky v hodnocení praktické části</w:t>
      </w:r>
    </w:p>
    <w:p w14:paraId="1991DEDB" w14:textId="1874CB1B" w:rsidR="005C4ACA" w:rsidRPr="00F21178" w:rsidRDefault="00F2117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F21178">
        <w:rPr>
          <w:rFonts w:cstheme="minorHAnsi"/>
        </w:rPr>
        <w:t>Provedla jste si prosím analýzu hospodaření konkurenčních subjektů? Jakého zisku dosahují konkurenční oční optiky v okolí?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405889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454A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454A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3646C3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454A4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D6580" w14:textId="77777777" w:rsidR="004A330C" w:rsidRDefault="004A330C" w:rsidP="00A40E93">
      <w:pPr>
        <w:spacing w:after="0" w:line="240" w:lineRule="auto"/>
      </w:pPr>
      <w:r>
        <w:separator/>
      </w:r>
    </w:p>
  </w:endnote>
  <w:endnote w:type="continuationSeparator" w:id="0">
    <w:p w14:paraId="327B93D8" w14:textId="77777777" w:rsidR="004A330C" w:rsidRDefault="004A330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DA4F8" w14:textId="77777777" w:rsidR="004A330C" w:rsidRDefault="004A330C" w:rsidP="00A40E93">
      <w:pPr>
        <w:spacing w:after="0" w:line="240" w:lineRule="auto"/>
      </w:pPr>
      <w:r>
        <w:separator/>
      </w:r>
    </w:p>
  </w:footnote>
  <w:footnote w:type="continuationSeparator" w:id="0">
    <w:p w14:paraId="1EB79434" w14:textId="77777777" w:rsidR="004A330C" w:rsidRDefault="004A330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24258E"/>
    <w:rsid w:val="0029651C"/>
    <w:rsid w:val="002C5ED6"/>
    <w:rsid w:val="004A330C"/>
    <w:rsid w:val="004D378C"/>
    <w:rsid w:val="005C4ACA"/>
    <w:rsid w:val="0067082B"/>
    <w:rsid w:val="00694399"/>
    <w:rsid w:val="0073639B"/>
    <w:rsid w:val="007454A4"/>
    <w:rsid w:val="007539AC"/>
    <w:rsid w:val="007553A6"/>
    <w:rsid w:val="007E17F3"/>
    <w:rsid w:val="0085398A"/>
    <w:rsid w:val="008B781B"/>
    <w:rsid w:val="008E2072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D12C3"/>
    <w:rsid w:val="00D603BB"/>
    <w:rsid w:val="00D6308A"/>
    <w:rsid w:val="00DC7D52"/>
    <w:rsid w:val="00E22423"/>
    <w:rsid w:val="00E90E89"/>
    <w:rsid w:val="00EF1720"/>
    <w:rsid w:val="00F21178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E2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2023-05-19T09:25:00Z</dcterms:created>
  <dcterms:modified xsi:type="dcterms:W3CDTF">2023-05-19T09:25:00Z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  <property fmtid="{D5CDD505-2E9C-101B-9397-08002B2CF9AE}" pid="3" name="GrammarlyDocumentId">
    <vt:lpwstr>9f513a4dc60977ce8f7c01439c521804dc932bb0cfe5832a5dcead3586585ecf</vt:lpwstr>
  </property>
</Properties>
</file>