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30DE6ED4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D615B">
              <w:rPr>
                <w:rFonts w:ascii="Times New Roman" w:hAnsi="Times New Roman" w:cs="Times New Roman"/>
                <w:b/>
              </w:rPr>
              <w:t>Roman Tomáš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0EDA934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534C7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7CAEE97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84640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16E4083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D1B60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E31E34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3DA6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84640">
              <w:rPr>
                <w:rFonts w:ascii="Times New Roman" w:hAnsi="Times New Roman" w:cs="Times New Roman"/>
              </w:rPr>
              <w:t>Ing. Markéta Kadlečková,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4669123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563E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3AC29A0F" w:rsidR="00A3668A" w:rsidRPr="00213DA6" w:rsidRDefault="00213DA6" w:rsidP="00213DA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3DA6">
              <w:rPr>
                <w:rFonts w:ascii="Times New Roman" w:hAnsi="Times New Roman" w:cs="Times New Roman"/>
                <w:sz w:val="24"/>
              </w:rPr>
              <w:t>3D</w:t>
            </w:r>
            <w:proofErr w:type="gramEnd"/>
            <w:r w:rsidRPr="00213DA6">
              <w:rPr>
                <w:rFonts w:ascii="Times New Roman" w:hAnsi="Times New Roman" w:cs="Times New Roman"/>
                <w:sz w:val="24"/>
              </w:rPr>
              <w:t xml:space="preserve"> tištěné struktury na bázi </w:t>
            </w:r>
            <w:proofErr w:type="spellStart"/>
            <w:r w:rsidRPr="00213DA6">
              <w:rPr>
                <w:rFonts w:ascii="Times New Roman" w:hAnsi="Times New Roman" w:cs="Times New Roman"/>
                <w:sz w:val="24"/>
              </w:rPr>
              <w:t>polykaprolaktonu</w:t>
            </w:r>
            <w:proofErr w:type="spellEnd"/>
            <w:r w:rsidRPr="00213DA6">
              <w:rPr>
                <w:rFonts w:ascii="Times New Roman" w:hAnsi="Times New Roman" w:cs="Times New Roman"/>
                <w:sz w:val="24"/>
              </w:rPr>
              <w:t xml:space="preserve"> pro biologické aplikace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319EB736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152FF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38E9B921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1A7EC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161293A4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152FF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0D8A9121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F335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415DDA1C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9563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3E1C3599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F335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189DAAA3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F335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5F3F313D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F335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641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34DD485B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152FFE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06419">
              <w:rPr>
                <w:rFonts w:ascii="Times New Roman" w:hAnsi="Times New Roman" w:cs="Times New Roman"/>
                <w:b/>
                <w:sz w:val="28"/>
              </w:rPr>
            </w:r>
            <w:r w:rsidR="0040641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CFEF1" w14:textId="7B00CC9E" w:rsidR="006534C7" w:rsidRDefault="00C71D44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87400">
              <w:instrText xml:space="preserve"> FORMTEXT </w:instrText>
            </w:r>
            <w:r w:rsidRPr="00DF017B">
              <w:fldChar w:fldCharType="separate"/>
            </w:r>
            <w:r w:rsidR="00E3514B">
              <w:t>Předklád</w:t>
            </w:r>
            <w:r w:rsidR="00232A26">
              <w:t xml:space="preserve">aná bakalářská práce se zabývá </w:t>
            </w:r>
            <w:r w:rsidR="009E6A3F">
              <w:t>3D tiskem a charakterizací mřížek (scaffoldů) z polykaprolaktonu. Cílem práce bylo otestovat me</w:t>
            </w:r>
            <w:r w:rsidR="0072297C">
              <w:t>t</w:t>
            </w:r>
            <w:r w:rsidR="009E6A3F">
              <w:t>odu fázové separace pro možnost přípravy strukturovaných scaffoldů pro využití v biologický</w:t>
            </w:r>
            <w:r w:rsidR="0072297C">
              <w:t>c</w:t>
            </w:r>
            <w:r w:rsidR="009E6A3F">
              <w:t>h aplikacích. Jako zástupce polymer</w:t>
            </w:r>
            <w:r w:rsidR="005D135F">
              <w:t>ů</w:t>
            </w:r>
            <w:r w:rsidR="009E6A3F">
              <w:t xml:space="preserve"> byl vybrán polykaprolakton</w:t>
            </w:r>
            <w:r w:rsidR="005D135F">
              <w:t>, který se řadí mezi biokompatibilní materiály</w:t>
            </w:r>
            <w:r w:rsidR="009E6A3F">
              <w:t xml:space="preserve"> a byly testovány ruzné typy rozpouštědel. Z připravených roztoků byly pomocí 3D tisku tištěny mřížky, jejichž povrchová struktura byla charakterizována pomocí skenovací elektronové mikroskopie, kontaktní profilometrie a vzorky byly také testovány pomocí FTIR</w:t>
            </w:r>
            <w:r w:rsidR="005D135F">
              <w:t xml:space="preserve"> spkektroskopie</w:t>
            </w:r>
            <w:r w:rsidR="009E6A3F">
              <w:t xml:space="preserve"> pro zjištění možné přítomnosti rozpouštědel p</w:t>
            </w:r>
            <w:r w:rsidR="006534C7">
              <w:t>o procesu 3D tisku</w:t>
            </w:r>
            <w:r w:rsidR="005D135F">
              <w:t>, které by mohly zabránit dalšímu využití výtisků jako scaffoldů</w:t>
            </w:r>
            <w:r w:rsidR="006534C7">
              <w:t>.</w:t>
            </w:r>
          </w:p>
          <w:p w14:paraId="683CFC84" w14:textId="1255E456" w:rsidR="006534C7" w:rsidRDefault="006534C7" w:rsidP="00D465A9">
            <w:r>
              <w:t xml:space="preserve">Rozsah práce je 58 stran z toho je 21 stran věnováno teoretické části a 12 stran připadá na praktickou část. Autor </w:t>
            </w:r>
            <w:r w:rsidR="00890083">
              <w:t xml:space="preserve">se </w:t>
            </w:r>
            <w:r>
              <w:t xml:space="preserve">odkazuje celkem na 70 </w:t>
            </w:r>
            <w:r w:rsidR="00890083">
              <w:t>poměrně</w:t>
            </w:r>
            <w:r>
              <w:t xml:space="preserve"> aktuálních a relevantních zdrojů.</w:t>
            </w:r>
          </w:p>
          <w:p w14:paraId="31209773" w14:textId="44A71A7C" w:rsidR="00A3668A" w:rsidRDefault="00F80E53" w:rsidP="00D465A9">
            <w:r>
              <w:t xml:space="preserve">Práce se zabývá aktuálním a zajímavým tématem tvorby </w:t>
            </w:r>
            <w:r w:rsidR="006D090E">
              <w:t xml:space="preserve">strukturovaných </w:t>
            </w:r>
            <w:r>
              <w:t xml:space="preserve">scaffoldů </w:t>
            </w:r>
            <w:r w:rsidR="00890083">
              <w:t>s využitím</w:t>
            </w:r>
            <w:r>
              <w:t xml:space="preserve"> 3D tisk</w:t>
            </w:r>
            <w:r w:rsidR="00890083">
              <w:t>ových metod</w:t>
            </w:r>
            <w:r>
              <w:t xml:space="preserve"> pro tkáňové inženýrství. Je velká škoda, že student </w:t>
            </w:r>
            <w:r w:rsidR="00890083">
              <w:t xml:space="preserve">plně </w:t>
            </w:r>
            <w:r>
              <w:t xml:space="preserve">nevyužil potenciálu tohoto tématu </w:t>
            </w:r>
            <w:r w:rsidR="00EB4C84">
              <w:t>z důvodu laxního přístupu k práci</w:t>
            </w:r>
            <w:r>
              <w:t>. I přes to jsou výsledky poměrně zajímavé a jsou dostatečně diskutované</w:t>
            </w:r>
            <w:r w:rsidR="006D090E">
              <w:t>. Nic</w:t>
            </w:r>
            <w:r w:rsidR="00890083">
              <w:t>m</w:t>
            </w:r>
            <w:r w:rsidR="006D090E">
              <w:t>é</w:t>
            </w:r>
            <w:r w:rsidR="00890083">
              <w:t>n</w:t>
            </w:r>
            <w:r w:rsidR="006D090E">
              <w:t>ě mohlo být provedeno více experimentů s větším důrazem na sledování vlivu koncentrace rozpouštědel na výslednou vznikající povrchovou strukturu. Některé grafy mohly být lépe zpracovány.</w:t>
            </w:r>
            <w:r w:rsidR="0072297C">
              <w:t xml:space="preserve"> Formátování textu (mezery mezi odstavci) mohlo být provedeno důkladněji.</w:t>
            </w:r>
            <w:r w:rsidR="006D090E">
              <w:t xml:space="preserve"> </w:t>
            </w:r>
            <w:r w:rsidR="00EB4C84">
              <w:t>Práce</w:t>
            </w:r>
            <w:r w:rsidR="00890083">
              <w:t xml:space="preserve"> splňuje požadavky kladené na bakalářskou práci a proto</w:t>
            </w:r>
            <w:r w:rsidR="00187400">
              <w:t xml:space="preserve"> ji</w:t>
            </w:r>
            <w:r w:rsidR="00890083">
              <w:t xml:space="preserve"> doporučuji k obhajobě.</w:t>
            </w:r>
            <w:r w:rsidR="00C71D44" w:rsidRPr="00DF017B">
              <w:fldChar w:fldCharType="end"/>
            </w:r>
          </w:p>
          <w:p w14:paraId="262970CE" w14:textId="36B403A5" w:rsidR="00E31416" w:rsidRPr="00A3668A" w:rsidRDefault="00E3141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>Systém Theses.cz našel maximální podobnost s jinými dokumenty ve výši</w:t>
            </w:r>
            <w:r w:rsidR="00B035BB">
              <w:t xml:space="preserve"> 7</w:t>
            </w:r>
            <w:r>
              <w:t xml:space="preserve"> 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 w:rsidRPr="00B035BB">
              <w:rPr>
                <w:rFonts w:cstheme="minorHAnsi"/>
                <w:b/>
              </w:rPr>
              <w:instrText xml:space="preserve"> FORMDROPDOWN </w:instrText>
            </w:r>
            <w:r w:rsidR="00406419">
              <w:rPr>
                <w:rFonts w:cstheme="minorHAnsi"/>
                <w:b/>
              </w:rPr>
            </w:r>
            <w:r w:rsidR="00406419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52FCAC29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B035BB">
        <w:rPr>
          <w:rFonts w:ascii="Times New Roman" w:hAnsi="Times New Roman" w:cs="Times New Roman"/>
          <w:sz w:val="24"/>
        </w:rPr>
        <w:t>e 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B035BB">
        <w:rPr>
          <w:rFonts w:ascii="Times New Roman" w:hAnsi="Times New Roman" w:cs="Times New Roman"/>
          <w:b/>
        </w:rPr>
        <w:t>23. května 2023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6A21" w14:textId="77777777" w:rsidR="00406419" w:rsidRDefault="00406419" w:rsidP="006D48B2">
      <w:pPr>
        <w:spacing w:after="0" w:line="240" w:lineRule="auto"/>
      </w:pPr>
      <w:r>
        <w:separator/>
      </w:r>
    </w:p>
  </w:endnote>
  <w:endnote w:type="continuationSeparator" w:id="0">
    <w:p w14:paraId="29DCFB97" w14:textId="77777777" w:rsidR="00406419" w:rsidRDefault="0040641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E2" w14:textId="616D517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611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611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20DBBE9C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23/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1E55" w14:textId="77777777" w:rsidR="00406419" w:rsidRDefault="00406419" w:rsidP="006D48B2">
      <w:pPr>
        <w:spacing w:after="0" w:line="240" w:lineRule="auto"/>
      </w:pPr>
      <w:r>
        <w:separator/>
      </w:r>
    </w:p>
  </w:footnote>
  <w:footnote w:type="continuationSeparator" w:id="0">
    <w:p w14:paraId="75A8EB07" w14:textId="77777777" w:rsidR="00406419" w:rsidRDefault="0040641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367A9"/>
    <w:rsid w:val="000617E4"/>
    <w:rsid w:val="0009563E"/>
    <w:rsid w:val="000A4652"/>
    <w:rsid w:val="00152FFE"/>
    <w:rsid w:val="00170D00"/>
    <w:rsid w:val="00187400"/>
    <w:rsid w:val="001A680B"/>
    <w:rsid w:val="001A7EC7"/>
    <w:rsid w:val="00213DA6"/>
    <w:rsid w:val="00232A26"/>
    <w:rsid w:val="002618AC"/>
    <w:rsid w:val="002C2353"/>
    <w:rsid w:val="002E0174"/>
    <w:rsid w:val="00330909"/>
    <w:rsid w:val="003859B1"/>
    <w:rsid w:val="003F3EBE"/>
    <w:rsid w:val="00404C06"/>
    <w:rsid w:val="00406419"/>
    <w:rsid w:val="00411842"/>
    <w:rsid w:val="00455546"/>
    <w:rsid w:val="004933E6"/>
    <w:rsid w:val="00555F35"/>
    <w:rsid w:val="005D135F"/>
    <w:rsid w:val="005F2D24"/>
    <w:rsid w:val="006534C7"/>
    <w:rsid w:val="00653C87"/>
    <w:rsid w:val="006B28D7"/>
    <w:rsid w:val="006D090E"/>
    <w:rsid w:val="006D48B2"/>
    <w:rsid w:val="0072297C"/>
    <w:rsid w:val="00735679"/>
    <w:rsid w:val="00784640"/>
    <w:rsid w:val="007E7A9D"/>
    <w:rsid w:val="0080346A"/>
    <w:rsid w:val="008527D7"/>
    <w:rsid w:val="00890083"/>
    <w:rsid w:val="008C307D"/>
    <w:rsid w:val="00954E52"/>
    <w:rsid w:val="0097552E"/>
    <w:rsid w:val="009E628A"/>
    <w:rsid w:val="009E6A3F"/>
    <w:rsid w:val="009F2B12"/>
    <w:rsid w:val="009F3353"/>
    <w:rsid w:val="00A3668A"/>
    <w:rsid w:val="00A40B62"/>
    <w:rsid w:val="00AA1DB9"/>
    <w:rsid w:val="00B035BB"/>
    <w:rsid w:val="00BC611D"/>
    <w:rsid w:val="00BE4F61"/>
    <w:rsid w:val="00C10B0A"/>
    <w:rsid w:val="00C71D44"/>
    <w:rsid w:val="00D465A9"/>
    <w:rsid w:val="00D9546B"/>
    <w:rsid w:val="00DE7721"/>
    <w:rsid w:val="00E31416"/>
    <w:rsid w:val="00E3514B"/>
    <w:rsid w:val="00EB4C84"/>
    <w:rsid w:val="00ED615B"/>
    <w:rsid w:val="00F42A16"/>
    <w:rsid w:val="00F80E53"/>
    <w:rsid w:val="00FA6DBB"/>
    <w:rsid w:val="00FD1B60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B5DA-4369-4AF1-BE67-6A670353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2023-05-23T08:58:00Z</dcterms:created>
  <dcterms:modified xsi:type="dcterms:W3CDTF">2023-05-23T08:58:00Z</dcterms:modified>
</cp:coreProperties>
</file>