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F7BB9" w14:textId="77777777" w:rsidR="002C2146" w:rsidRPr="000A7C26" w:rsidRDefault="002C2146" w:rsidP="00EF706C">
      <w:pPr>
        <w:jc w:val="center"/>
        <w:rPr>
          <w:b/>
          <w:szCs w:val="24"/>
        </w:rPr>
      </w:pPr>
    </w:p>
    <w:p w14:paraId="64BA74FF" w14:textId="77777777" w:rsidR="00EF706C" w:rsidRPr="00D411A4" w:rsidRDefault="00EF706C" w:rsidP="006329D0">
      <w:pPr>
        <w:spacing w:after="0"/>
        <w:jc w:val="center"/>
        <w:rPr>
          <w:b/>
          <w:strike/>
          <w:sz w:val="28"/>
          <w:szCs w:val="28"/>
        </w:rPr>
      </w:pPr>
      <w:r w:rsidRPr="00D411A4">
        <w:rPr>
          <w:b/>
          <w:strike/>
          <w:sz w:val="28"/>
          <w:szCs w:val="28"/>
        </w:rPr>
        <w:t xml:space="preserve">Hodnocení vedoucího </w:t>
      </w:r>
      <w:r w:rsidR="003A5A41" w:rsidRPr="00D411A4">
        <w:rPr>
          <w:b/>
          <w:strike/>
          <w:sz w:val="28"/>
          <w:szCs w:val="28"/>
        </w:rPr>
        <w:t>diplomové</w:t>
      </w:r>
      <w:r w:rsidRPr="00D411A4">
        <w:rPr>
          <w:b/>
          <w:strike/>
          <w:sz w:val="28"/>
          <w:szCs w:val="28"/>
        </w:rPr>
        <w:t xml:space="preserve"> práce – </w:t>
      </w:r>
      <w:r w:rsidR="00F74CF3" w:rsidRPr="00D411A4">
        <w:rPr>
          <w:b/>
          <w:strike/>
          <w:sz w:val="28"/>
          <w:szCs w:val="28"/>
        </w:rPr>
        <w:t>teoretická</w:t>
      </w:r>
      <w:r w:rsidR="00F238C4" w:rsidRPr="00D411A4">
        <w:rPr>
          <w:b/>
          <w:strike/>
          <w:sz w:val="28"/>
          <w:szCs w:val="28"/>
        </w:rPr>
        <w:t>/praktická</w:t>
      </w:r>
      <w:r w:rsidR="00F74CF3" w:rsidRPr="00D411A4">
        <w:rPr>
          <w:b/>
          <w:strike/>
          <w:sz w:val="28"/>
          <w:szCs w:val="28"/>
        </w:rPr>
        <w:t xml:space="preserve"> část*</w:t>
      </w:r>
    </w:p>
    <w:p w14:paraId="6027402A" w14:textId="77777777" w:rsidR="003A5A41" w:rsidRPr="00D411A4" w:rsidRDefault="003A5A41" w:rsidP="006329D0">
      <w:pPr>
        <w:spacing w:after="0"/>
        <w:jc w:val="center"/>
        <w:rPr>
          <w:b/>
          <w:sz w:val="28"/>
          <w:szCs w:val="28"/>
        </w:rPr>
      </w:pPr>
      <w:r w:rsidRPr="00D411A4">
        <w:rPr>
          <w:b/>
          <w:sz w:val="28"/>
          <w:szCs w:val="28"/>
        </w:rPr>
        <w:t>Hodno</w:t>
      </w:r>
      <w:r w:rsidR="00F74CF3" w:rsidRPr="00D411A4">
        <w:rPr>
          <w:b/>
          <w:sz w:val="28"/>
          <w:szCs w:val="28"/>
        </w:rPr>
        <w:t>cení vedoucího bakalářské práce</w:t>
      </w:r>
      <w:r w:rsidR="0019484C" w:rsidRPr="00D411A4">
        <w:rPr>
          <w:b/>
          <w:sz w:val="28"/>
          <w:szCs w:val="28"/>
        </w:rPr>
        <w:t xml:space="preserve"> – </w:t>
      </w:r>
      <w:r w:rsidR="00F74CF3" w:rsidRPr="00D411A4">
        <w:rPr>
          <w:b/>
          <w:sz w:val="28"/>
          <w:szCs w:val="28"/>
        </w:rPr>
        <w:t>teoretická</w:t>
      </w:r>
      <w:r w:rsidR="00F238C4" w:rsidRPr="00D411A4">
        <w:rPr>
          <w:b/>
          <w:sz w:val="28"/>
          <w:szCs w:val="28"/>
        </w:rPr>
        <w:t>/praktická</w:t>
      </w:r>
      <w:r w:rsidR="00F74CF3" w:rsidRPr="00D411A4">
        <w:rPr>
          <w:b/>
          <w:sz w:val="28"/>
          <w:szCs w:val="28"/>
        </w:rPr>
        <w:t xml:space="preserve"> část*</w:t>
      </w:r>
    </w:p>
    <w:p w14:paraId="5CD569D1" w14:textId="77777777" w:rsidR="00EF706C" w:rsidRPr="000A7C26" w:rsidRDefault="00EF706C" w:rsidP="006329D0">
      <w:pPr>
        <w:spacing w:after="0"/>
        <w:jc w:val="both"/>
        <w:rPr>
          <w:b/>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tblLook w:val="01E0" w:firstRow="1" w:lastRow="1" w:firstColumn="1" w:lastColumn="1" w:noHBand="0" w:noVBand="0"/>
      </w:tblPr>
      <w:tblGrid>
        <w:gridCol w:w="2988"/>
        <w:gridCol w:w="4500"/>
        <w:gridCol w:w="1834"/>
      </w:tblGrid>
      <w:tr w:rsidR="00EF706C" w:rsidRPr="005A4D36" w14:paraId="2CB679DE" w14:textId="77777777" w:rsidTr="005A4D36">
        <w:trPr>
          <w:trHeight w:val="284"/>
        </w:trPr>
        <w:tc>
          <w:tcPr>
            <w:tcW w:w="2988" w:type="dxa"/>
            <w:shd w:val="clear" w:color="auto" w:fill="auto"/>
          </w:tcPr>
          <w:p w14:paraId="0249599C" w14:textId="77777777" w:rsidR="00EF706C" w:rsidRPr="005A4D36" w:rsidRDefault="00EF706C" w:rsidP="005A4D36">
            <w:pPr>
              <w:spacing w:after="0"/>
              <w:rPr>
                <w:b/>
                <w:szCs w:val="24"/>
              </w:rPr>
            </w:pPr>
            <w:r w:rsidRPr="005A4D36">
              <w:rPr>
                <w:b/>
                <w:szCs w:val="24"/>
              </w:rPr>
              <w:t>Jméno a příjmení studenta</w:t>
            </w:r>
          </w:p>
        </w:tc>
        <w:tc>
          <w:tcPr>
            <w:tcW w:w="6334" w:type="dxa"/>
            <w:gridSpan w:val="2"/>
            <w:shd w:val="clear" w:color="auto" w:fill="auto"/>
          </w:tcPr>
          <w:p w14:paraId="52FF719D" w14:textId="625E47C6" w:rsidR="00EF706C" w:rsidRPr="005A4D36" w:rsidRDefault="00F32F00" w:rsidP="005A4D36">
            <w:pPr>
              <w:spacing w:after="0"/>
              <w:rPr>
                <w:b/>
                <w:szCs w:val="24"/>
              </w:rPr>
            </w:pPr>
            <w:r>
              <w:rPr>
                <w:b/>
                <w:szCs w:val="24"/>
              </w:rPr>
              <w:t>Sophia Lukáčová</w:t>
            </w:r>
          </w:p>
        </w:tc>
      </w:tr>
      <w:tr w:rsidR="009571C4" w:rsidRPr="005A4D36" w14:paraId="19577DDB" w14:textId="77777777" w:rsidTr="005A4D36">
        <w:trPr>
          <w:trHeight w:val="284"/>
        </w:trPr>
        <w:tc>
          <w:tcPr>
            <w:tcW w:w="2988" w:type="dxa"/>
            <w:shd w:val="clear" w:color="auto" w:fill="auto"/>
          </w:tcPr>
          <w:p w14:paraId="6F6DFE5B" w14:textId="77777777" w:rsidR="009571C4" w:rsidRPr="005A4D36" w:rsidRDefault="009571C4" w:rsidP="005A4D36">
            <w:pPr>
              <w:spacing w:after="0"/>
              <w:rPr>
                <w:b/>
                <w:szCs w:val="24"/>
              </w:rPr>
            </w:pPr>
            <w:r w:rsidRPr="005A4D36">
              <w:rPr>
                <w:b/>
                <w:szCs w:val="24"/>
              </w:rPr>
              <w:t>Studijní program</w:t>
            </w:r>
          </w:p>
        </w:tc>
        <w:tc>
          <w:tcPr>
            <w:tcW w:w="6334" w:type="dxa"/>
            <w:gridSpan w:val="2"/>
            <w:shd w:val="clear" w:color="auto" w:fill="auto"/>
          </w:tcPr>
          <w:p w14:paraId="69C3D88D" w14:textId="2DCA04A1" w:rsidR="009571C4" w:rsidRPr="005A4D36" w:rsidRDefault="00265828" w:rsidP="005A4D36">
            <w:pPr>
              <w:spacing w:after="0"/>
              <w:rPr>
                <w:b/>
                <w:szCs w:val="24"/>
              </w:rPr>
            </w:pPr>
            <w:r>
              <w:rPr>
                <w:b/>
                <w:szCs w:val="24"/>
              </w:rPr>
              <w:t>Výtvarná umění</w:t>
            </w:r>
          </w:p>
        </w:tc>
      </w:tr>
      <w:tr w:rsidR="00EF706C" w:rsidRPr="005A4D36" w14:paraId="17E4181D" w14:textId="77777777" w:rsidTr="005A4D36">
        <w:trPr>
          <w:trHeight w:val="284"/>
        </w:trPr>
        <w:tc>
          <w:tcPr>
            <w:tcW w:w="2988" w:type="dxa"/>
            <w:shd w:val="clear" w:color="auto" w:fill="auto"/>
          </w:tcPr>
          <w:p w14:paraId="4C83EBDC" w14:textId="77777777" w:rsidR="00EF706C" w:rsidRPr="005A4D36" w:rsidRDefault="00EF706C" w:rsidP="005A4D36">
            <w:pPr>
              <w:spacing w:after="0"/>
              <w:rPr>
                <w:b/>
                <w:szCs w:val="24"/>
              </w:rPr>
            </w:pPr>
            <w:r w:rsidRPr="005A4D36">
              <w:rPr>
                <w:b/>
                <w:szCs w:val="24"/>
              </w:rPr>
              <w:t>Obor/ateliér</w:t>
            </w:r>
          </w:p>
        </w:tc>
        <w:tc>
          <w:tcPr>
            <w:tcW w:w="6334" w:type="dxa"/>
            <w:gridSpan w:val="2"/>
            <w:shd w:val="clear" w:color="auto" w:fill="auto"/>
          </w:tcPr>
          <w:p w14:paraId="7BFC44B0" w14:textId="29A118F1" w:rsidR="00EF706C" w:rsidRPr="005A4D36" w:rsidRDefault="00265828" w:rsidP="005A4D36">
            <w:pPr>
              <w:spacing w:after="0"/>
              <w:rPr>
                <w:b/>
                <w:szCs w:val="24"/>
              </w:rPr>
            </w:pPr>
            <w:r>
              <w:rPr>
                <w:b/>
                <w:szCs w:val="24"/>
              </w:rPr>
              <w:t xml:space="preserve">Multimédia a design - </w:t>
            </w:r>
            <w:r w:rsidR="00F43074">
              <w:rPr>
                <w:b/>
                <w:szCs w:val="24"/>
              </w:rPr>
              <w:t>Prostorová tvorba</w:t>
            </w:r>
          </w:p>
        </w:tc>
      </w:tr>
      <w:tr w:rsidR="00EF706C" w:rsidRPr="005A4D36" w14:paraId="3B6FD2A5" w14:textId="77777777" w:rsidTr="005A4D36">
        <w:trPr>
          <w:trHeight w:val="284"/>
        </w:trPr>
        <w:tc>
          <w:tcPr>
            <w:tcW w:w="2988" w:type="dxa"/>
            <w:shd w:val="clear" w:color="auto" w:fill="auto"/>
          </w:tcPr>
          <w:p w14:paraId="247DD3E6" w14:textId="77777777" w:rsidR="00EF706C" w:rsidRPr="005A4D36" w:rsidRDefault="00EF706C" w:rsidP="005A4D36">
            <w:pPr>
              <w:spacing w:after="0"/>
              <w:rPr>
                <w:b/>
                <w:szCs w:val="24"/>
              </w:rPr>
            </w:pPr>
            <w:r w:rsidRPr="005A4D36">
              <w:rPr>
                <w:b/>
                <w:szCs w:val="24"/>
              </w:rPr>
              <w:t>Forma studia</w:t>
            </w:r>
          </w:p>
        </w:tc>
        <w:tc>
          <w:tcPr>
            <w:tcW w:w="4500" w:type="dxa"/>
            <w:shd w:val="clear" w:color="auto" w:fill="auto"/>
          </w:tcPr>
          <w:p w14:paraId="0A36DD59" w14:textId="77421F1A" w:rsidR="00EF706C" w:rsidRPr="005A4D36" w:rsidRDefault="0089291B" w:rsidP="0089291B">
            <w:pPr>
              <w:spacing w:after="0"/>
              <w:rPr>
                <w:b/>
                <w:szCs w:val="24"/>
              </w:rPr>
            </w:pPr>
            <w:r>
              <w:rPr>
                <w:b/>
                <w:szCs w:val="24"/>
              </w:rPr>
              <w:t xml:space="preserve">Prezenční                                     </w:t>
            </w:r>
            <w:r w:rsidR="00EF706C" w:rsidRPr="005A4D36">
              <w:rPr>
                <w:b/>
                <w:szCs w:val="24"/>
              </w:rPr>
              <w:t>Akad. rok</w:t>
            </w:r>
          </w:p>
        </w:tc>
        <w:tc>
          <w:tcPr>
            <w:tcW w:w="1834" w:type="dxa"/>
            <w:shd w:val="clear" w:color="auto" w:fill="auto"/>
          </w:tcPr>
          <w:p w14:paraId="75D65B0C" w14:textId="06092B10" w:rsidR="00EF706C" w:rsidRPr="005A4D36" w:rsidRDefault="0089291B" w:rsidP="005A4D36">
            <w:pPr>
              <w:spacing w:after="0"/>
              <w:rPr>
                <w:b/>
                <w:szCs w:val="24"/>
              </w:rPr>
            </w:pPr>
            <w:r>
              <w:rPr>
                <w:b/>
                <w:szCs w:val="24"/>
              </w:rPr>
              <w:t>2022/2023</w:t>
            </w:r>
          </w:p>
        </w:tc>
      </w:tr>
      <w:tr w:rsidR="00EF706C" w:rsidRPr="005A4D36" w14:paraId="121BBD49" w14:textId="77777777" w:rsidTr="005A4D36">
        <w:trPr>
          <w:trHeight w:val="284"/>
        </w:trPr>
        <w:tc>
          <w:tcPr>
            <w:tcW w:w="2988" w:type="dxa"/>
            <w:shd w:val="clear" w:color="auto" w:fill="auto"/>
          </w:tcPr>
          <w:p w14:paraId="4BF0E460" w14:textId="77777777" w:rsidR="00EF706C" w:rsidRPr="005A4D36" w:rsidRDefault="00EF706C" w:rsidP="005A4D36">
            <w:pPr>
              <w:spacing w:after="0"/>
              <w:rPr>
                <w:b/>
                <w:szCs w:val="24"/>
              </w:rPr>
            </w:pPr>
          </w:p>
        </w:tc>
        <w:tc>
          <w:tcPr>
            <w:tcW w:w="6334" w:type="dxa"/>
            <w:gridSpan w:val="2"/>
            <w:shd w:val="clear" w:color="auto" w:fill="auto"/>
          </w:tcPr>
          <w:p w14:paraId="737607F2" w14:textId="77777777" w:rsidR="00EF706C" w:rsidRPr="005A4D36" w:rsidRDefault="00EF706C" w:rsidP="005A4D36">
            <w:pPr>
              <w:spacing w:after="0"/>
              <w:rPr>
                <w:b/>
                <w:szCs w:val="24"/>
              </w:rPr>
            </w:pPr>
          </w:p>
        </w:tc>
      </w:tr>
      <w:tr w:rsidR="00EF706C" w:rsidRPr="005A4D36" w14:paraId="659590D1" w14:textId="77777777" w:rsidTr="005A4D36">
        <w:trPr>
          <w:trHeight w:val="284"/>
        </w:trPr>
        <w:tc>
          <w:tcPr>
            <w:tcW w:w="2988" w:type="dxa"/>
            <w:shd w:val="clear" w:color="auto" w:fill="auto"/>
          </w:tcPr>
          <w:p w14:paraId="4D39626D" w14:textId="77777777" w:rsidR="00EF706C" w:rsidRPr="005A4D36" w:rsidRDefault="00EF706C" w:rsidP="005A4D36">
            <w:pPr>
              <w:spacing w:after="0"/>
              <w:rPr>
                <w:b/>
                <w:szCs w:val="24"/>
              </w:rPr>
            </w:pPr>
            <w:r w:rsidRPr="005A4D36">
              <w:rPr>
                <w:b/>
                <w:szCs w:val="24"/>
              </w:rPr>
              <w:t>Název práce</w:t>
            </w:r>
          </w:p>
        </w:tc>
        <w:tc>
          <w:tcPr>
            <w:tcW w:w="6334" w:type="dxa"/>
            <w:gridSpan w:val="2"/>
            <w:shd w:val="clear" w:color="auto" w:fill="auto"/>
          </w:tcPr>
          <w:p w14:paraId="2D81BF53" w14:textId="5D6FC22D" w:rsidR="00EF706C" w:rsidRPr="005A4D36" w:rsidRDefault="000C0F31" w:rsidP="005A4D36">
            <w:pPr>
              <w:spacing w:after="0"/>
              <w:rPr>
                <w:b/>
                <w:szCs w:val="24"/>
              </w:rPr>
            </w:pPr>
            <w:r w:rsidRPr="000C0F31">
              <w:rPr>
                <w:b/>
                <w:szCs w:val="24"/>
              </w:rPr>
              <w:t>Světlo a stín v obytném prostoru</w:t>
            </w:r>
          </w:p>
        </w:tc>
      </w:tr>
      <w:tr w:rsidR="00821E96" w:rsidRPr="005A4D36" w14:paraId="66844052" w14:textId="77777777" w:rsidTr="005A4D36">
        <w:trPr>
          <w:trHeight w:val="284"/>
        </w:trPr>
        <w:tc>
          <w:tcPr>
            <w:tcW w:w="2988" w:type="dxa"/>
            <w:shd w:val="clear" w:color="auto" w:fill="auto"/>
          </w:tcPr>
          <w:p w14:paraId="35E18E93" w14:textId="77777777" w:rsidR="00821E96" w:rsidRPr="005A4D36" w:rsidRDefault="00821E96" w:rsidP="005A4D36">
            <w:pPr>
              <w:spacing w:after="0"/>
              <w:rPr>
                <w:b/>
                <w:szCs w:val="24"/>
              </w:rPr>
            </w:pPr>
            <w:r w:rsidRPr="005A4D36">
              <w:rPr>
                <w:b/>
                <w:szCs w:val="24"/>
              </w:rPr>
              <w:t>Vedoucí práce</w:t>
            </w:r>
          </w:p>
        </w:tc>
        <w:tc>
          <w:tcPr>
            <w:tcW w:w="6334" w:type="dxa"/>
            <w:gridSpan w:val="2"/>
            <w:shd w:val="clear" w:color="auto" w:fill="auto"/>
          </w:tcPr>
          <w:p w14:paraId="29275F6A" w14:textId="19F6FDF3" w:rsidR="00821E96" w:rsidRPr="005A4D36" w:rsidRDefault="0089291B" w:rsidP="005A4D36">
            <w:pPr>
              <w:spacing w:after="0"/>
              <w:rPr>
                <w:b/>
                <w:szCs w:val="24"/>
              </w:rPr>
            </w:pPr>
            <w:r>
              <w:rPr>
                <w:b/>
                <w:szCs w:val="24"/>
              </w:rPr>
              <w:t>Ing. arch. Kamil Koláček</w:t>
            </w:r>
          </w:p>
        </w:tc>
      </w:tr>
    </w:tbl>
    <w:p w14:paraId="7AA46952" w14:textId="77777777" w:rsidR="00EF706C" w:rsidRPr="000A7C26" w:rsidRDefault="00EF706C" w:rsidP="00EF706C">
      <w:pPr>
        <w:jc w:val="both"/>
        <w:rPr>
          <w:b/>
          <w:szCs w:val="24"/>
        </w:rPr>
      </w:pPr>
    </w:p>
    <w:p w14:paraId="6683AD44" w14:textId="77777777" w:rsidR="00F10430" w:rsidRDefault="00F10430" w:rsidP="00F10430">
      <w:r>
        <w:t>Sophia svou pracovitostí docílila bakalářské práce, která zkoumá vliv zdrojů světla na člověka v obytném prostoru. Práci autorizuje vlastním návrhem dispozice přízemního rodinného domu, včetně studie jeho architektury exteriéru a interiéru, světelného plánu a návrhu stínící techniky.</w:t>
      </w:r>
    </w:p>
    <w:p w14:paraId="649AE856" w14:textId="77777777" w:rsidR="00F10430" w:rsidRDefault="00F10430" w:rsidP="00F10430">
      <w:r>
        <w:t xml:space="preserve">Práce má jasný cíl a teoreticky je podložena, pracuje s působením světla na člověka, uvádí příklady vztahu architektury a světla a plynule navazuje na praktickou část. Dokládá světelnou studii Hynka Medřického a principy Sokratova domu, rozebírá světlo jako prostředek i tvůrčí materiál.  </w:t>
      </w:r>
    </w:p>
    <w:p w14:paraId="25D014E5" w14:textId="77777777" w:rsidR="00F10430" w:rsidRDefault="00F10430" w:rsidP="00F10430">
      <w:r>
        <w:t xml:space="preserve">Navržená studie architektury domu je působivá a jeho dispozice pracuje s různými parametry a zdroji světla, včetně jejich orientace a situování v čase a prostoru. V této souvislosti bych uvítal </w:t>
      </w:r>
      <w:proofErr w:type="spellStart"/>
      <w:r>
        <w:t>důvodnější</w:t>
      </w:r>
      <w:proofErr w:type="spellEnd"/>
      <w:r>
        <w:t xml:space="preserve"> orientaci a situování domu ve vztahu ke kontextu místa. Místo mohlo být lépe doloženo, např. fotodokumentací. Osobně bych si dovolil dům mírně pootočit, aby byl dětský pokoj orientován více západně. Autorka navrhuje velkorysý prstenec se stínícím kolejnicovým systémem, jde o velkou konzolu, která postrádá podpory. Přirozené světlo do interiéru prostupuje velkorysými okny, přes otočný vertikální slunolam a soustavu střešních světlíků. V návrhu umělého osvětlení postrádám hlavní zdroj světla, který zajistí potřebnou hladinu světla i v zimních dnech. V dispozici mám výhradu k přístup do technické místnosti přes šatnu ložnice a dům by snesl i zádveří. </w:t>
      </w:r>
    </w:p>
    <w:p w14:paraId="3ABE4D03" w14:textId="77777777" w:rsidR="00F10430" w:rsidRDefault="00F10430" w:rsidP="00F10430">
      <w:r>
        <w:t>Koncepčně návrh odpovídá na potřeby uživatele a je doložen souborem vizualizací klíčových fází dne. U vizualizací bych si dal pozor na přesvícení interiéru vůči exteriéru ve dne, nejen díky faktu, že člověk přes den nesvítí, svítí slunce, naopak ve tmě svítí dle potřeb.</w:t>
      </w:r>
    </w:p>
    <w:p w14:paraId="319D524B" w14:textId="77777777" w:rsidR="00F10430" w:rsidRDefault="00F10430" w:rsidP="00F10430">
      <w:r>
        <w:t xml:space="preserve">Práce je ucelená a srozumitelná, i přes určité výhrady hodnotím velmi dobře – B. </w:t>
      </w:r>
    </w:p>
    <w:p w14:paraId="61836751" w14:textId="77777777" w:rsidR="00F10430" w:rsidRDefault="00F10430" w:rsidP="006A2854">
      <w:pPr>
        <w:rPr>
          <w:rFonts w:ascii="Calibri" w:hAnsi="Calibri" w:cs="Calibri"/>
          <w:b/>
          <w:color w:val="000000"/>
          <w:szCs w:val="24"/>
          <w:shd w:val="clear" w:color="auto" w:fill="FFFFFF"/>
        </w:rPr>
      </w:pPr>
    </w:p>
    <w:p w14:paraId="1A424D14" w14:textId="77777777" w:rsidR="00F10430" w:rsidRDefault="00F10430" w:rsidP="006A2854">
      <w:pPr>
        <w:rPr>
          <w:rFonts w:ascii="Calibri" w:hAnsi="Calibri" w:cs="Calibri"/>
          <w:b/>
          <w:color w:val="000000"/>
          <w:szCs w:val="24"/>
          <w:shd w:val="clear" w:color="auto" w:fill="FFFFFF"/>
        </w:rPr>
      </w:pPr>
    </w:p>
    <w:p w14:paraId="4897E50A" w14:textId="77777777" w:rsidR="00F10430" w:rsidRDefault="00F10430" w:rsidP="006A2854">
      <w:pPr>
        <w:rPr>
          <w:rFonts w:ascii="Calibri" w:hAnsi="Calibri" w:cs="Calibri"/>
          <w:b/>
          <w:color w:val="000000"/>
          <w:szCs w:val="24"/>
          <w:shd w:val="clear" w:color="auto" w:fill="FFFFFF"/>
        </w:rPr>
      </w:pPr>
    </w:p>
    <w:p w14:paraId="0F970D5B" w14:textId="77777777" w:rsidR="00F10430" w:rsidRDefault="00F10430" w:rsidP="006A2854">
      <w:pPr>
        <w:rPr>
          <w:rFonts w:ascii="Calibri" w:hAnsi="Calibri" w:cs="Calibri"/>
          <w:b/>
          <w:color w:val="000000"/>
          <w:szCs w:val="24"/>
          <w:shd w:val="clear" w:color="auto" w:fill="FFFFFF"/>
        </w:rPr>
      </w:pPr>
    </w:p>
    <w:p w14:paraId="524F84F1" w14:textId="77777777" w:rsidR="00F10430" w:rsidRDefault="00F10430" w:rsidP="006A2854">
      <w:pPr>
        <w:rPr>
          <w:rFonts w:ascii="Calibri" w:hAnsi="Calibri" w:cs="Calibri"/>
          <w:b/>
          <w:color w:val="000000"/>
          <w:szCs w:val="24"/>
          <w:shd w:val="clear" w:color="auto" w:fill="FFFFFF"/>
        </w:rPr>
      </w:pPr>
    </w:p>
    <w:p w14:paraId="100DBD0A" w14:textId="77777777" w:rsidR="00F10430" w:rsidRDefault="00F10430" w:rsidP="006A2854">
      <w:pPr>
        <w:rPr>
          <w:rFonts w:ascii="Calibri" w:hAnsi="Calibri" w:cs="Calibri"/>
          <w:b/>
          <w:color w:val="000000"/>
          <w:szCs w:val="24"/>
          <w:shd w:val="clear" w:color="auto" w:fill="FFFFFF"/>
        </w:rPr>
      </w:pPr>
    </w:p>
    <w:p w14:paraId="5D3E6914" w14:textId="4EE41B69" w:rsidR="007D08D3" w:rsidRDefault="007D08D3" w:rsidP="006A2854">
      <w:pPr>
        <w:rPr>
          <w:rFonts w:ascii="Calibri" w:hAnsi="Calibri" w:cs="Calibri"/>
          <w:b/>
          <w:color w:val="FF0000"/>
          <w:szCs w:val="24"/>
        </w:rPr>
      </w:pPr>
      <w:r>
        <w:rPr>
          <w:rFonts w:ascii="Calibri" w:hAnsi="Calibri" w:cs="Calibri"/>
          <w:b/>
          <w:color w:val="000000"/>
          <w:szCs w:val="24"/>
          <w:shd w:val="clear" w:color="auto" w:fill="FFFFFF"/>
        </w:rPr>
        <w:lastRenderedPageBreak/>
        <w:t>Kontrola plagiátorství byla negativní</w:t>
      </w:r>
      <w:r w:rsidR="000478AE">
        <w:rPr>
          <w:rFonts w:ascii="Calibri" w:hAnsi="Calibri" w:cs="Calibri"/>
          <w:b/>
          <w:color w:val="000000"/>
          <w:szCs w:val="24"/>
          <w:shd w:val="clear" w:color="auto" w:fill="FFFFFF"/>
        </w:rPr>
        <w:t xml:space="preserve"> </w:t>
      </w:r>
      <w:r>
        <w:rPr>
          <w:rFonts w:ascii="Calibri" w:hAnsi="Calibri" w:cs="Calibri"/>
          <w:b/>
          <w:color w:val="000000"/>
          <w:szCs w:val="24"/>
          <w:shd w:val="clear" w:color="auto" w:fill="FFFFFF"/>
        </w:rPr>
        <w:t xml:space="preserve">– systém našel shodu </w:t>
      </w:r>
      <w:r w:rsidR="00F10430">
        <w:rPr>
          <w:rFonts w:ascii="Calibri" w:hAnsi="Calibri" w:cs="Calibri"/>
          <w:b/>
          <w:color w:val="000000"/>
          <w:szCs w:val="24"/>
          <w:shd w:val="clear" w:color="auto" w:fill="FFFFFF"/>
        </w:rPr>
        <w:t>3</w:t>
      </w:r>
      <w:r>
        <w:rPr>
          <w:rFonts w:ascii="Calibri" w:hAnsi="Calibri" w:cs="Calibri"/>
          <w:b/>
          <w:color w:val="000000"/>
          <w:szCs w:val="24"/>
          <w:shd w:val="clear" w:color="auto" w:fill="FFFFFF"/>
        </w:rPr>
        <w:t xml:space="preserve"> %.</w:t>
      </w:r>
    </w:p>
    <w:p w14:paraId="3E51FEB4" w14:textId="77777777" w:rsidR="00CD5972" w:rsidRPr="000A7C26" w:rsidRDefault="00CD5972" w:rsidP="00CD5972">
      <w:pPr>
        <w:jc w:val="both"/>
        <w:rPr>
          <w:szCs w:val="24"/>
          <w:lang w:val="pl-PL"/>
        </w:rPr>
      </w:pPr>
    </w:p>
    <w:p w14:paraId="6AA52272" w14:textId="77777777" w:rsidR="00CD5972" w:rsidRPr="000A7C26" w:rsidRDefault="00CD5972" w:rsidP="00CD5972">
      <w:pPr>
        <w:jc w:val="both"/>
        <w:rPr>
          <w:szCs w:val="24"/>
          <w:lang w:val="pl-PL"/>
        </w:rPr>
      </w:pPr>
    </w:p>
    <w:p w14:paraId="5C274E32" w14:textId="77777777" w:rsidR="00CD5972" w:rsidRPr="000A7C26" w:rsidRDefault="00CD5972" w:rsidP="00CD5972">
      <w:pPr>
        <w:spacing w:after="0"/>
        <w:jc w:val="both"/>
        <w:rPr>
          <w:szCs w:val="24"/>
          <w:lang w:val="pl-PL"/>
        </w:rPr>
      </w:pPr>
    </w:p>
    <w:p w14:paraId="6AEFCBBF" w14:textId="3BEEF2C8" w:rsidR="00CD5972" w:rsidRPr="000A7C26" w:rsidRDefault="00CD5972" w:rsidP="00CD5972">
      <w:pPr>
        <w:spacing w:after="0"/>
        <w:jc w:val="both"/>
        <w:rPr>
          <w:szCs w:val="24"/>
          <w:lang w:val="pl-PL"/>
        </w:rPr>
      </w:pPr>
      <w:r w:rsidRPr="000A7C26">
        <w:rPr>
          <w:szCs w:val="24"/>
          <w:lang w:val="pl-PL"/>
        </w:rPr>
        <w:t xml:space="preserve">Návrh klasifikace  </w:t>
      </w:r>
      <w:r w:rsidRPr="000A7C26">
        <w:rPr>
          <w:szCs w:val="24"/>
          <w:lang w:val="pl-PL"/>
        </w:rPr>
        <w:tab/>
      </w:r>
      <w:r w:rsidR="00F10430">
        <w:rPr>
          <w:b/>
          <w:sz w:val="28"/>
          <w:szCs w:val="28"/>
        </w:rPr>
        <w:t>B</w:t>
      </w:r>
      <w:r w:rsidR="007E6478" w:rsidRPr="00ED09C3">
        <w:rPr>
          <w:b/>
          <w:sz w:val="28"/>
          <w:szCs w:val="28"/>
        </w:rPr>
        <w:t xml:space="preserve"> </w:t>
      </w:r>
      <w:r w:rsidR="009B40D2">
        <w:rPr>
          <w:b/>
          <w:sz w:val="28"/>
          <w:szCs w:val="28"/>
        </w:rPr>
        <w:t>–</w:t>
      </w:r>
      <w:r w:rsidR="007E6478" w:rsidRPr="00ED09C3">
        <w:rPr>
          <w:b/>
          <w:sz w:val="28"/>
          <w:szCs w:val="28"/>
        </w:rPr>
        <w:t xml:space="preserve"> </w:t>
      </w:r>
      <w:r w:rsidR="00646379">
        <w:rPr>
          <w:b/>
          <w:sz w:val="28"/>
          <w:szCs w:val="28"/>
        </w:rPr>
        <w:t xml:space="preserve">velmi </w:t>
      </w:r>
      <w:r w:rsidR="008D7611">
        <w:rPr>
          <w:b/>
          <w:sz w:val="28"/>
          <w:szCs w:val="28"/>
        </w:rPr>
        <w:t>dobře</w:t>
      </w:r>
    </w:p>
    <w:p w14:paraId="0C685AB2" w14:textId="77777777" w:rsidR="00CD5972" w:rsidRPr="000A7C26" w:rsidRDefault="00CD5972" w:rsidP="00CD5972">
      <w:pPr>
        <w:spacing w:after="0"/>
        <w:jc w:val="both"/>
        <w:rPr>
          <w:szCs w:val="24"/>
          <w:lang w:val="pl-PL"/>
        </w:rPr>
      </w:pPr>
    </w:p>
    <w:p w14:paraId="1A6C1F54" w14:textId="77777777" w:rsidR="00CD5972" w:rsidRPr="000A7C26" w:rsidRDefault="00CD5972" w:rsidP="00CD5972">
      <w:pPr>
        <w:spacing w:after="0"/>
        <w:jc w:val="both"/>
        <w:rPr>
          <w:szCs w:val="24"/>
          <w:lang w:val="pl-PL"/>
        </w:rPr>
      </w:pPr>
    </w:p>
    <w:p w14:paraId="40FAA9FD" w14:textId="71E7C5A5" w:rsidR="00CD5972" w:rsidRPr="000A7C26" w:rsidRDefault="00CD5972" w:rsidP="00CD5972">
      <w:pPr>
        <w:spacing w:after="0"/>
        <w:jc w:val="both"/>
        <w:rPr>
          <w:szCs w:val="24"/>
          <w:lang w:val="pl-PL"/>
        </w:rPr>
      </w:pPr>
      <w:r w:rsidRPr="000A7C26">
        <w:rPr>
          <w:szCs w:val="24"/>
          <w:lang w:val="pl-PL"/>
        </w:rPr>
        <w:t xml:space="preserve">V(e) </w:t>
      </w:r>
      <w:r w:rsidR="003E0A49">
        <w:rPr>
          <w:szCs w:val="24"/>
          <w:lang w:val="pl-PL"/>
        </w:rPr>
        <w:t>Topolné</w:t>
      </w:r>
      <w:r w:rsidR="003E0A49">
        <w:rPr>
          <w:szCs w:val="24"/>
          <w:lang w:val="pl-PL"/>
        </w:rPr>
        <w:tab/>
      </w:r>
      <w:r w:rsidR="003E0A49">
        <w:rPr>
          <w:szCs w:val="24"/>
          <w:lang w:val="pl-PL"/>
        </w:rPr>
        <w:tab/>
      </w:r>
      <w:r w:rsidRPr="000A7C26">
        <w:rPr>
          <w:szCs w:val="24"/>
          <w:lang w:val="pl-PL"/>
        </w:rPr>
        <w:t xml:space="preserve">dne </w:t>
      </w:r>
      <w:r w:rsidR="007F6BDB">
        <w:rPr>
          <w:szCs w:val="24"/>
          <w:lang w:val="pl-PL"/>
        </w:rPr>
        <w:t>12.6.2023</w:t>
      </w:r>
    </w:p>
    <w:p w14:paraId="6B582BE5" w14:textId="77777777" w:rsidR="003A5A41" w:rsidRPr="000A7C26" w:rsidRDefault="003A5A41" w:rsidP="00CD5972">
      <w:pPr>
        <w:spacing w:after="0"/>
        <w:jc w:val="both"/>
        <w:rPr>
          <w:szCs w:val="24"/>
          <w:lang w:val="pl-PL"/>
        </w:rPr>
      </w:pPr>
    </w:p>
    <w:p w14:paraId="3098D9FE" w14:textId="77777777" w:rsidR="003A5A41" w:rsidRPr="000A7C26" w:rsidRDefault="003A5A41" w:rsidP="00CD5972">
      <w:pPr>
        <w:spacing w:after="0"/>
        <w:ind w:left="4956"/>
        <w:jc w:val="both"/>
        <w:rPr>
          <w:szCs w:val="24"/>
          <w:lang w:val="pl-PL"/>
        </w:rPr>
      </w:pPr>
      <w:r w:rsidRPr="000A7C26">
        <w:rPr>
          <w:szCs w:val="24"/>
          <w:lang w:val="pl-PL"/>
        </w:rPr>
        <w:t xml:space="preserve"> </w:t>
      </w:r>
      <w:r w:rsidRPr="000A7C26">
        <w:rPr>
          <w:szCs w:val="24"/>
          <w:lang w:val="pl-PL"/>
        </w:rPr>
        <w:tab/>
      </w:r>
      <w:r w:rsidRPr="000A7C26">
        <w:rPr>
          <w:szCs w:val="24"/>
          <w:lang w:val="pl-PL"/>
        </w:rPr>
        <w:tab/>
      </w:r>
      <w:r w:rsidRPr="000A7C26">
        <w:rPr>
          <w:szCs w:val="24"/>
          <w:lang w:val="pl-PL"/>
        </w:rPr>
        <w:tab/>
      </w:r>
      <w:r w:rsidRPr="000A7C26">
        <w:rPr>
          <w:szCs w:val="24"/>
          <w:lang w:val="pl-PL"/>
        </w:rPr>
        <w:tab/>
      </w:r>
      <w:r w:rsidRPr="000A7C26">
        <w:rPr>
          <w:szCs w:val="24"/>
          <w:lang w:val="pl-PL"/>
        </w:rPr>
        <w:tab/>
      </w:r>
      <w:r w:rsidRPr="000A7C26">
        <w:rPr>
          <w:szCs w:val="24"/>
          <w:lang w:val="pl-PL"/>
        </w:rPr>
        <w:tab/>
      </w:r>
      <w:r w:rsidRPr="000A7C26">
        <w:rPr>
          <w:szCs w:val="24"/>
          <w:lang w:val="pl-PL"/>
        </w:rPr>
        <w:tab/>
        <w:t xml:space="preserve">       ......................................……………… </w:t>
      </w:r>
      <w:r w:rsidRPr="000A7C26">
        <w:rPr>
          <w:szCs w:val="24"/>
          <w:lang w:val="pl-PL"/>
        </w:rPr>
        <w:tab/>
        <w:t xml:space="preserve">podpis vedoucího práce </w:t>
      </w:r>
    </w:p>
    <w:p w14:paraId="72EFAB07" w14:textId="77777777" w:rsidR="003A5A41" w:rsidRPr="000A7C26" w:rsidRDefault="003A5A41" w:rsidP="00CD5972">
      <w:pPr>
        <w:spacing w:after="0"/>
        <w:jc w:val="both"/>
        <w:rPr>
          <w:szCs w:val="24"/>
        </w:rPr>
      </w:pPr>
    </w:p>
    <w:p w14:paraId="6F812FDD" w14:textId="77777777" w:rsidR="00CD5972" w:rsidRPr="000A7C26" w:rsidRDefault="00CD5972" w:rsidP="00CD5972">
      <w:pPr>
        <w:spacing w:after="0"/>
        <w:jc w:val="both"/>
        <w:rPr>
          <w:szCs w:val="24"/>
        </w:rPr>
      </w:pPr>
    </w:p>
    <w:p w14:paraId="4A162918" w14:textId="77777777" w:rsidR="00A64177" w:rsidRDefault="00A64177" w:rsidP="00A64177">
      <w:pPr>
        <w:spacing w:after="0"/>
        <w:jc w:val="both"/>
        <w:rPr>
          <w:szCs w:val="24"/>
        </w:rPr>
      </w:pPr>
    </w:p>
    <w:p w14:paraId="4F3368A4" w14:textId="77777777" w:rsidR="00A64177" w:rsidRDefault="00A64177" w:rsidP="00A64177">
      <w:pPr>
        <w:spacing w:after="0"/>
        <w:jc w:val="both"/>
        <w:rPr>
          <w:szCs w:val="24"/>
        </w:rPr>
      </w:pPr>
      <w:r>
        <w:rPr>
          <w:szCs w:val="24"/>
        </w:rPr>
        <w:t>Pro klasifikaci použijte tuto stupnici:</w:t>
      </w:r>
    </w:p>
    <w:p w14:paraId="02423D24" w14:textId="77777777" w:rsidR="00A64177" w:rsidRDefault="00A64177" w:rsidP="00A64177">
      <w:pPr>
        <w:spacing w:after="0"/>
        <w:jc w:val="both"/>
        <w:rPr>
          <w:szCs w:val="24"/>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88"/>
        <w:gridCol w:w="1588"/>
        <w:gridCol w:w="1588"/>
        <w:gridCol w:w="1588"/>
        <w:gridCol w:w="1588"/>
        <w:gridCol w:w="1670"/>
      </w:tblGrid>
      <w:tr w:rsidR="00A64177" w14:paraId="64D1D76F" w14:textId="77777777" w:rsidTr="00A64177">
        <w:trPr>
          <w:trHeight w:val="284"/>
        </w:trPr>
        <w:tc>
          <w:tcPr>
            <w:tcW w:w="1588" w:type="dxa"/>
            <w:tcBorders>
              <w:top w:val="single" w:sz="12" w:space="0" w:color="auto"/>
              <w:left w:val="single" w:sz="12" w:space="0" w:color="auto"/>
              <w:bottom w:val="single" w:sz="12" w:space="0" w:color="auto"/>
              <w:right w:val="single" w:sz="6" w:space="0" w:color="auto"/>
            </w:tcBorders>
          </w:tcPr>
          <w:p w14:paraId="42302E39" w14:textId="77777777" w:rsidR="00A64177" w:rsidRDefault="00A64177">
            <w:pPr>
              <w:spacing w:after="0"/>
              <w:jc w:val="center"/>
              <w:rPr>
                <w:sz w:val="20"/>
              </w:rPr>
            </w:pPr>
            <w:r>
              <w:rPr>
                <w:sz w:val="20"/>
              </w:rPr>
              <w:t xml:space="preserve"> A - výborně</w:t>
            </w:r>
          </w:p>
        </w:tc>
        <w:tc>
          <w:tcPr>
            <w:tcW w:w="1588" w:type="dxa"/>
            <w:tcBorders>
              <w:top w:val="single" w:sz="12" w:space="0" w:color="auto"/>
              <w:left w:val="single" w:sz="6" w:space="0" w:color="auto"/>
              <w:bottom w:val="single" w:sz="12" w:space="0" w:color="auto"/>
              <w:right w:val="single" w:sz="6" w:space="0" w:color="auto"/>
            </w:tcBorders>
          </w:tcPr>
          <w:p w14:paraId="4D6A17A0" w14:textId="77777777" w:rsidR="00A64177" w:rsidRDefault="00A64177">
            <w:pPr>
              <w:spacing w:after="0"/>
              <w:jc w:val="center"/>
              <w:rPr>
                <w:sz w:val="20"/>
              </w:rPr>
            </w:pPr>
            <w:r>
              <w:rPr>
                <w:sz w:val="20"/>
              </w:rPr>
              <w:t>B - velmi dobře</w:t>
            </w:r>
          </w:p>
        </w:tc>
        <w:tc>
          <w:tcPr>
            <w:tcW w:w="1588" w:type="dxa"/>
            <w:tcBorders>
              <w:top w:val="single" w:sz="12" w:space="0" w:color="auto"/>
              <w:left w:val="single" w:sz="6" w:space="0" w:color="auto"/>
              <w:bottom w:val="single" w:sz="12" w:space="0" w:color="auto"/>
              <w:right w:val="single" w:sz="6" w:space="0" w:color="auto"/>
            </w:tcBorders>
          </w:tcPr>
          <w:p w14:paraId="7A193A93" w14:textId="77777777" w:rsidR="00A64177" w:rsidRDefault="00A64177">
            <w:pPr>
              <w:spacing w:after="0"/>
              <w:jc w:val="center"/>
              <w:rPr>
                <w:sz w:val="20"/>
              </w:rPr>
            </w:pPr>
            <w:r>
              <w:rPr>
                <w:sz w:val="20"/>
              </w:rPr>
              <w:t>C - dobře</w:t>
            </w:r>
          </w:p>
        </w:tc>
        <w:tc>
          <w:tcPr>
            <w:tcW w:w="1588" w:type="dxa"/>
            <w:tcBorders>
              <w:top w:val="single" w:sz="12" w:space="0" w:color="auto"/>
              <w:left w:val="single" w:sz="6" w:space="0" w:color="auto"/>
              <w:bottom w:val="single" w:sz="12" w:space="0" w:color="auto"/>
              <w:right w:val="single" w:sz="6" w:space="0" w:color="auto"/>
            </w:tcBorders>
          </w:tcPr>
          <w:p w14:paraId="34E9175C" w14:textId="77777777" w:rsidR="00A64177" w:rsidRDefault="00A64177">
            <w:pPr>
              <w:spacing w:after="0"/>
              <w:jc w:val="center"/>
              <w:rPr>
                <w:sz w:val="20"/>
              </w:rPr>
            </w:pPr>
            <w:r>
              <w:rPr>
                <w:sz w:val="20"/>
              </w:rPr>
              <w:t>D - uspokojivě</w:t>
            </w:r>
          </w:p>
        </w:tc>
        <w:tc>
          <w:tcPr>
            <w:tcW w:w="1588" w:type="dxa"/>
            <w:tcBorders>
              <w:top w:val="single" w:sz="12" w:space="0" w:color="auto"/>
              <w:left w:val="single" w:sz="6" w:space="0" w:color="auto"/>
              <w:bottom w:val="single" w:sz="12" w:space="0" w:color="auto"/>
              <w:right w:val="single" w:sz="6" w:space="0" w:color="auto"/>
            </w:tcBorders>
          </w:tcPr>
          <w:p w14:paraId="6D31E4EF" w14:textId="77777777" w:rsidR="00A64177" w:rsidRDefault="00A64177">
            <w:pPr>
              <w:spacing w:after="0"/>
              <w:jc w:val="center"/>
              <w:rPr>
                <w:sz w:val="20"/>
              </w:rPr>
            </w:pPr>
            <w:r>
              <w:rPr>
                <w:sz w:val="20"/>
              </w:rPr>
              <w:t>E - dostatečně</w:t>
            </w:r>
          </w:p>
        </w:tc>
        <w:tc>
          <w:tcPr>
            <w:tcW w:w="1670" w:type="dxa"/>
            <w:tcBorders>
              <w:top w:val="single" w:sz="12" w:space="0" w:color="auto"/>
              <w:left w:val="single" w:sz="6" w:space="0" w:color="auto"/>
              <w:bottom w:val="single" w:sz="12" w:space="0" w:color="auto"/>
              <w:right w:val="single" w:sz="12" w:space="0" w:color="auto"/>
            </w:tcBorders>
          </w:tcPr>
          <w:p w14:paraId="2E288DBA" w14:textId="77777777" w:rsidR="00A64177" w:rsidRDefault="00A64177">
            <w:pPr>
              <w:spacing w:after="0"/>
              <w:jc w:val="center"/>
              <w:rPr>
                <w:sz w:val="20"/>
              </w:rPr>
            </w:pPr>
            <w:r>
              <w:rPr>
                <w:sz w:val="20"/>
              </w:rPr>
              <w:t>F - nedostatečně</w:t>
            </w:r>
          </w:p>
        </w:tc>
      </w:tr>
    </w:tbl>
    <w:p w14:paraId="6142A65F" w14:textId="77777777" w:rsidR="00A64177" w:rsidRDefault="00A64177" w:rsidP="00A64177">
      <w:pPr>
        <w:spacing w:after="0"/>
        <w:jc w:val="both"/>
      </w:pPr>
    </w:p>
    <w:p w14:paraId="54F57DAD" w14:textId="77777777" w:rsidR="00A64177" w:rsidRDefault="00A64177" w:rsidP="00A64177">
      <w:pPr>
        <w:spacing w:after="0"/>
        <w:jc w:val="both"/>
        <w:rPr>
          <w:szCs w:val="24"/>
          <w:u w:val="single"/>
        </w:rPr>
      </w:pPr>
    </w:p>
    <w:p w14:paraId="68E336A7" w14:textId="77777777" w:rsidR="003A5A41" w:rsidRDefault="00A64177" w:rsidP="001C7604">
      <w:pPr>
        <w:pBdr>
          <w:top w:val="single" w:sz="4" w:space="1" w:color="auto"/>
        </w:pBdr>
        <w:spacing w:after="0"/>
        <w:jc w:val="both"/>
        <w:rPr>
          <w:lang w:val="pl-PL"/>
        </w:rPr>
      </w:pPr>
      <w:r>
        <w:rPr>
          <w:szCs w:val="24"/>
        </w:rPr>
        <w:t>* nehodící se škrtněte</w:t>
      </w:r>
    </w:p>
    <w:sectPr w:rsidR="003A5A41" w:rsidSect="005A4D36">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567"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CAD3A" w14:textId="77777777" w:rsidR="00273BBF" w:rsidRDefault="00273BBF" w:rsidP="005A4D36">
      <w:pPr>
        <w:spacing w:after="0"/>
      </w:pPr>
      <w:r>
        <w:separator/>
      </w:r>
    </w:p>
  </w:endnote>
  <w:endnote w:type="continuationSeparator" w:id="0">
    <w:p w14:paraId="4510F6AE" w14:textId="77777777" w:rsidR="00273BBF" w:rsidRDefault="00273BBF" w:rsidP="005A4D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Berlin CE">
    <w:altName w:val="Corbel"/>
    <w:charset w:val="00"/>
    <w:family w:val="auto"/>
    <w:pitch w:val="variable"/>
    <w:sig w:usb0="80000027" w:usb1="00000000" w:usb2="00000000" w:usb3="00000000" w:csb0="00000083"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836DC" w14:textId="77777777" w:rsidR="005A4D36" w:rsidRDefault="005A4D3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C8E24" w14:textId="77777777" w:rsidR="005A4D36" w:rsidRDefault="005A4D36">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18A52" w14:textId="77777777" w:rsidR="005A4D36" w:rsidRDefault="005A4D3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4C917" w14:textId="77777777" w:rsidR="00273BBF" w:rsidRDefault="00273BBF" w:rsidP="005A4D36">
      <w:pPr>
        <w:spacing w:after="0"/>
      </w:pPr>
      <w:r>
        <w:separator/>
      </w:r>
    </w:p>
  </w:footnote>
  <w:footnote w:type="continuationSeparator" w:id="0">
    <w:p w14:paraId="1CD88B1F" w14:textId="77777777" w:rsidR="00273BBF" w:rsidRDefault="00273BBF" w:rsidP="005A4D3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6291F" w14:textId="77777777" w:rsidR="005A4D36" w:rsidRDefault="005A4D3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D74B4" w14:textId="77777777" w:rsidR="005A4D36" w:rsidRDefault="005A4D36" w:rsidP="005A4D36">
    <w:pPr>
      <w:pStyle w:val="Zhlav"/>
      <w:jc w:val="center"/>
    </w:pPr>
  </w:p>
  <w:p w14:paraId="2502FB94" w14:textId="77777777" w:rsidR="005A4D36" w:rsidRDefault="005A4D36">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68" w:type="dxa"/>
      <w:tblBorders>
        <w:bottom w:val="single" w:sz="4" w:space="0" w:color="auto"/>
      </w:tblBorders>
      <w:tblLook w:val="04A0" w:firstRow="1" w:lastRow="0" w:firstColumn="1" w:lastColumn="0" w:noHBand="0" w:noVBand="1"/>
    </w:tblPr>
    <w:tblGrid>
      <w:gridCol w:w="9140"/>
    </w:tblGrid>
    <w:tr w:rsidR="005A4D36" w14:paraId="6627AF27" w14:textId="77777777" w:rsidTr="005A4D36">
      <w:tc>
        <w:tcPr>
          <w:tcW w:w="9212" w:type="dxa"/>
          <w:shd w:val="clear" w:color="auto" w:fill="auto"/>
        </w:tcPr>
        <w:p w14:paraId="0DA3F62C" w14:textId="6E3C6325" w:rsidR="005A4D36" w:rsidRDefault="00245B01" w:rsidP="005A4D36">
          <w:pPr>
            <w:pStyle w:val="Zhlav"/>
            <w:ind w:left="0"/>
            <w:jc w:val="center"/>
          </w:pPr>
          <w:r>
            <w:rPr>
              <w:noProof/>
            </w:rPr>
            <w:drawing>
              <wp:inline distT="0" distB="0" distL="0" distR="0" wp14:anchorId="48618B47" wp14:editId="07E16DC2">
                <wp:extent cx="3600450" cy="103822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00450" cy="1038225"/>
                        </a:xfrm>
                        <a:prstGeom prst="rect">
                          <a:avLst/>
                        </a:prstGeom>
                        <a:noFill/>
                        <a:ln>
                          <a:noFill/>
                        </a:ln>
                      </pic:spPr>
                    </pic:pic>
                  </a:graphicData>
                </a:graphic>
              </wp:inline>
            </w:drawing>
          </w:r>
        </w:p>
      </w:tc>
    </w:tr>
  </w:tbl>
  <w:p w14:paraId="1B775BB6" w14:textId="77777777" w:rsidR="005A4D36" w:rsidRDefault="005A4D36">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166"/>
    <w:rsid w:val="00005684"/>
    <w:rsid w:val="00027438"/>
    <w:rsid w:val="00045515"/>
    <w:rsid w:val="000478AE"/>
    <w:rsid w:val="000A7C26"/>
    <w:rsid w:val="000C0F31"/>
    <w:rsid w:val="000C6557"/>
    <w:rsid w:val="00102893"/>
    <w:rsid w:val="00120FA2"/>
    <w:rsid w:val="00136421"/>
    <w:rsid w:val="001722AB"/>
    <w:rsid w:val="0019484C"/>
    <w:rsid w:val="001C0D6B"/>
    <w:rsid w:val="001C7604"/>
    <w:rsid w:val="00245B01"/>
    <w:rsid w:val="00265828"/>
    <w:rsid w:val="00273BBF"/>
    <w:rsid w:val="00284EFD"/>
    <w:rsid w:val="00294091"/>
    <w:rsid w:val="002C2146"/>
    <w:rsid w:val="00320661"/>
    <w:rsid w:val="00366829"/>
    <w:rsid w:val="003A5A41"/>
    <w:rsid w:val="003C7EA8"/>
    <w:rsid w:val="003E0A49"/>
    <w:rsid w:val="003E64EF"/>
    <w:rsid w:val="004F0177"/>
    <w:rsid w:val="004F69CC"/>
    <w:rsid w:val="00513F1E"/>
    <w:rsid w:val="00543E8F"/>
    <w:rsid w:val="005612D2"/>
    <w:rsid w:val="005A4D36"/>
    <w:rsid w:val="005C03DA"/>
    <w:rsid w:val="005C50F4"/>
    <w:rsid w:val="005F2F26"/>
    <w:rsid w:val="006329D0"/>
    <w:rsid w:val="00646379"/>
    <w:rsid w:val="006A2854"/>
    <w:rsid w:val="006D2995"/>
    <w:rsid w:val="006D6B34"/>
    <w:rsid w:val="007A64F7"/>
    <w:rsid w:val="007D08D3"/>
    <w:rsid w:val="007E6478"/>
    <w:rsid w:val="007F6716"/>
    <w:rsid w:val="007F6BDB"/>
    <w:rsid w:val="00820C1E"/>
    <w:rsid w:val="00821E96"/>
    <w:rsid w:val="008238D7"/>
    <w:rsid w:val="00842736"/>
    <w:rsid w:val="00890166"/>
    <w:rsid w:val="0089291B"/>
    <w:rsid w:val="008D382A"/>
    <w:rsid w:val="008D4FFC"/>
    <w:rsid w:val="008D7611"/>
    <w:rsid w:val="00942FB7"/>
    <w:rsid w:val="009571C4"/>
    <w:rsid w:val="009653CE"/>
    <w:rsid w:val="009B40D2"/>
    <w:rsid w:val="009E4A10"/>
    <w:rsid w:val="00A216E8"/>
    <w:rsid w:val="00A64177"/>
    <w:rsid w:val="00A757A5"/>
    <w:rsid w:val="00B558D4"/>
    <w:rsid w:val="00B6096F"/>
    <w:rsid w:val="00B63D1F"/>
    <w:rsid w:val="00B66F0F"/>
    <w:rsid w:val="00B7376F"/>
    <w:rsid w:val="00B80D36"/>
    <w:rsid w:val="00BA3F12"/>
    <w:rsid w:val="00BA7925"/>
    <w:rsid w:val="00C30E54"/>
    <w:rsid w:val="00C6493A"/>
    <w:rsid w:val="00CC5218"/>
    <w:rsid w:val="00CD5972"/>
    <w:rsid w:val="00CE367C"/>
    <w:rsid w:val="00CF7F52"/>
    <w:rsid w:val="00D250F4"/>
    <w:rsid w:val="00D411A4"/>
    <w:rsid w:val="00D535B8"/>
    <w:rsid w:val="00D668CE"/>
    <w:rsid w:val="00D77369"/>
    <w:rsid w:val="00DB7936"/>
    <w:rsid w:val="00DC7CF6"/>
    <w:rsid w:val="00DE10DA"/>
    <w:rsid w:val="00DE39C8"/>
    <w:rsid w:val="00E25B3F"/>
    <w:rsid w:val="00E613A0"/>
    <w:rsid w:val="00ED09C3"/>
    <w:rsid w:val="00EF706C"/>
    <w:rsid w:val="00F025A4"/>
    <w:rsid w:val="00F10430"/>
    <w:rsid w:val="00F238C4"/>
    <w:rsid w:val="00F32F00"/>
    <w:rsid w:val="00F43074"/>
    <w:rsid w:val="00F50C79"/>
    <w:rsid w:val="00F643F3"/>
    <w:rsid w:val="00F74CF3"/>
    <w:rsid w:val="00FA295A"/>
    <w:rsid w:val="00FF4AB9"/>
    <w:rsid w:val="00FF7E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BBB69"/>
  <w15:chartTrackingRefBased/>
  <w15:docId w15:val="{8D7C3182-C672-4A60-B9C7-89394A163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overflowPunct w:val="0"/>
      <w:autoSpaceDE w:val="0"/>
      <w:autoSpaceDN w:val="0"/>
      <w:adjustRightInd w:val="0"/>
      <w:spacing w:after="120"/>
      <w:textAlignment w:val="baseline"/>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EF7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9571C4"/>
    <w:pPr>
      <w:tabs>
        <w:tab w:val="center" w:pos="4536"/>
        <w:tab w:val="right" w:pos="9072"/>
      </w:tabs>
      <w:overflowPunct/>
      <w:autoSpaceDE/>
      <w:autoSpaceDN/>
      <w:adjustRightInd/>
      <w:spacing w:after="0"/>
      <w:ind w:left="-68"/>
      <w:textAlignment w:val="auto"/>
    </w:pPr>
    <w:rPr>
      <w:rFonts w:ascii="Berlin CE" w:hAnsi="Berlin CE"/>
      <w:sz w:val="18"/>
      <w:szCs w:val="24"/>
    </w:rPr>
  </w:style>
  <w:style w:type="paragraph" w:customStyle="1" w:styleId="katedra">
    <w:name w:val="katedra"/>
    <w:basedOn w:val="Zhlav"/>
    <w:rsid w:val="009571C4"/>
    <w:rPr>
      <w:sz w:val="20"/>
    </w:rPr>
  </w:style>
  <w:style w:type="paragraph" w:styleId="Zpat">
    <w:name w:val="footer"/>
    <w:basedOn w:val="Normln"/>
    <w:link w:val="ZpatChar"/>
    <w:rsid w:val="005A4D36"/>
    <w:pPr>
      <w:tabs>
        <w:tab w:val="center" w:pos="4536"/>
        <w:tab w:val="right" w:pos="9072"/>
      </w:tabs>
    </w:pPr>
  </w:style>
  <w:style w:type="character" w:customStyle="1" w:styleId="ZpatChar">
    <w:name w:val="Zápatí Char"/>
    <w:link w:val="Zpat"/>
    <w:rsid w:val="005A4D36"/>
    <w:rPr>
      <w:sz w:val="24"/>
    </w:rPr>
  </w:style>
  <w:style w:type="character" w:customStyle="1" w:styleId="ZhlavChar">
    <w:name w:val="Záhlaví Char"/>
    <w:link w:val="Zhlav"/>
    <w:uiPriority w:val="99"/>
    <w:rsid w:val="005A4D36"/>
    <w:rPr>
      <w:rFonts w:ascii="Berlin CE" w:hAnsi="Berlin CE"/>
      <w:sz w:val="18"/>
      <w:szCs w:val="24"/>
    </w:rPr>
  </w:style>
  <w:style w:type="paragraph" w:styleId="Textbubliny">
    <w:name w:val="Balloon Text"/>
    <w:basedOn w:val="Normln"/>
    <w:link w:val="TextbublinyChar"/>
    <w:rsid w:val="005A4D36"/>
    <w:pPr>
      <w:spacing w:after="0"/>
    </w:pPr>
    <w:rPr>
      <w:rFonts w:ascii="Tahoma" w:hAnsi="Tahoma" w:cs="Tahoma"/>
      <w:sz w:val="16"/>
      <w:szCs w:val="16"/>
    </w:rPr>
  </w:style>
  <w:style w:type="character" w:customStyle="1" w:styleId="TextbublinyChar">
    <w:name w:val="Text bubliny Char"/>
    <w:link w:val="Textbubliny"/>
    <w:rsid w:val="005A4D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75971">
      <w:bodyDiv w:val="1"/>
      <w:marLeft w:val="0"/>
      <w:marRight w:val="0"/>
      <w:marTop w:val="0"/>
      <w:marBottom w:val="0"/>
      <w:divBdr>
        <w:top w:val="none" w:sz="0" w:space="0" w:color="auto"/>
        <w:left w:val="none" w:sz="0" w:space="0" w:color="auto"/>
        <w:bottom w:val="none" w:sz="0" w:space="0" w:color="auto"/>
        <w:right w:val="none" w:sz="0" w:space="0" w:color="auto"/>
      </w:divBdr>
    </w:div>
    <w:div w:id="204754411">
      <w:bodyDiv w:val="1"/>
      <w:marLeft w:val="0"/>
      <w:marRight w:val="0"/>
      <w:marTop w:val="0"/>
      <w:marBottom w:val="0"/>
      <w:divBdr>
        <w:top w:val="none" w:sz="0" w:space="0" w:color="auto"/>
        <w:left w:val="none" w:sz="0" w:space="0" w:color="auto"/>
        <w:bottom w:val="none" w:sz="0" w:space="0" w:color="auto"/>
        <w:right w:val="none" w:sz="0" w:space="0" w:color="auto"/>
      </w:divBdr>
    </w:div>
    <w:div w:id="375397529">
      <w:bodyDiv w:val="1"/>
      <w:marLeft w:val="0"/>
      <w:marRight w:val="0"/>
      <w:marTop w:val="0"/>
      <w:marBottom w:val="0"/>
      <w:divBdr>
        <w:top w:val="none" w:sz="0" w:space="0" w:color="auto"/>
        <w:left w:val="none" w:sz="0" w:space="0" w:color="auto"/>
        <w:bottom w:val="none" w:sz="0" w:space="0" w:color="auto"/>
        <w:right w:val="none" w:sz="0" w:space="0" w:color="auto"/>
      </w:divBdr>
    </w:div>
    <w:div w:id="506988463">
      <w:bodyDiv w:val="1"/>
      <w:marLeft w:val="0"/>
      <w:marRight w:val="0"/>
      <w:marTop w:val="0"/>
      <w:marBottom w:val="0"/>
      <w:divBdr>
        <w:top w:val="none" w:sz="0" w:space="0" w:color="auto"/>
        <w:left w:val="none" w:sz="0" w:space="0" w:color="auto"/>
        <w:bottom w:val="none" w:sz="0" w:space="0" w:color="auto"/>
        <w:right w:val="none" w:sz="0" w:space="0" w:color="auto"/>
      </w:divBdr>
    </w:div>
    <w:div w:id="601844621">
      <w:bodyDiv w:val="1"/>
      <w:marLeft w:val="0"/>
      <w:marRight w:val="0"/>
      <w:marTop w:val="0"/>
      <w:marBottom w:val="0"/>
      <w:divBdr>
        <w:top w:val="none" w:sz="0" w:space="0" w:color="auto"/>
        <w:left w:val="none" w:sz="0" w:space="0" w:color="auto"/>
        <w:bottom w:val="none" w:sz="0" w:space="0" w:color="auto"/>
        <w:right w:val="none" w:sz="0" w:space="0" w:color="auto"/>
      </w:divBdr>
    </w:div>
    <w:div w:id="1171675806">
      <w:bodyDiv w:val="1"/>
      <w:marLeft w:val="0"/>
      <w:marRight w:val="0"/>
      <w:marTop w:val="0"/>
      <w:marBottom w:val="0"/>
      <w:divBdr>
        <w:top w:val="none" w:sz="0" w:space="0" w:color="auto"/>
        <w:left w:val="none" w:sz="0" w:space="0" w:color="auto"/>
        <w:bottom w:val="none" w:sz="0" w:space="0" w:color="auto"/>
        <w:right w:val="none" w:sz="0" w:space="0" w:color="auto"/>
      </w:divBdr>
    </w:div>
    <w:div w:id="172336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377</Words>
  <Characters>2227</Characters>
  <Application>Microsoft Office Word</Application>
  <DocSecurity>0</DocSecurity>
  <Lines>18</Lines>
  <Paragraphs>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Příloha k protokolu o ZS č</vt:lpstr>
      <vt:lpstr>Příloha k protokolu o ZS č</vt:lpstr>
    </vt:vector>
  </TitlesOfParts>
  <Company>Přátelé Kryštůfka Robina</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k protokolu o ZS č</dc:title>
  <dc:subject/>
  <dc:creator>Sklenářová</dc:creator>
  <cp:keywords/>
  <dc:description/>
  <cp:lastModifiedBy>Kamil Koláček</cp:lastModifiedBy>
  <cp:revision>6</cp:revision>
  <cp:lastPrinted>2010-03-31T07:29:00Z</cp:lastPrinted>
  <dcterms:created xsi:type="dcterms:W3CDTF">2023-06-12T22:23:00Z</dcterms:created>
  <dcterms:modified xsi:type="dcterms:W3CDTF">2023-06-12T22:25:00Z</dcterms:modified>
</cp:coreProperties>
</file>