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F75863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5507E" w:rsidRPr="0025507E">
        <w:rPr>
          <w:rFonts w:asciiTheme="minorHAnsi" w:hAnsiTheme="minorHAnsi" w:cstheme="minorHAnsi"/>
          <w:sz w:val="22"/>
          <w:szCs w:val="22"/>
        </w:rPr>
        <w:t>Eliška Vinklárková</w:t>
      </w:r>
    </w:p>
    <w:p w14:paraId="7BEB1D07" w14:textId="07C1266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25507E">
        <w:rPr>
          <w:rFonts w:asciiTheme="minorHAnsi" w:hAnsiTheme="minorHAnsi" w:cstheme="minorHAnsi"/>
          <w:sz w:val="22"/>
          <w:szCs w:val="22"/>
        </w:rPr>
        <w:t xml:space="preserve"> Ing. Martin Horák, Ph.D.</w:t>
      </w:r>
    </w:p>
    <w:p w14:paraId="05C5954D" w14:textId="7B7C361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5507E" w:rsidRPr="0025507E">
        <w:rPr>
          <w:rFonts w:cstheme="minorHAnsi"/>
        </w:rPr>
        <w:t xml:space="preserve">Kohezní politika jako nástroj rozvoje mikroregionu </w:t>
      </w:r>
      <w:proofErr w:type="spellStart"/>
      <w:r w:rsidR="0025507E" w:rsidRPr="0025507E">
        <w:rPr>
          <w:rFonts w:cstheme="minorHAnsi"/>
        </w:rPr>
        <w:t>Slušovicko</w:t>
      </w:r>
      <w:proofErr w:type="spellEnd"/>
    </w:p>
    <w:p w14:paraId="07FD52EA" w14:textId="19BB1B9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550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0D8284" w:rsidR="000E094A" w:rsidRDefault="00A329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083C14A" w:rsidR="000E094A" w:rsidRPr="000E094A" w:rsidRDefault="00A329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Formulované cíle práce jsou srozumitelné a v souladu s tématem BP. Použité metody zpracování jsou dostatečně vymezeny. </w:t>
            </w:r>
          </w:p>
        </w:tc>
      </w:tr>
      <w:tr w:rsidR="000E094A" w14:paraId="085D0199" w14:textId="77777777" w:rsidTr="00A3293F">
        <w:trPr>
          <w:trHeight w:val="188"/>
        </w:trPr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D45DF8" w:rsidR="000E094A" w:rsidRDefault="00A329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796AAA9" w:rsidR="000E094A" w:rsidRPr="000E094A" w:rsidRDefault="008E4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25507E">
              <w:rPr>
                <w:rFonts w:cstheme="minorHAnsi"/>
              </w:rPr>
              <w:t xml:space="preserve"> návaznosti na téma BP </w:t>
            </w:r>
            <w:r>
              <w:rPr>
                <w:rFonts w:cstheme="minorHAnsi"/>
              </w:rPr>
              <w:t xml:space="preserve">jsou v teoretické části </w:t>
            </w:r>
            <w:r w:rsidR="0025507E">
              <w:rPr>
                <w:rFonts w:cstheme="minorHAnsi"/>
              </w:rPr>
              <w:t xml:space="preserve">postupně představeny klíčové oblasti zahrnující regionální politiku ČR, EU, kohézní politiku a programové období. Z hlediska logické struktury by bylo vhodnější nekončit teoretickou část práce programovým obdobím, které v současnosti není aktuální. </w:t>
            </w:r>
            <w:r w:rsidR="006E4EB5">
              <w:rPr>
                <w:rFonts w:cstheme="minorHAnsi"/>
              </w:rPr>
              <w:t xml:space="preserve">Dále by bylo vhodné více komparovat změny mezi jednotlivými programovacími obdobími. </w:t>
            </w:r>
            <w:r w:rsidR="00A3293F">
              <w:rPr>
                <w:rFonts w:cstheme="minorHAnsi"/>
              </w:rPr>
              <w:t>Pro zpracování teoretické části bylo použito dostatečné množství zdrojů, které jsou správně citovány.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16FB6D" w:rsidR="000E094A" w:rsidRDefault="00656C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18398A5" w:rsidR="000E094A" w:rsidRPr="000E094A" w:rsidRDefault="006A3B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BP je nejprve charakterizován řešený mikroregion. Dále autorka uvádí srovnávací analýzu čerpání dotací z EU a realizovaných projektů u vybraných mikroregionů. </w:t>
            </w:r>
            <w:r w:rsidR="00F461FE">
              <w:rPr>
                <w:rFonts w:cstheme="minorHAnsi"/>
              </w:rPr>
              <w:t>V rámci komparace mikroregionů je mj. zpracována tabulk</w:t>
            </w:r>
            <w:r w:rsidR="00656CC9">
              <w:rPr>
                <w:rFonts w:cstheme="minorHAnsi"/>
              </w:rPr>
              <w:t xml:space="preserve">a uvádějící počet realizovaných projektů u mikroregionů za sledované období. </w:t>
            </w:r>
            <w:r w:rsidR="00F461FE">
              <w:rPr>
                <w:rFonts w:cstheme="minorHAnsi"/>
              </w:rPr>
              <w:t xml:space="preserve">Srovnání mikroregionů mohlo být </w:t>
            </w:r>
            <w:r w:rsidR="00656CC9">
              <w:rPr>
                <w:rFonts w:cstheme="minorHAnsi"/>
              </w:rPr>
              <w:t xml:space="preserve">přehledněji zpracováno a </w:t>
            </w:r>
            <w:r w:rsidR="00F461FE">
              <w:rPr>
                <w:rFonts w:cstheme="minorHAnsi"/>
              </w:rPr>
              <w:t xml:space="preserve">více rozvinuto (například v intencích čerpaných finančních prostředků, </w:t>
            </w:r>
            <w:r w:rsidR="00656CC9">
              <w:rPr>
                <w:rFonts w:cstheme="minorHAnsi"/>
              </w:rPr>
              <w:t xml:space="preserve">struktury OP apod.). Analýza je následně doplněna o poznatky z rozhovorů, které byly realizovány se zástupci mikroregionu </w:t>
            </w:r>
            <w:proofErr w:type="spellStart"/>
            <w:r w:rsidR="00656CC9">
              <w:rPr>
                <w:rFonts w:cstheme="minorHAnsi"/>
              </w:rPr>
              <w:t>Slušovicko</w:t>
            </w:r>
            <w:proofErr w:type="spellEnd"/>
            <w:r w:rsidR="00656CC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Získané informace mohly opět být přehledněji strukturovány.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192546" w:rsidR="000E094A" w:rsidRDefault="002F33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2B7E5B8" w:rsidR="000E094A" w:rsidRPr="000E094A" w:rsidRDefault="002F33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návrhové části autorka uvádí několik doporučení na základě předchozích analýz. V této souvislosti by bylo vhodné alespoň jeden z navrhovaných projektů zpracovat ve větším rozsahu a do hloubky včetně konkrétních klíčových aktivit, harmonogramu, rizikové analýzy apod. Nicméně lze konstatovat, že autorka stanovené cíle BP splnila.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34C5FA" w:rsidR="000E094A" w:rsidRDefault="006A3B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8109A1E" w:rsidR="000E094A" w:rsidRPr="000E094A" w:rsidRDefault="006A3B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nedosahuje velkých kvalit. V práci je relativně mnoho překlepů či krkolomných souvětí. Autorka dále použila správnou terminologii a předepsané normy citování zdrojů.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B835E0" w:rsidR="009C7318" w:rsidRDefault="009C76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0AEEB70" w:rsidR="00F92C79" w:rsidRPr="000E094A" w:rsidRDefault="006A3B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bakalářskou práci hodnotím známkou </w:t>
            </w:r>
            <w:r w:rsidR="009C766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2C4A8A0" w14:textId="55CD0D0D" w:rsidR="00F461FE" w:rsidRDefault="00F461FE" w:rsidP="00F461F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změny mezi programovými obdobími 2014-2020 a 2021-2027?</w:t>
      </w:r>
    </w:p>
    <w:p w14:paraId="6A74FC3A" w14:textId="16CF8092" w:rsidR="00656CC9" w:rsidRPr="00F461FE" w:rsidRDefault="00656CC9" w:rsidP="00F461F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jakých kritérií byly vybrány mikroregiony pro komparaci s mikroregionem </w:t>
      </w:r>
      <w:proofErr w:type="spellStart"/>
      <w:r>
        <w:rPr>
          <w:rFonts w:cstheme="minorHAnsi"/>
        </w:rPr>
        <w:t>Slušovicko</w:t>
      </w:r>
      <w:proofErr w:type="spellEnd"/>
      <w:r>
        <w:rPr>
          <w:rFonts w:cstheme="minorHAnsi"/>
        </w:rPr>
        <w:t>?</w:t>
      </w:r>
    </w:p>
    <w:p w14:paraId="1991DEDB" w14:textId="137CE514" w:rsidR="005C4ACA" w:rsidRPr="00656CC9" w:rsidRDefault="00F461FE" w:rsidP="00656CC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z Vámi navrhovaných doporučení by měla mít nejvyšší prioritu s ohledem na rozvoj mikroregionu</w:t>
      </w:r>
      <w:r w:rsidR="006A3B27">
        <w:rPr>
          <w:rFonts w:cstheme="minorHAnsi"/>
        </w:rPr>
        <w:t xml:space="preserve"> </w:t>
      </w:r>
      <w:proofErr w:type="spellStart"/>
      <w:r w:rsidR="006A3B27">
        <w:rPr>
          <w:rFonts w:cstheme="minorHAnsi"/>
        </w:rPr>
        <w:t>Slušovicko</w:t>
      </w:r>
      <w:proofErr w:type="spellEnd"/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9E93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56C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56C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5548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C766A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8DFA" w14:textId="77777777" w:rsidR="00916E22" w:rsidRDefault="00916E22" w:rsidP="00A40E93">
      <w:pPr>
        <w:spacing w:after="0" w:line="240" w:lineRule="auto"/>
      </w:pPr>
      <w:r>
        <w:separator/>
      </w:r>
    </w:p>
  </w:endnote>
  <w:endnote w:type="continuationSeparator" w:id="0">
    <w:p w14:paraId="2E24F14F" w14:textId="77777777" w:rsidR="00916E22" w:rsidRDefault="00916E2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E63A" w14:textId="77777777" w:rsidR="00916E22" w:rsidRDefault="00916E22" w:rsidP="00A40E93">
      <w:pPr>
        <w:spacing w:after="0" w:line="240" w:lineRule="auto"/>
      </w:pPr>
      <w:r>
        <w:separator/>
      </w:r>
    </w:p>
  </w:footnote>
  <w:footnote w:type="continuationSeparator" w:id="0">
    <w:p w14:paraId="3D4E1717" w14:textId="77777777" w:rsidR="00916E22" w:rsidRDefault="00916E2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51257">
    <w:abstractNumId w:val="0"/>
  </w:num>
  <w:num w:numId="2" w16cid:durableId="1622810001">
    <w:abstractNumId w:val="3"/>
  </w:num>
  <w:num w:numId="3" w16cid:durableId="59638734">
    <w:abstractNumId w:val="2"/>
  </w:num>
  <w:num w:numId="4" w16cid:durableId="948897844">
    <w:abstractNumId w:val="1"/>
  </w:num>
  <w:num w:numId="5" w16cid:durableId="143648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72B5"/>
    <w:rsid w:val="000E094A"/>
    <w:rsid w:val="0024258E"/>
    <w:rsid w:val="0025507E"/>
    <w:rsid w:val="0029651C"/>
    <w:rsid w:val="002F3391"/>
    <w:rsid w:val="004D378C"/>
    <w:rsid w:val="005A3B4A"/>
    <w:rsid w:val="005C4ACA"/>
    <w:rsid w:val="00656CC9"/>
    <w:rsid w:val="0067082B"/>
    <w:rsid w:val="00694399"/>
    <w:rsid w:val="006A3B27"/>
    <w:rsid w:val="006E4EB5"/>
    <w:rsid w:val="0073639B"/>
    <w:rsid w:val="007553A6"/>
    <w:rsid w:val="0085398A"/>
    <w:rsid w:val="008B781B"/>
    <w:rsid w:val="008E4D30"/>
    <w:rsid w:val="00916E22"/>
    <w:rsid w:val="00974EA2"/>
    <w:rsid w:val="00987B93"/>
    <w:rsid w:val="009C322A"/>
    <w:rsid w:val="009C7318"/>
    <w:rsid w:val="009C766A"/>
    <w:rsid w:val="00A3293F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461F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6A3B27"/>
  </w:style>
  <w:style w:type="character" w:customStyle="1" w:styleId="eop">
    <w:name w:val="eop"/>
    <w:basedOn w:val="Standardnpsmoodstavce"/>
    <w:rsid w:val="006A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333E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B0364"/>
    <w:rsid w:val="00496D2C"/>
    <w:rsid w:val="00510546"/>
    <w:rsid w:val="005E083B"/>
    <w:rsid w:val="006333E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10</cp:revision>
  <cp:lastPrinted>2022-03-14T11:55:00Z</cp:lastPrinted>
  <dcterms:created xsi:type="dcterms:W3CDTF">2022-03-14T14:31:00Z</dcterms:created>
  <dcterms:modified xsi:type="dcterms:W3CDTF">2023-05-25T09:21:00Z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