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3E4C47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B2165">
        <w:rPr>
          <w:rFonts w:asciiTheme="minorHAnsi" w:hAnsiTheme="minorHAnsi" w:cstheme="minorHAnsi"/>
          <w:sz w:val="22"/>
          <w:szCs w:val="22"/>
        </w:rPr>
        <w:t xml:space="preserve">Barbora </w:t>
      </w:r>
      <w:proofErr w:type="spellStart"/>
      <w:r w:rsidR="002B2165">
        <w:rPr>
          <w:rFonts w:asciiTheme="minorHAnsi" w:hAnsiTheme="minorHAnsi" w:cstheme="minorHAnsi"/>
          <w:sz w:val="22"/>
          <w:szCs w:val="22"/>
        </w:rPr>
        <w:t>Wirthová</w:t>
      </w:r>
      <w:proofErr w:type="spellEnd"/>
      <w:r w:rsidR="002B2165">
        <w:rPr>
          <w:rFonts w:asciiTheme="minorHAnsi" w:hAnsiTheme="minorHAnsi" w:cstheme="minorHAnsi"/>
          <w:sz w:val="22"/>
          <w:szCs w:val="22"/>
        </w:rPr>
        <w:t xml:space="preserve"> </w:t>
      </w:r>
      <w:r w:rsidR="00C80639">
        <w:rPr>
          <w:rFonts w:asciiTheme="minorHAnsi" w:hAnsiTheme="minorHAnsi" w:cstheme="minorHAnsi"/>
          <w:sz w:val="22"/>
          <w:szCs w:val="22"/>
        </w:rPr>
        <w:t xml:space="preserve"> </w:t>
      </w:r>
      <w:r w:rsidR="00B64F92">
        <w:rPr>
          <w:rFonts w:asciiTheme="minorHAnsi" w:hAnsiTheme="minorHAnsi" w:cstheme="minorHAnsi"/>
          <w:sz w:val="22"/>
          <w:szCs w:val="22"/>
        </w:rPr>
        <w:t xml:space="preserve"> </w:t>
      </w:r>
      <w:r w:rsidR="001739AE">
        <w:rPr>
          <w:rFonts w:asciiTheme="minorHAnsi" w:hAnsiTheme="minorHAnsi" w:cstheme="minorHAnsi"/>
          <w:sz w:val="22"/>
          <w:szCs w:val="22"/>
        </w:rPr>
        <w:t xml:space="preserve"> </w:t>
      </w:r>
      <w:r w:rsidR="00DA63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EB1D07" w14:textId="6F4C92B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A6386">
        <w:rPr>
          <w:rFonts w:asciiTheme="minorHAnsi" w:hAnsiTheme="minorHAnsi" w:cstheme="minorHAnsi"/>
          <w:sz w:val="22"/>
          <w:szCs w:val="22"/>
        </w:rPr>
        <w:t xml:space="preserve">Ing. Janka Vydrová, Ph.D. </w:t>
      </w:r>
    </w:p>
    <w:p w14:paraId="05C5954D" w14:textId="17495AB0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B2165">
        <w:rPr>
          <w:rFonts w:cstheme="minorHAnsi"/>
        </w:rPr>
        <w:t xml:space="preserve">Analýza možností implementace prvků odměňovacího systému z řízení Baťa a. s. do roku 1945 do současného podnikatelského prostředí </w:t>
      </w:r>
      <w:r w:rsidR="00C80639">
        <w:rPr>
          <w:rFonts w:cstheme="minorHAnsi"/>
        </w:rPr>
        <w:t xml:space="preserve"> </w:t>
      </w:r>
      <w:r w:rsidR="00B64F92">
        <w:rPr>
          <w:rFonts w:cstheme="minorHAnsi"/>
        </w:rPr>
        <w:t xml:space="preserve"> </w:t>
      </w:r>
    </w:p>
    <w:p w14:paraId="07FD52EA" w14:textId="72C16E6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A638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CDC424E" w:rsidR="000E094A" w:rsidRDefault="0035237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1C1685" w14:textId="270D6014" w:rsidR="000E094A" w:rsidRDefault="00BA2388" w:rsidP="002C673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015A6">
              <w:rPr>
                <w:rFonts w:cstheme="minorHAnsi"/>
              </w:rPr>
              <w:t>Cíl bakalářské práce je</w:t>
            </w:r>
            <w:r w:rsidR="0052122F">
              <w:rPr>
                <w:rFonts w:cstheme="minorHAnsi"/>
              </w:rPr>
              <w:t xml:space="preserve"> definován v souladu s tématem, studentka následně specifikovala </w:t>
            </w:r>
            <w:r w:rsidR="00352376">
              <w:rPr>
                <w:rFonts w:cstheme="minorHAnsi"/>
              </w:rPr>
              <w:t xml:space="preserve">dílčí </w:t>
            </w:r>
            <w:r w:rsidR="0052122F">
              <w:rPr>
                <w:rFonts w:cstheme="minorHAnsi"/>
              </w:rPr>
              <w:t xml:space="preserve">cíl </w:t>
            </w:r>
            <w:r w:rsidR="00352376">
              <w:rPr>
                <w:rFonts w:cstheme="minorHAnsi"/>
              </w:rPr>
              <w:t xml:space="preserve">pro </w:t>
            </w:r>
            <w:r w:rsidR="0052122F">
              <w:rPr>
                <w:rFonts w:cstheme="minorHAnsi"/>
              </w:rPr>
              <w:t xml:space="preserve">praktickou část bakalářské práce. </w:t>
            </w:r>
          </w:p>
          <w:p w14:paraId="0FB1F6F1" w14:textId="737C27CE" w:rsidR="00352376" w:rsidRDefault="00352376" w:rsidP="002C673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vysoké kvalitativní úrovni jsou uvedeny i metody zpracování bakalářské práce. </w:t>
            </w:r>
          </w:p>
          <w:p w14:paraId="434A296B" w14:textId="44EE236C" w:rsidR="0052122F" w:rsidRDefault="0052122F" w:rsidP="002C673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Následně </w:t>
            </w:r>
            <w:r w:rsidR="00352376">
              <w:rPr>
                <w:rFonts w:cstheme="minorHAnsi"/>
              </w:rPr>
              <w:t xml:space="preserve">studentka </w:t>
            </w:r>
            <w:r>
              <w:rPr>
                <w:rFonts w:cstheme="minorHAnsi"/>
              </w:rPr>
              <w:t>popsala jednotlivé analýzy, které budou využity v praktické část</w:t>
            </w:r>
            <w:r w:rsidR="00352376">
              <w:rPr>
                <w:rFonts w:cstheme="minorHAnsi"/>
              </w:rPr>
              <w:t xml:space="preserve">i. </w:t>
            </w:r>
            <w:r>
              <w:rPr>
                <w:rFonts w:cstheme="minorHAnsi"/>
              </w:rPr>
              <w:t xml:space="preserve"> </w:t>
            </w:r>
          </w:p>
          <w:p w14:paraId="7ED3E311" w14:textId="262CF0BC" w:rsidR="00593976" w:rsidRPr="000E094A" w:rsidRDefault="00593976" w:rsidP="0035237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2023C38" w:rsidR="000E094A" w:rsidRDefault="00E933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9106198" w14:textId="4A598688" w:rsidR="0085757B" w:rsidRDefault="00CB0AB1" w:rsidP="002B216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8165E5">
              <w:rPr>
                <w:rFonts w:cstheme="minorHAnsi"/>
              </w:rPr>
              <w:t xml:space="preserve">bakalářské práce </w:t>
            </w:r>
            <w:r w:rsidR="007F17EC">
              <w:rPr>
                <w:rFonts w:cstheme="minorHAnsi"/>
              </w:rPr>
              <w:t xml:space="preserve">je </w:t>
            </w:r>
            <w:r w:rsidR="00316EAE">
              <w:rPr>
                <w:rFonts w:cstheme="minorHAnsi"/>
              </w:rPr>
              <w:t xml:space="preserve">zpracována přehledně a studentka se snaží kombinovat jak novější </w:t>
            </w:r>
            <w:r w:rsidR="00F60F6D">
              <w:rPr>
                <w:rFonts w:cstheme="minorHAnsi"/>
              </w:rPr>
              <w:t>teoretické poznatky</w:t>
            </w:r>
            <w:r w:rsidR="00316EAE">
              <w:rPr>
                <w:rFonts w:cstheme="minorHAnsi"/>
              </w:rPr>
              <w:t xml:space="preserve"> z oblasti odměňování zaměstnanců, tak i poznatky systému řízení Baťa. </w:t>
            </w:r>
            <w:r w:rsidR="00E933F4">
              <w:rPr>
                <w:rFonts w:cstheme="minorHAnsi"/>
              </w:rPr>
              <w:t xml:space="preserve">Teoretická část je zpracována přehledně, jasně, studentka vychází </w:t>
            </w:r>
            <w:r w:rsidR="00A9116E">
              <w:rPr>
                <w:rFonts w:cstheme="minorHAnsi"/>
              </w:rPr>
              <w:t xml:space="preserve">převážně </w:t>
            </w:r>
            <w:r w:rsidR="00E933F4">
              <w:rPr>
                <w:rFonts w:cstheme="minorHAnsi"/>
              </w:rPr>
              <w:t>z aktuální</w:t>
            </w:r>
            <w:r w:rsidR="00A9116E">
              <w:rPr>
                <w:rFonts w:cstheme="minorHAnsi"/>
              </w:rPr>
              <w:t>ch</w:t>
            </w:r>
            <w:r w:rsidR="00E933F4">
              <w:rPr>
                <w:rFonts w:cstheme="minorHAnsi"/>
              </w:rPr>
              <w:t xml:space="preserve"> a adekvátních literárních zdrojů, některé literární zdroje mohly být novějšího data. Jednotlivé kapitoly na sebe logicky navazují a studentka si vytvořila kvalitní podklad pro zpracování části analytické.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15ACE1D" w:rsidR="000E094A" w:rsidRDefault="000200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2C6EA4F" w14:textId="24EF4324" w:rsidR="0019219D" w:rsidRDefault="00140B64" w:rsidP="002B216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úvodu analytické části </w:t>
            </w:r>
            <w:r w:rsidR="008F748B">
              <w:rPr>
                <w:rFonts w:cstheme="minorHAnsi"/>
              </w:rPr>
              <w:t xml:space="preserve">studentka představuje analyzovanou společnost. Následuje </w:t>
            </w:r>
            <w:r w:rsidR="003E12D6">
              <w:rPr>
                <w:rFonts w:cstheme="minorHAnsi"/>
              </w:rPr>
              <w:t xml:space="preserve">popis mzdového systému, včetně zaměstnaneckých benefitů. </w:t>
            </w:r>
            <w:r w:rsidR="00DF4042">
              <w:rPr>
                <w:rFonts w:cstheme="minorHAnsi"/>
              </w:rPr>
              <w:t xml:space="preserve">Studentka se rozhodla pro dotazníkové šetření, ale není správně uvedena metodiky, stejně tak je otázné, zda respondenti dopovídali dle reality, protože dotazníkového šetření se </w:t>
            </w:r>
            <w:r w:rsidR="005A544E">
              <w:rPr>
                <w:rFonts w:cstheme="minorHAnsi"/>
              </w:rPr>
              <w:t xml:space="preserve">uskutečnilo v malé firmě, dotazník vyplnilo 9 z 11 zaměstnanců, identifikační otázky následně mohly přivést vedení společnosti na konkrétního zaměstnance. </w:t>
            </w:r>
            <w:r w:rsidR="008B5021">
              <w:rPr>
                <w:rFonts w:cstheme="minorHAnsi"/>
              </w:rPr>
              <w:t xml:space="preserve">Navíc, nebyly stanoveny výzkumné otázky. </w:t>
            </w:r>
            <w:r w:rsidR="00E01296">
              <w:rPr>
                <w:rFonts w:cstheme="minorHAnsi"/>
              </w:rPr>
              <w:t xml:space="preserve">Dotazníkové šetření je vyhodnoceno pouze pomocí popisné statistiky. </w:t>
            </w:r>
          </w:p>
          <w:p w14:paraId="0AC49286" w14:textId="77777777" w:rsidR="00F677AF" w:rsidRDefault="00F677AF" w:rsidP="002B216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9EF909A" w14:textId="45CAA910" w:rsidR="0038267C" w:rsidRPr="000E094A" w:rsidRDefault="0038267C" w:rsidP="002B216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Následuje kapitola týkající se komparace systému odměňování a zaměstnaneckých benefitů vybrané firmy a firmy Baťa do roku 1945. Studentka si určila kritéria, </w:t>
            </w:r>
            <w:r w:rsidR="00A11EEF">
              <w:rPr>
                <w:rFonts w:cstheme="minorHAnsi"/>
              </w:rPr>
              <w:t>pomocí</w:t>
            </w:r>
            <w:r>
              <w:rPr>
                <w:rFonts w:cstheme="minorHAnsi"/>
              </w:rPr>
              <w:t xml:space="preserve"> kterých proběhne komparace.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1A457074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648A66C" w:rsidR="000E094A" w:rsidRDefault="00F677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CC8EE30" w14:textId="2C254431" w:rsidR="000200A8" w:rsidRDefault="00AE553D" w:rsidP="002B216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pro zlepšení </w:t>
            </w:r>
            <w:r w:rsidR="006236AF">
              <w:rPr>
                <w:rFonts w:cstheme="minorHAnsi"/>
              </w:rPr>
              <w:t xml:space="preserve">jsou formulovány </w:t>
            </w:r>
            <w:r w:rsidR="00F677AF">
              <w:rPr>
                <w:rFonts w:cstheme="minorHAnsi"/>
              </w:rPr>
              <w:t xml:space="preserve">jasně, výstižně, v souladu s tématem bakalářské práce, včetně finančního zhodnocení. </w:t>
            </w:r>
          </w:p>
          <w:p w14:paraId="2CB5E62A" w14:textId="22688462" w:rsidR="00F677AF" w:rsidRPr="000E094A" w:rsidRDefault="00F677AF" w:rsidP="002B216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Takové doporučení může organizace využít pro zlepšení svého odměňovacího systému.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C07A58B" w:rsidR="000E094A" w:rsidRDefault="002B72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1859EF38" w14:textId="278E07DF" w:rsidR="00AC3BA1" w:rsidRDefault="00AC3BA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92921BE" w14:textId="4D32236B" w:rsidR="000200A8" w:rsidRDefault="000200A8" w:rsidP="002B216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má </w:t>
            </w:r>
            <w:r w:rsidR="002B725E">
              <w:rPr>
                <w:rFonts w:cstheme="minorHAnsi"/>
              </w:rPr>
              <w:t xml:space="preserve">jasnou logickou návaznost a strukturu. Studentka jasně definuje cíl a metody využívané v bakalářské práci. Jednotlivé kapitoly na sebe vzájemně navazují, bakalářská práce má ucelenou linii. </w:t>
            </w:r>
          </w:p>
          <w:p w14:paraId="1CBFD397" w14:textId="5E8C586C" w:rsidR="002B725E" w:rsidRPr="000E094A" w:rsidRDefault="002B725E" w:rsidP="002B216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E73369A" w:rsidR="009C7318" w:rsidRDefault="00AF30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9B60490" w:rsidR="00F92C79" w:rsidRDefault="0030647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Bakalářská práce je zpracována na téma </w:t>
            </w:r>
            <w:r w:rsidR="00AF30B4">
              <w:rPr>
                <w:rFonts w:cstheme="minorHAnsi"/>
              </w:rPr>
              <w:t>Analýza možností implementace prvků odměňovacího systému z řízení Baťa a. s. do roku 1945 do současného podnikatelského prostředí</w:t>
            </w:r>
            <w:r w:rsidR="00AF30B4">
              <w:rPr>
                <w:rFonts w:cstheme="minorHAnsi"/>
              </w:rPr>
              <w:t xml:space="preserve">. Bakalářská práce je na vysoké kvalitativní úrovni, studentka prokázala práci jak s archivními zdroji, tak s novějšími teoretickými literárními prameny. </w:t>
            </w:r>
          </w:p>
          <w:p w14:paraId="36DA00CC" w14:textId="1DDD088F" w:rsidR="00AF30B4" w:rsidRDefault="00AF30B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je na vysoké kvalitativní úrovni, její kvalitu však snižuje dotazníkové šetření, které nebylo zvoleno správně. </w:t>
            </w:r>
          </w:p>
          <w:p w14:paraId="439E18E6" w14:textId="42BB8868" w:rsidR="00AF30B4" w:rsidRPr="000E094A" w:rsidRDefault="00AF30B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na doporučení jsou kvalitně zpracovány. 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6FB4ECB7" w14:textId="77777777" w:rsidR="00FF7CF4" w:rsidRDefault="00FF7CF4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64496BAE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C592227" w14:textId="2024A02F" w:rsidR="00AC3BA1" w:rsidRDefault="008B502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jste zvolila právě dotazníkové šetření? Jaký efektivnější nástroj jste mohla zvolit pro zjištění informací od zaměstnanců v malé firmě? </w:t>
      </w:r>
      <w:bookmarkStart w:id="1" w:name="_GoBack"/>
      <w:bookmarkEnd w:id="1"/>
    </w:p>
    <w:p w14:paraId="4C3579D8" w14:textId="5910AD9A" w:rsidR="002C6731" w:rsidRPr="00F677AF" w:rsidRDefault="009E258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F677AF">
        <w:rPr>
          <w:rFonts w:cstheme="minorHAnsi"/>
        </w:rPr>
        <w:t xml:space="preserve"> </w:t>
      </w:r>
      <w:r w:rsidR="0019219D" w:rsidRPr="00F677AF">
        <w:rPr>
          <w:rFonts w:cstheme="minorHAnsi"/>
        </w:rPr>
        <w:t xml:space="preserve"> </w:t>
      </w:r>
      <w:r w:rsidR="00F677AF" w:rsidRPr="00F677AF">
        <w:rPr>
          <w:rFonts w:cstheme="minorHAnsi"/>
        </w:rPr>
        <w:t xml:space="preserve">Které z Vámi navrhovaných doporučení bude organizace implementovat do své praxe? </w:t>
      </w:r>
      <w:r w:rsidR="000200A8" w:rsidRPr="00F677AF">
        <w:rPr>
          <w:rFonts w:cstheme="minorHAnsi"/>
        </w:rPr>
        <w:t xml:space="preserve"> </w:t>
      </w:r>
    </w:p>
    <w:p w14:paraId="43CA7DE2" w14:textId="77777777" w:rsidR="00B64F92" w:rsidRDefault="00B64F92" w:rsidP="00DC7D52">
      <w:pPr>
        <w:spacing w:after="120" w:line="240" w:lineRule="auto"/>
        <w:jc w:val="both"/>
      </w:pPr>
    </w:p>
    <w:p w14:paraId="4E3072FA" w14:textId="00F7F6F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E553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E553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D2C9DFD" w14:textId="77777777" w:rsidR="00AF30B4" w:rsidRDefault="00AF30B4" w:rsidP="0085398A">
      <w:pPr>
        <w:tabs>
          <w:tab w:val="center" w:pos="8505"/>
        </w:tabs>
        <w:jc w:val="both"/>
        <w:rPr>
          <w:rFonts w:cstheme="minorHAnsi"/>
        </w:rPr>
      </w:pPr>
    </w:p>
    <w:p w14:paraId="3C1CAAE4" w14:textId="4614206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966E1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19229BA1" w14:textId="2502AB68" w:rsidR="002C6731" w:rsidRDefault="002C6731" w:rsidP="0085398A">
      <w:pPr>
        <w:tabs>
          <w:tab w:val="center" w:pos="8505"/>
        </w:tabs>
        <w:jc w:val="both"/>
        <w:rPr>
          <w:rFonts w:cstheme="minorHAnsi"/>
        </w:rPr>
      </w:pPr>
    </w:p>
    <w:p w14:paraId="72767930" w14:textId="77777777" w:rsidR="00AF30B4" w:rsidRDefault="00AF30B4" w:rsidP="0085398A">
      <w:pPr>
        <w:tabs>
          <w:tab w:val="center" w:pos="8505"/>
        </w:tabs>
        <w:jc w:val="both"/>
        <w:rPr>
          <w:rFonts w:cstheme="minorHAnsi"/>
        </w:rPr>
      </w:pPr>
    </w:p>
    <w:p w14:paraId="73443A4F" w14:textId="2EDE16EF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00A8"/>
    <w:rsid w:val="00025BF3"/>
    <w:rsid w:val="000966E1"/>
    <w:rsid w:val="000E094A"/>
    <w:rsid w:val="00140B64"/>
    <w:rsid w:val="001739AE"/>
    <w:rsid w:val="0019219D"/>
    <w:rsid w:val="00193100"/>
    <w:rsid w:val="001B2402"/>
    <w:rsid w:val="001E798A"/>
    <w:rsid w:val="00231648"/>
    <w:rsid w:val="0024258E"/>
    <w:rsid w:val="00246AB6"/>
    <w:rsid w:val="00290B4C"/>
    <w:rsid w:val="0029651C"/>
    <w:rsid w:val="002B2165"/>
    <w:rsid w:val="002B725E"/>
    <w:rsid w:val="002C6731"/>
    <w:rsid w:val="002E287A"/>
    <w:rsid w:val="0030204E"/>
    <w:rsid w:val="00306474"/>
    <w:rsid w:val="0031659F"/>
    <w:rsid w:val="00316EAE"/>
    <w:rsid w:val="00327BA7"/>
    <w:rsid w:val="003325A6"/>
    <w:rsid w:val="00342258"/>
    <w:rsid w:val="00352376"/>
    <w:rsid w:val="00370DAB"/>
    <w:rsid w:val="0038267C"/>
    <w:rsid w:val="003B424A"/>
    <w:rsid w:val="003E12D6"/>
    <w:rsid w:val="00403CF7"/>
    <w:rsid w:val="00427331"/>
    <w:rsid w:val="0044332C"/>
    <w:rsid w:val="004475EE"/>
    <w:rsid w:val="00453B76"/>
    <w:rsid w:val="00480730"/>
    <w:rsid w:val="004D378C"/>
    <w:rsid w:val="004F6C42"/>
    <w:rsid w:val="0052122F"/>
    <w:rsid w:val="00530F6F"/>
    <w:rsid w:val="0055032F"/>
    <w:rsid w:val="005566B0"/>
    <w:rsid w:val="00587931"/>
    <w:rsid w:val="00593976"/>
    <w:rsid w:val="005972CE"/>
    <w:rsid w:val="005A3B4A"/>
    <w:rsid w:val="005A544E"/>
    <w:rsid w:val="005A7612"/>
    <w:rsid w:val="005B16FD"/>
    <w:rsid w:val="005C4ACA"/>
    <w:rsid w:val="005F37DE"/>
    <w:rsid w:val="006236AF"/>
    <w:rsid w:val="0067082B"/>
    <w:rsid w:val="006934AF"/>
    <w:rsid w:val="00694399"/>
    <w:rsid w:val="006D0024"/>
    <w:rsid w:val="006E4822"/>
    <w:rsid w:val="0073639B"/>
    <w:rsid w:val="00745972"/>
    <w:rsid w:val="007553A6"/>
    <w:rsid w:val="007D72D2"/>
    <w:rsid w:val="007E7615"/>
    <w:rsid w:val="007F17EC"/>
    <w:rsid w:val="008165E5"/>
    <w:rsid w:val="0085398A"/>
    <w:rsid w:val="008568E1"/>
    <w:rsid w:val="0085757B"/>
    <w:rsid w:val="00890DA3"/>
    <w:rsid w:val="008B0709"/>
    <w:rsid w:val="008B5021"/>
    <w:rsid w:val="008B781B"/>
    <w:rsid w:val="008C63AA"/>
    <w:rsid w:val="008F748B"/>
    <w:rsid w:val="009015A6"/>
    <w:rsid w:val="009453EF"/>
    <w:rsid w:val="00946013"/>
    <w:rsid w:val="00947304"/>
    <w:rsid w:val="0095110D"/>
    <w:rsid w:val="00963474"/>
    <w:rsid w:val="009661EA"/>
    <w:rsid w:val="00971252"/>
    <w:rsid w:val="00974EA2"/>
    <w:rsid w:val="0098673F"/>
    <w:rsid w:val="00987B93"/>
    <w:rsid w:val="009A2045"/>
    <w:rsid w:val="009C322A"/>
    <w:rsid w:val="009C7318"/>
    <w:rsid w:val="009D39BD"/>
    <w:rsid w:val="009E1799"/>
    <w:rsid w:val="009E2581"/>
    <w:rsid w:val="009F6693"/>
    <w:rsid w:val="00A11EEF"/>
    <w:rsid w:val="00A40E93"/>
    <w:rsid w:val="00A7527E"/>
    <w:rsid w:val="00A9116E"/>
    <w:rsid w:val="00A97FF3"/>
    <w:rsid w:val="00AC3BA1"/>
    <w:rsid w:val="00AD3285"/>
    <w:rsid w:val="00AE553D"/>
    <w:rsid w:val="00AF30B4"/>
    <w:rsid w:val="00B14451"/>
    <w:rsid w:val="00B64F92"/>
    <w:rsid w:val="00BA16DD"/>
    <w:rsid w:val="00BA2388"/>
    <w:rsid w:val="00BB0BE3"/>
    <w:rsid w:val="00BB710D"/>
    <w:rsid w:val="00BE1FAA"/>
    <w:rsid w:val="00C22330"/>
    <w:rsid w:val="00C40CD7"/>
    <w:rsid w:val="00C66F10"/>
    <w:rsid w:val="00C80639"/>
    <w:rsid w:val="00CA34A9"/>
    <w:rsid w:val="00CB0AB1"/>
    <w:rsid w:val="00CB6D95"/>
    <w:rsid w:val="00CD12C3"/>
    <w:rsid w:val="00CE55BD"/>
    <w:rsid w:val="00CE5905"/>
    <w:rsid w:val="00D45F59"/>
    <w:rsid w:val="00D90C67"/>
    <w:rsid w:val="00DA6386"/>
    <w:rsid w:val="00DC7D52"/>
    <w:rsid w:val="00DF3DF7"/>
    <w:rsid w:val="00DF4042"/>
    <w:rsid w:val="00DF580A"/>
    <w:rsid w:val="00E01296"/>
    <w:rsid w:val="00E058DF"/>
    <w:rsid w:val="00E22423"/>
    <w:rsid w:val="00E7633F"/>
    <w:rsid w:val="00E933F4"/>
    <w:rsid w:val="00EB5F9A"/>
    <w:rsid w:val="00EF1720"/>
    <w:rsid w:val="00F518E2"/>
    <w:rsid w:val="00F52E64"/>
    <w:rsid w:val="00F60F6D"/>
    <w:rsid w:val="00F677AF"/>
    <w:rsid w:val="00F91A73"/>
    <w:rsid w:val="00F92C79"/>
    <w:rsid w:val="00F96E55"/>
    <w:rsid w:val="00FC2852"/>
    <w:rsid w:val="00FC49CA"/>
    <w:rsid w:val="00FC575E"/>
    <w:rsid w:val="00FF1137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0647E8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647E8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95d438d1-2776-4e6f-aa77-0285660b9062"/>
    <ds:schemaRef ds:uri="http://www.w3.org/XML/1998/namespace"/>
    <ds:schemaRef ds:uri="http://schemas.openxmlformats.org/package/2006/metadata/core-properties"/>
    <ds:schemaRef ds:uri="14b5c4b1-a205-4656-bd10-1a2605af84d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A7BC1D-69A8-4D14-81AA-0D05F244D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732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24</cp:revision>
  <cp:lastPrinted>2023-05-29T08:30:00Z</cp:lastPrinted>
  <dcterms:created xsi:type="dcterms:W3CDTF">2023-05-29T08:51:00Z</dcterms:created>
  <dcterms:modified xsi:type="dcterms:W3CDTF">2023-05-29T09:29:00Z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