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556F17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84D69">
        <w:rPr>
          <w:rFonts w:asciiTheme="minorHAnsi" w:hAnsiTheme="minorHAnsi" w:cstheme="minorHAnsi"/>
          <w:sz w:val="22"/>
          <w:szCs w:val="22"/>
        </w:rPr>
        <w:t>Alena Foitlová</w:t>
      </w:r>
    </w:p>
    <w:p w14:paraId="7BEB1D07" w14:textId="57D6AEB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4D69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5C5954D" w14:textId="3CE2756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84D69">
        <w:rPr>
          <w:rFonts w:cstheme="minorHAnsi"/>
        </w:rPr>
        <w:t>Dopady pandemie Covid-19 na podnikání vybrané firmy z oblasti zpracovatelského průmyslu</w:t>
      </w:r>
    </w:p>
    <w:p w14:paraId="07FD52EA" w14:textId="6F31655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4D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3384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903366" w:rsidR="000E094A" w:rsidRDefault="004473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CF52EDB" w:rsidR="008B781B" w:rsidRPr="008B781B" w:rsidRDefault="000C3A0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Cieľom práce je zhodnotiť dopady pandémie Covid-19 na vybranú firmu</w:t>
            </w:r>
            <w:r w:rsidR="007C6E45">
              <w:rPr>
                <w:rFonts w:cstheme="minorHAnsi"/>
                <w:i/>
                <w:sz w:val="20"/>
              </w:rPr>
              <w:t xml:space="preserve">, využité metódy sú k naplneniu tohoto cieľa práce vhodnou voľbou.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5D7CDF" w:rsidR="000E094A" w:rsidRDefault="006E02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4044AE3" w:rsidR="008B781B" w:rsidRPr="008B781B" w:rsidRDefault="009A64A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časť práce po obsahovej stránke odpovedá téme práce</w:t>
            </w:r>
            <w:r w:rsidR="00025BF3">
              <w:rPr>
                <w:rFonts w:cstheme="minorHAnsi"/>
                <w:i/>
                <w:sz w:val="20"/>
              </w:rPr>
              <w:t>.</w:t>
            </w:r>
            <w:r w:rsidR="00E12AFE">
              <w:rPr>
                <w:rFonts w:cstheme="minorHAnsi"/>
                <w:i/>
                <w:sz w:val="20"/>
              </w:rPr>
              <w:t xml:space="preserve"> Chýba väčšia variability zdrojov, využívanie napr. odborných žurnálov, či zahraničných periodík </w:t>
            </w:r>
            <w:r w:rsidR="006E0207">
              <w:rPr>
                <w:rFonts w:cstheme="minorHAnsi"/>
                <w:i/>
                <w:sz w:val="20"/>
              </w:rPr>
              <w:t xml:space="preserve">napr. </w:t>
            </w:r>
            <w:r w:rsidR="00E12AFE">
              <w:rPr>
                <w:rFonts w:cstheme="minorHAnsi"/>
                <w:i/>
                <w:sz w:val="20"/>
              </w:rPr>
              <w:t>k doplneniu pohľadu na pandémiu</w:t>
            </w:r>
            <w:r w:rsidR="00C3384C">
              <w:rPr>
                <w:rFonts w:cstheme="minorHAnsi"/>
                <w:i/>
                <w:sz w:val="20"/>
              </w:rPr>
              <w:t xml:space="preserve"> a jej dopady </w:t>
            </w:r>
            <w:r w:rsidR="006E0207">
              <w:rPr>
                <w:rFonts w:cstheme="minorHAnsi"/>
                <w:i/>
                <w:sz w:val="20"/>
              </w:rPr>
              <w:t>na daný typ priemyslu.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7C30FF" w:rsidR="000E094A" w:rsidRDefault="004473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616C162" w:rsidR="008B781B" w:rsidRDefault="0076411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analytickej časti autorka využíva </w:t>
            </w:r>
            <w:r w:rsidR="00851DAA">
              <w:rPr>
                <w:rFonts w:cstheme="minorHAnsi"/>
                <w:i/>
                <w:sz w:val="20"/>
              </w:rPr>
              <w:t>finančnú analýzu</w:t>
            </w:r>
            <w:r w:rsidR="00B41618">
              <w:rPr>
                <w:rFonts w:cstheme="minorHAnsi"/>
                <w:i/>
                <w:sz w:val="20"/>
              </w:rPr>
              <w:t>, kedy hodnotí ekonomickú situáciu firmy od roku 2019-</w:t>
            </w:r>
            <w:r w:rsidR="00507E2D">
              <w:rPr>
                <w:rFonts w:cstheme="minorHAnsi"/>
                <w:i/>
                <w:sz w:val="20"/>
              </w:rPr>
              <w:t>2022, ďalej</w:t>
            </w:r>
            <w:r w:rsidR="00851DAA">
              <w:rPr>
                <w:rFonts w:cstheme="minorHAnsi"/>
                <w:i/>
                <w:sz w:val="20"/>
              </w:rPr>
              <w:t xml:space="preserve"> </w:t>
            </w:r>
            <w:r w:rsidR="001019CE">
              <w:rPr>
                <w:rFonts w:cstheme="minorHAnsi"/>
                <w:i/>
                <w:sz w:val="20"/>
              </w:rPr>
              <w:t>mikroprostredie a makroprostredie podniku</w:t>
            </w:r>
            <w:r w:rsidR="00DD61BF">
              <w:rPr>
                <w:rFonts w:cstheme="minorHAnsi"/>
                <w:i/>
                <w:sz w:val="20"/>
              </w:rPr>
              <w:t xml:space="preserve"> k analýze okolia</w:t>
            </w:r>
            <w:r w:rsidR="00851DAA">
              <w:rPr>
                <w:rFonts w:cstheme="minorHAnsi"/>
                <w:i/>
                <w:sz w:val="20"/>
              </w:rPr>
              <w:t xml:space="preserve"> a dotazníkové šetrenie</w:t>
            </w:r>
            <w:r w:rsidR="00B41618">
              <w:rPr>
                <w:rFonts w:cstheme="minorHAnsi"/>
                <w:i/>
                <w:sz w:val="20"/>
              </w:rPr>
              <w:t>, ktoré bolo</w:t>
            </w:r>
            <w:r w:rsidR="00EF55AE">
              <w:rPr>
                <w:rFonts w:cstheme="minorHAnsi"/>
                <w:i/>
                <w:sz w:val="20"/>
              </w:rPr>
              <w:t xml:space="preserve"> distribuované medzi </w:t>
            </w:r>
            <w:r w:rsidR="00F609F7">
              <w:rPr>
                <w:rFonts w:cstheme="minorHAnsi"/>
                <w:i/>
                <w:sz w:val="20"/>
              </w:rPr>
              <w:t xml:space="preserve">vedenie a zamestnancov. Pri spracovaní </w:t>
            </w:r>
            <w:r w:rsidR="001F1518">
              <w:rPr>
                <w:rFonts w:cstheme="minorHAnsi"/>
                <w:i/>
                <w:sz w:val="20"/>
              </w:rPr>
              <w:t xml:space="preserve">odpovedí autorka mohla </w:t>
            </w:r>
            <w:r w:rsidR="00B91E84">
              <w:rPr>
                <w:rFonts w:cstheme="minorHAnsi"/>
                <w:i/>
                <w:sz w:val="20"/>
              </w:rPr>
              <w:t>zhrnúť dôležité závery z</w:t>
            </w:r>
            <w:r w:rsidR="00AF4FBA">
              <w:rPr>
                <w:rFonts w:cstheme="minorHAnsi"/>
                <w:i/>
                <w:sz w:val="20"/>
              </w:rPr>
              <w:t> </w:t>
            </w:r>
            <w:r w:rsidR="00B91E84">
              <w:rPr>
                <w:rFonts w:cstheme="minorHAnsi"/>
                <w:i/>
                <w:sz w:val="20"/>
              </w:rPr>
              <w:t>rozhovorov</w:t>
            </w:r>
            <w:r w:rsidR="00AF4FBA">
              <w:rPr>
                <w:rFonts w:cstheme="minorHAnsi"/>
                <w:i/>
                <w:sz w:val="20"/>
              </w:rPr>
              <w:t>/vyhodnotení</w:t>
            </w:r>
            <w:r w:rsidR="00B91E84">
              <w:rPr>
                <w:rFonts w:cstheme="minorHAnsi"/>
                <w:i/>
                <w:sz w:val="20"/>
              </w:rPr>
              <w:t xml:space="preserve"> do bodov</w:t>
            </w:r>
            <w:r w:rsidR="00B41618">
              <w:rPr>
                <w:rFonts w:cstheme="minorHAnsi"/>
                <w:i/>
                <w:sz w:val="20"/>
              </w:rPr>
              <w:t xml:space="preserve"> pre lepšiu prehľadnosť.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F568FB" w:rsidR="000E094A" w:rsidRDefault="00D64B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0CAFBCC" w:rsidR="004D378C" w:rsidRPr="008B781B" w:rsidRDefault="0008648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Autorka navrhuje relevantné doporučenia</w:t>
            </w:r>
            <w:r w:rsidR="004F5DB5">
              <w:rPr>
                <w:rFonts w:cstheme="minorHAnsi"/>
                <w:i/>
                <w:sz w:val="20"/>
              </w:rPr>
              <w:t>, nie všetky sú však podložené argumentami z analýzy (napr. sociálne siete</w:t>
            </w:r>
            <w:r w:rsidR="007105FB">
              <w:rPr>
                <w:rFonts w:cstheme="minorHAnsi"/>
                <w:i/>
                <w:sz w:val="20"/>
              </w:rPr>
              <w:t xml:space="preserve">) a u niektorých návrhov nepredkladá konkrétne možnosti (napr. </w:t>
            </w:r>
            <w:r w:rsidR="00163E55">
              <w:rPr>
                <w:rFonts w:cstheme="minorHAnsi"/>
                <w:i/>
                <w:sz w:val="20"/>
              </w:rPr>
              <w:t>na str. 67 motivácia zamestnacov)</w:t>
            </w:r>
            <w:r w:rsidR="004473ED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7514F4" w:rsidR="000E094A" w:rsidRDefault="008D30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3B9BFB4" w:rsidR="004D378C" w:rsidRPr="008B781B" w:rsidRDefault="00D64B8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Práca je logi</w:t>
            </w:r>
            <w:r w:rsidR="00C3384C">
              <w:rPr>
                <w:rFonts w:cstheme="minorHAnsi"/>
                <w:i/>
                <w:sz w:val="20"/>
              </w:rPr>
              <w:t>c</w:t>
            </w:r>
            <w:r>
              <w:rPr>
                <w:rFonts w:cstheme="minorHAnsi"/>
                <w:i/>
                <w:sz w:val="20"/>
              </w:rPr>
              <w:t xml:space="preserve">ky previazaná, po jazykovej i gramatickej stránke bez výtiek. </w:t>
            </w:r>
            <w:r w:rsidR="00EA14B0">
              <w:rPr>
                <w:rFonts w:cstheme="minorHAnsi"/>
                <w:i/>
                <w:sz w:val="20"/>
              </w:rPr>
              <w:t>Použité z</w:t>
            </w:r>
            <w:r w:rsidR="00DF446D">
              <w:rPr>
                <w:rFonts w:cstheme="minorHAnsi"/>
                <w:i/>
                <w:sz w:val="20"/>
              </w:rPr>
              <w:t xml:space="preserve">droje </w:t>
            </w:r>
            <w:r w:rsidR="005B41F6">
              <w:rPr>
                <w:rFonts w:cstheme="minorHAnsi"/>
                <w:i/>
                <w:sz w:val="20"/>
              </w:rPr>
              <w:t xml:space="preserve">občas </w:t>
            </w:r>
            <w:r w:rsidR="00DF446D">
              <w:rPr>
                <w:rFonts w:cstheme="minorHAnsi"/>
                <w:i/>
                <w:sz w:val="20"/>
              </w:rPr>
              <w:t>ne</w:t>
            </w:r>
            <w:r w:rsidR="00EA14B0">
              <w:rPr>
                <w:rFonts w:cstheme="minorHAnsi"/>
                <w:i/>
                <w:sz w:val="20"/>
              </w:rPr>
              <w:t>z</w:t>
            </w:r>
            <w:r w:rsidR="00DF446D">
              <w:rPr>
                <w:rFonts w:cstheme="minorHAnsi"/>
                <w:i/>
                <w:sz w:val="20"/>
              </w:rPr>
              <w:t>odpovedajú citačnej norme (napr. str. 29</w:t>
            </w:r>
            <w:r w:rsidR="001E60A8">
              <w:rPr>
                <w:rFonts w:cstheme="minorHAnsi"/>
                <w:i/>
                <w:sz w:val="20"/>
              </w:rPr>
              <w:t>), autorka zamieňa pojmy obrázok</w:t>
            </w:r>
            <w:r w:rsidR="006B4FAE">
              <w:rPr>
                <w:rFonts w:cstheme="minorHAnsi"/>
                <w:i/>
                <w:sz w:val="20"/>
              </w:rPr>
              <w:t xml:space="preserve">, graf, </w:t>
            </w:r>
            <w:r w:rsidR="001E60A8">
              <w:rPr>
                <w:rFonts w:cstheme="minorHAnsi"/>
                <w:i/>
                <w:sz w:val="20"/>
              </w:rPr>
              <w:t xml:space="preserve">tabulka (napr. na </w:t>
            </w:r>
            <w:r w:rsidR="006B4FAE">
              <w:rPr>
                <w:rFonts w:cstheme="minorHAnsi"/>
                <w:i/>
                <w:sz w:val="20"/>
              </w:rPr>
              <w:t>str. 53 sa jedná o graf nie ob</w:t>
            </w:r>
            <w:r w:rsidR="005E32CC">
              <w:rPr>
                <w:rFonts w:cstheme="minorHAnsi"/>
                <w:i/>
                <w:sz w:val="20"/>
              </w:rPr>
              <w:t>r</w:t>
            </w:r>
            <w:r w:rsidR="006B4FAE">
              <w:rPr>
                <w:rFonts w:cstheme="minorHAnsi"/>
                <w:i/>
                <w:sz w:val="20"/>
              </w:rPr>
              <w:t xml:space="preserve">ázok, </w:t>
            </w:r>
            <w:r w:rsidR="007E007F">
              <w:rPr>
                <w:rFonts w:cstheme="minorHAnsi"/>
                <w:i/>
                <w:sz w:val="20"/>
              </w:rPr>
              <w:t>na str. 56 je</w:t>
            </w:r>
            <w:r w:rsidR="001E60A8">
              <w:rPr>
                <w:rFonts w:cstheme="minorHAnsi"/>
                <w:i/>
                <w:sz w:val="20"/>
              </w:rPr>
              <w:t xml:space="preserve"> </w:t>
            </w:r>
            <w:r w:rsidR="00EA14B0">
              <w:rPr>
                <w:rFonts w:cstheme="minorHAnsi"/>
                <w:i/>
                <w:sz w:val="20"/>
              </w:rPr>
              <w:t xml:space="preserve">tabulka </w:t>
            </w:r>
            <w:r w:rsidR="001E60A8">
              <w:rPr>
                <w:rFonts w:cstheme="minorHAnsi"/>
                <w:i/>
                <w:sz w:val="20"/>
              </w:rPr>
              <w:t>nie obrázok</w:t>
            </w:r>
            <w:r w:rsidR="007E007F">
              <w:rPr>
                <w:rFonts w:cstheme="minorHAnsi"/>
                <w:i/>
                <w:sz w:val="20"/>
              </w:rPr>
              <w:t xml:space="preserve"> apod.).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1816FF" w:rsidR="009C7318" w:rsidRDefault="000C37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2D1FECC" w:rsidR="00F92C79" w:rsidRPr="000E094A" w:rsidRDefault="00DE6ED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Predkladaná práca</w:t>
            </w:r>
            <w:r w:rsidR="000C3700">
              <w:rPr>
                <w:rFonts w:cstheme="minorHAnsi"/>
              </w:rPr>
              <w:t xml:space="preserve"> i napriek vyššie uvedeným pripomienkam</w:t>
            </w:r>
            <w:r>
              <w:rPr>
                <w:rFonts w:cstheme="minorHAnsi"/>
              </w:rPr>
              <w:t xml:space="preserve"> splnila stanovený cieľ, má logickú štruktúru</w:t>
            </w:r>
            <w:r w:rsidR="001038DD">
              <w:rPr>
                <w:rFonts w:cstheme="minorHAnsi"/>
              </w:rPr>
              <w:t xml:space="preserve"> a spĺňa požiadavky kladené na tento typ práce. Prácu hodnotím celkovo C – splněno bez výhrad.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E7311A2" w:rsidR="009C7318" w:rsidRDefault="001038D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r w:rsidR="00280418">
        <w:rPr>
          <w:rFonts w:cstheme="minorHAnsi"/>
        </w:rPr>
        <w:t xml:space="preserve">67 uvádzate ako jedno z doporučení väčšiu motiváciu zamestnancov k práci. Uveďte konkrétne akčné kroky, </w:t>
      </w:r>
      <w:r w:rsidR="00A3453A">
        <w:rPr>
          <w:rFonts w:cstheme="minorHAnsi"/>
        </w:rPr>
        <w:t xml:space="preserve">pomocou </w:t>
      </w:r>
      <w:r w:rsidR="00466202">
        <w:rPr>
          <w:rFonts w:cstheme="minorHAnsi"/>
        </w:rPr>
        <w:t>kterých byste v danom obore</w:t>
      </w:r>
      <w:r w:rsidR="00077E3E">
        <w:rPr>
          <w:rFonts w:cstheme="minorHAnsi"/>
        </w:rPr>
        <w:t>/prípadne vo vybranej firme</w:t>
      </w:r>
      <w:r w:rsidR="00466202">
        <w:rPr>
          <w:rFonts w:cstheme="minorHAnsi"/>
        </w:rPr>
        <w:t xml:space="preserve"> motivovali zamestnancov. </w:t>
      </w:r>
    </w:p>
    <w:p w14:paraId="55DA52BC" w14:textId="388F855D" w:rsidR="005C4ACA" w:rsidRDefault="005C4ACA" w:rsidP="0046620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466202" w:rsidRDefault="005C4ACA" w:rsidP="00466202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72C8E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662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662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C69A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7E3E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0820" w14:textId="77777777" w:rsidR="00C87D23" w:rsidRDefault="00C87D23" w:rsidP="00A40E93">
      <w:pPr>
        <w:spacing w:after="0" w:line="240" w:lineRule="auto"/>
      </w:pPr>
      <w:r>
        <w:separator/>
      </w:r>
    </w:p>
  </w:endnote>
  <w:endnote w:type="continuationSeparator" w:id="0">
    <w:p w14:paraId="3B4E5D43" w14:textId="77777777" w:rsidR="00C87D23" w:rsidRDefault="00C87D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C444" w14:textId="77777777" w:rsidR="00C87D23" w:rsidRDefault="00C87D23" w:rsidP="00A40E93">
      <w:pPr>
        <w:spacing w:after="0" w:line="240" w:lineRule="auto"/>
      </w:pPr>
      <w:r>
        <w:separator/>
      </w:r>
    </w:p>
  </w:footnote>
  <w:footnote w:type="continuationSeparator" w:id="0">
    <w:p w14:paraId="5FE377FE" w14:textId="77777777" w:rsidR="00C87D23" w:rsidRDefault="00C87D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77E3E"/>
    <w:rsid w:val="00086488"/>
    <w:rsid w:val="000C3700"/>
    <w:rsid w:val="000C3A00"/>
    <w:rsid w:val="000E094A"/>
    <w:rsid w:val="001019CE"/>
    <w:rsid w:val="001038DD"/>
    <w:rsid w:val="00163E55"/>
    <w:rsid w:val="001E60A8"/>
    <w:rsid w:val="001F1518"/>
    <w:rsid w:val="0024258E"/>
    <w:rsid w:val="00280418"/>
    <w:rsid w:val="0029651C"/>
    <w:rsid w:val="004473ED"/>
    <w:rsid w:val="00466202"/>
    <w:rsid w:val="004D378C"/>
    <w:rsid w:val="004F5DB5"/>
    <w:rsid w:val="00507E2D"/>
    <w:rsid w:val="005A3B4A"/>
    <w:rsid w:val="005B41F6"/>
    <w:rsid w:val="005C4ACA"/>
    <w:rsid w:val="005E32CC"/>
    <w:rsid w:val="0067082B"/>
    <w:rsid w:val="00694399"/>
    <w:rsid w:val="006B4FAE"/>
    <w:rsid w:val="006D628E"/>
    <w:rsid w:val="006E0207"/>
    <w:rsid w:val="007105FB"/>
    <w:rsid w:val="0073639B"/>
    <w:rsid w:val="007553A6"/>
    <w:rsid w:val="00764114"/>
    <w:rsid w:val="007C6E45"/>
    <w:rsid w:val="007E007F"/>
    <w:rsid w:val="00851DAA"/>
    <w:rsid w:val="0085398A"/>
    <w:rsid w:val="008B781B"/>
    <w:rsid w:val="008D3060"/>
    <w:rsid w:val="00974EA2"/>
    <w:rsid w:val="00987B93"/>
    <w:rsid w:val="009A64A1"/>
    <w:rsid w:val="009C322A"/>
    <w:rsid w:val="009C7318"/>
    <w:rsid w:val="00A3453A"/>
    <w:rsid w:val="00A40E93"/>
    <w:rsid w:val="00A7527E"/>
    <w:rsid w:val="00A84D69"/>
    <w:rsid w:val="00AF4FBA"/>
    <w:rsid w:val="00B14451"/>
    <w:rsid w:val="00B24E7F"/>
    <w:rsid w:val="00B41618"/>
    <w:rsid w:val="00B91E84"/>
    <w:rsid w:val="00BA16DD"/>
    <w:rsid w:val="00C3384C"/>
    <w:rsid w:val="00C40F2B"/>
    <w:rsid w:val="00C87D23"/>
    <w:rsid w:val="00CA34A9"/>
    <w:rsid w:val="00CD12C3"/>
    <w:rsid w:val="00CE55BD"/>
    <w:rsid w:val="00D64B82"/>
    <w:rsid w:val="00DC7D52"/>
    <w:rsid w:val="00DD61BF"/>
    <w:rsid w:val="00DE6ED7"/>
    <w:rsid w:val="00DF446D"/>
    <w:rsid w:val="00E12AFE"/>
    <w:rsid w:val="00E22423"/>
    <w:rsid w:val="00E7633F"/>
    <w:rsid w:val="00EA14B0"/>
    <w:rsid w:val="00EF1720"/>
    <w:rsid w:val="00EF55AE"/>
    <w:rsid w:val="00F609F7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B374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1B3744"/>
    <w:rsid w:val="00510546"/>
    <w:rsid w:val="005C22D1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581cfee2-c630-4554-92b2-68787b9159cf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48</cp:revision>
  <cp:lastPrinted>2022-03-14T11:55:00Z</cp:lastPrinted>
  <dcterms:created xsi:type="dcterms:W3CDTF">2022-03-14T14:31:00Z</dcterms:created>
  <dcterms:modified xsi:type="dcterms:W3CDTF">2023-06-02T13:14:00Z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