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E1C493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86E76">
        <w:rPr>
          <w:rFonts w:asciiTheme="minorHAnsi" w:hAnsiTheme="minorHAnsi" w:cstheme="minorHAnsi"/>
          <w:sz w:val="22"/>
          <w:szCs w:val="22"/>
        </w:rPr>
        <w:t>Veronika Ivánková</w:t>
      </w:r>
    </w:p>
    <w:p w14:paraId="7BEB1D07" w14:textId="3B61125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484B">
        <w:rPr>
          <w:rFonts w:asciiTheme="minorHAnsi" w:hAnsiTheme="minorHAnsi" w:cstheme="minorHAnsi"/>
          <w:sz w:val="22"/>
          <w:szCs w:val="22"/>
        </w:rPr>
        <w:t>Ing. Roman Sklenár, Ph</w:t>
      </w:r>
      <w:r w:rsidR="00BD4539">
        <w:rPr>
          <w:rFonts w:asciiTheme="minorHAnsi" w:hAnsiTheme="minorHAnsi" w:cstheme="minorHAnsi"/>
          <w:sz w:val="22"/>
          <w:szCs w:val="22"/>
        </w:rPr>
        <w:t>.</w:t>
      </w:r>
      <w:r w:rsidR="0058484B">
        <w:rPr>
          <w:rFonts w:asciiTheme="minorHAnsi" w:hAnsiTheme="minorHAnsi" w:cstheme="minorHAnsi"/>
          <w:sz w:val="22"/>
          <w:szCs w:val="22"/>
        </w:rPr>
        <w:t>D</w:t>
      </w:r>
      <w:r w:rsidR="00BD4539">
        <w:rPr>
          <w:rFonts w:asciiTheme="minorHAnsi" w:hAnsiTheme="minorHAnsi" w:cstheme="minorHAnsi"/>
          <w:sz w:val="22"/>
          <w:szCs w:val="22"/>
        </w:rPr>
        <w:t>.</w:t>
      </w:r>
    </w:p>
    <w:p w14:paraId="05C5954D" w14:textId="76ED352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86E76">
        <w:rPr>
          <w:rFonts w:cstheme="minorHAnsi"/>
        </w:rPr>
        <w:t>Analýza účtování zásob ve vybrané firmě</w:t>
      </w:r>
    </w:p>
    <w:p w14:paraId="07FD52EA" w14:textId="2FA3FE01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8484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3D4D95C" w:rsidR="000E094A" w:rsidRDefault="000670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22E7DD5D" w:rsidR="000E094A" w:rsidRPr="000E094A" w:rsidRDefault="000670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jsou jasně formulovány a metody zpracování práce odpovídají stanoveným cílům.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741CFF2" w:rsidR="000E094A" w:rsidRDefault="00FC6E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28E5853" w14:textId="4838F878" w:rsidR="00BC3B57" w:rsidRDefault="000670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vhodně zvolená a zdroje odpovídají požadavkům na cíl práce. Způsob citací je adekvátní.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6037E83" w:rsidR="000E094A" w:rsidRDefault="000670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ECAAC62" w:rsidR="000E094A" w:rsidRDefault="000670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popisuje účtování a pohled na zásoby v společnosti. </w:t>
            </w:r>
            <w:r w:rsidR="006B0D0C">
              <w:rPr>
                <w:rFonts w:cstheme="minorHAnsi"/>
              </w:rPr>
              <w:t xml:space="preserve">V kapitole 8 vypadla informace o skladu číslo 2, nebo pak upřesnění že společnost používá </w:t>
            </w:r>
            <w:r w:rsidR="00385C48">
              <w:rPr>
                <w:rFonts w:cstheme="minorHAnsi"/>
              </w:rPr>
              <w:t xml:space="preserve">celkem </w:t>
            </w:r>
            <w:r w:rsidR="006B0D0C">
              <w:rPr>
                <w:rFonts w:cstheme="minorHAnsi"/>
              </w:rPr>
              <w:t xml:space="preserve">skladů </w:t>
            </w:r>
            <w:r w:rsidR="00385C48">
              <w:rPr>
                <w:rFonts w:cstheme="minorHAnsi"/>
              </w:rPr>
              <w:t>pět</w:t>
            </w:r>
            <w:r w:rsidR="006B0D0C">
              <w:rPr>
                <w:rFonts w:cstheme="minorHAnsi"/>
              </w:rPr>
              <w:t xml:space="preserve"> a ne </w:t>
            </w:r>
            <w:r w:rsidR="00385C48">
              <w:rPr>
                <w:rFonts w:cstheme="minorHAnsi"/>
              </w:rPr>
              <w:t>šest</w:t>
            </w:r>
            <w:r w:rsidR="006B0D0C">
              <w:rPr>
                <w:rFonts w:cstheme="minorHAnsi"/>
              </w:rPr>
              <w:t>.</w:t>
            </w:r>
            <w:r w:rsidR="00385C48">
              <w:rPr>
                <w:rFonts w:cstheme="minorHAnsi"/>
              </w:rPr>
              <w:t xml:space="preserve"> </w:t>
            </w:r>
            <w:r w:rsidR="006B0D0C"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DB2512D" w:rsidR="000E094A" w:rsidRDefault="00DC34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92E675B" w14:textId="3FAA9770" w:rsidR="001B4221" w:rsidRPr="000E094A" w:rsidRDefault="00385C4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splnila cíl, praktická část doporučuje odstranění zjištěných problémů.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E03DB90" w:rsidR="000E094A" w:rsidRDefault="003626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19006D07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569CC067" w14:textId="77777777" w:rsidR="00362621" w:rsidRDefault="003626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A9E6FB" w14:textId="77777777" w:rsidR="006B0D0C" w:rsidRDefault="003626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provázán správně, na teoretickou rešerši navazuje analytická a výzkumná část. </w:t>
            </w:r>
          </w:p>
          <w:p w14:paraId="023BCE2D" w14:textId="77777777" w:rsidR="006B0D0C" w:rsidRDefault="006B0D0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E4CFF6D" w14:textId="6CBB0864" w:rsidR="00362621" w:rsidRDefault="003626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Výhrady mám k jazykové úpravě, kdy je potřeba zapracovat na slovosledu a logice vět. </w:t>
            </w:r>
            <w:r w:rsidR="006B0D0C">
              <w:rPr>
                <w:rFonts w:cstheme="minorHAnsi"/>
              </w:rPr>
              <w:t>Např. formulace zjištění v praktické části je potřeba formulovat jinak než začít větu „Zajímavost:“</w:t>
            </w:r>
          </w:p>
          <w:p w14:paraId="4CC42DDB" w14:textId="77777777" w:rsidR="00362621" w:rsidRDefault="003626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634442D1" w:rsidR="000E094A" w:rsidRPr="000E094A" w:rsidRDefault="003626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Citace jsou sice podle normy, ale c</w:t>
            </w:r>
            <w:r w:rsidR="00255AD0">
              <w:rPr>
                <w:rFonts w:cstheme="minorHAnsi"/>
              </w:rPr>
              <w:t xml:space="preserve">itování např. v kap. 1.3. není logicky provázané, kdy v rámci jednoho odstavce a odrážek jsou až 3 různé zdroje. </w:t>
            </w:r>
          </w:p>
          <w:p w14:paraId="3DDB2FA6" w14:textId="1D2013E9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2A893F4" w14:textId="3ED4C1D2" w:rsidR="00362621" w:rsidRPr="000E094A" w:rsidRDefault="003626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Formálně lze vytknout použití tabulek a jednotnost např. ukázek způsobů účtování. kdy v kap. 3.3. je příklad účtování v přehledné tabulce a v ostatních kapitolách jen v </w:t>
            </w:r>
            <w:proofErr w:type="gramStart"/>
            <w:r>
              <w:rPr>
                <w:rFonts w:cstheme="minorHAnsi"/>
              </w:rPr>
              <w:t>textu(</w:t>
            </w:r>
            <w:proofErr w:type="gramEnd"/>
            <w:r w:rsidR="006B0D0C">
              <w:rPr>
                <w:rFonts w:cstheme="minorHAnsi"/>
              </w:rPr>
              <w:t>3.1.,3.4.)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0F26433" w:rsidR="009C7318" w:rsidRDefault="00DC34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2A546865" w:rsidR="00F92C79" w:rsidRPr="000E094A" w:rsidRDefault="00385C4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naplnila cíl, analyzovala zásoby ve společnosti a poukázala na nedostatky, které následně doporučila odstranit.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33A06C43" w:rsidR="005C4ACA" w:rsidRDefault="00385C48" w:rsidP="00986E7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společnost stavěla k problémům s dopravou zboží/materiálu v souvislosti s COVID-19? Došlo k předzásobení? Povedlo se stav na skladech vyrovnat?</w:t>
      </w:r>
    </w:p>
    <w:p w14:paraId="2C661C36" w14:textId="5FE996CF" w:rsidR="00096CCA" w:rsidRDefault="00096CCA" w:rsidP="00986E7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poměrem jsou zásoby rozděleny na zboží/výrobky/materiál? Je pro společnost více výdělečné prodávat zboží nebo vlastní výrobky?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B37305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E49B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E49B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DC7C4E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60AD7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16C9A" w14:textId="77777777" w:rsidR="002C1CDE" w:rsidRDefault="002C1CDE" w:rsidP="00A40E93">
      <w:pPr>
        <w:spacing w:after="0" w:line="240" w:lineRule="auto"/>
      </w:pPr>
      <w:r>
        <w:separator/>
      </w:r>
    </w:p>
  </w:endnote>
  <w:endnote w:type="continuationSeparator" w:id="0">
    <w:p w14:paraId="66ACDADD" w14:textId="77777777" w:rsidR="002C1CDE" w:rsidRDefault="002C1CD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740B6" w14:textId="77777777" w:rsidR="002C1CDE" w:rsidRDefault="002C1CDE" w:rsidP="00A40E93">
      <w:pPr>
        <w:spacing w:after="0" w:line="240" w:lineRule="auto"/>
      </w:pPr>
      <w:r>
        <w:separator/>
      </w:r>
    </w:p>
  </w:footnote>
  <w:footnote w:type="continuationSeparator" w:id="0">
    <w:p w14:paraId="13F1C308" w14:textId="77777777" w:rsidR="002C1CDE" w:rsidRDefault="002C1CD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5BF3"/>
    <w:rsid w:val="0006702D"/>
    <w:rsid w:val="00096CCA"/>
    <w:rsid w:val="000C47ED"/>
    <w:rsid w:val="000E094A"/>
    <w:rsid w:val="001B4221"/>
    <w:rsid w:val="0024258E"/>
    <w:rsid w:val="00255AD0"/>
    <w:rsid w:val="0029651C"/>
    <w:rsid w:val="002C1CDE"/>
    <w:rsid w:val="00313129"/>
    <w:rsid w:val="00362621"/>
    <w:rsid w:val="00385C48"/>
    <w:rsid w:val="00416DA6"/>
    <w:rsid w:val="004D378C"/>
    <w:rsid w:val="00560AD7"/>
    <w:rsid w:val="0058484B"/>
    <w:rsid w:val="005A3B4A"/>
    <w:rsid w:val="005C4ACA"/>
    <w:rsid w:val="0067082B"/>
    <w:rsid w:val="00694399"/>
    <w:rsid w:val="006B0D0C"/>
    <w:rsid w:val="0073639B"/>
    <w:rsid w:val="007537AD"/>
    <w:rsid w:val="007553A6"/>
    <w:rsid w:val="007A6A5E"/>
    <w:rsid w:val="0085398A"/>
    <w:rsid w:val="008B781B"/>
    <w:rsid w:val="00974EA2"/>
    <w:rsid w:val="00986E76"/>
    <w:rsid w:val="00987B93"/>
    <w:rsid w:val="009C322A"/>
    <w:rsid w:val="009C7318"/>
    <w:rsid w:val="00A40E93"/>
    <w:rsid w:val="00A7527E"/>
    <w:rsid w:val="00AE49BA"/>
    <w:rsid w:val="00B14451"/>
    <w:rsid w:val="00BA16DD"/>
    <w:rsid w:val="00BC3B57"/>
    <w:rsid w:val="00BD4539"/>
    <w:rsid w:val="00BF1C7A"/>
    <w:rsid w:val="00CA34A9"/>
    <w:rsid w:val="00CD12C3"/>
    <w:rsid w:val="00CE55BD"/>
    <w:rsid w:val="00D0414A"/>
    <w:rsid w:val="00DC34AE"/>
    <w:rsid w:val="00DC7D52"/>
    <w:rsid w:val="00E22423"/>
    <w:rsid w:val="00E7633F"/>
    <w:rsid w:val="00EF1720"/>
    <w:rsid w:val="00F92C79"/>
    <w:rsid w:val="00FC2852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23434F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23434F"/>
    <w:rsid w:val="00510546"/>
    <w:rsid w:val="00552FE1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0256C-CAAF-4EBE-9133-0E5DE653E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2023-06-05T09:45:00Z</dcterms:created>
  <dcterms:modified xsi:type="dcterms:W3CDTF">2023-06-05T09:45:00Z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