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4CE78" w14:textId="77777777" w:rsidR="00B64284" w:rsidRDefault="00B64284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</w:p>
    <w:p w14:paraId="51383BCE" w14:textId="77777777" w:rsidR="00B64284" w:rsidRDefault="00B64284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</w:p>
    <w:p w14:paraId="1C3E0D8E" w14:textId="778FA2A9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F92B66">
        <w:rPr>
          <w:b/>
          <w:bCs/>
          <w:caps/>
          <w:sz w:val="32"/>
          <w:szCs w:val="32"/>
        </w:rPr>
        <w:t>VEDOUCÍHO</w:t>
      </w:r>
      <w:r w:rsidRPr="00694399">
        <w:rPr>
          <w:b/>
          <w:bCs/>
          <w:caps/>
          <w:sz w:val="32"/>
          <w:szCs w:val="32"/>
        </w:rPr>
        <w:t xml:space="preserve"> </w:t>
      </w:r>
      <w:r w:rsidR="00F92B66">
        <w:rPr>
          <w:b/>
          <w:bCs/>
          <w:caps/>
          <w:sz w:val="32"/>
          <w:szCs w:val="32"/>
        </w:rPr>
        <w:t>BAKALÁŘSKÉ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ACF4E0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92B66">
        <w:rPr>
          <w:rFonts w:asciiTheme="minorHAnsi" w:hAnsiTheme="minorHAnsi" w:cstheme="minorHAnsi"/>
          <w:sz w:val="22"/>
          <w:szCs w:val="22"/>
        </w:rPr>
        <w:t>Hana Gregorová</w:t>
      </w:r>
    </w:p>
    <w:p w14:paraId="00D6BB86" w14:textId="7531038C" w:rsidR="0073639B" w:rsidRDefault="00F92B66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Vedoucí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</w:t>
      </w:r>
      <w:r w:rsidR="007E17F3">
        <w:rPr>
          <w:rFonts w:asciiTheme="minorHAnsi" w:hAnsiTheme="minorHAnsi" w:cstheme="minorHAnsi"/>
          <w:sz w:val="22"/>
          <w:szCs w:val="22"/>
        </w:rPr>
        <w:t xml:space="preserve"> práce (</w:t>
      </w:r>
      <w:r>
        <w:rPr>
          <w:rFonts w:asciiTheme="minorHAnsi" w:hAnsiTheme="minorHAnsi" w:cstheme="minorHAnsi"/>
          <w:sz w:val="22"/>
          <w:szCs w:val="22"/>
        </w:rPr>
        <w:t>B</w:t>
      </w:r>
      <w:r w:rsidR="007E17F3">
        <w:rPr>
          <w:rFonts w:asciiTheme="minorHAnsi" w:hAnsiTheme="minorHAnsi" w:cstheme="minorHAnsi"/>
          <w:sz w:val="22"/>
          <w:szCs w:val="22"/>
        </w:rPr>
        <w:t>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EC42F1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EC42F1">
        <w:rPr>
          <w:rFonts w:asciiTheme="minorHAnsi" w:hAnsiTheme="minorHAnsi" w:cstheme="minorHAnsi"/>
          <w:sz w:val="22"/>
          <w:szCs w:val="22"/>
        </w:rPr>
        <w:t xml:space="preserve"> Zdenko Metzker</w:t>
      </w:r>
    </w:p>
    <w:p w14:paraId="09E4DE65" w14:textId="17C5F60E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F92B66">
        <w:rPr>
          <w:rFonts w:cstheme="minorHAnsi"/>
        </w:rPr>
        <w:t>B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F92B66">
        <w:rPr>
          <w:rFonts w:cstheme="minorHAnsi"/>
        </w:rPr>
        <w:t>Založení vlastního podnikatelského subjektu</w:t>
      </w:r>
    </w:p>
    <w:p w14:paraId="35028D0F" w14:textId="6091DB40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C42F1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5DA6ECC0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EF1BC3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217B861A" w14:textId="5E4FF281" w:rsidR="007E17F3" w:rsidRDefault="00EF1BC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7E17F3">
        <w:rPr>
          <w:rFonts w:cstheme="minorHAnsi"/>
          <w:i/>
          <w:sz w:val="20"/>
        </w:rPr>
        <w:t xml:space="preserve"> </w:t>
      </w:r>
      <w:r>
        <w:rPr>
          <w:rFonts w:cstheme="minorHAnsi"/>
          <w:i/>
          <w:sz w:val="20"/>
        </w:rPr>
        <w:t>B</w:t>
      </w:r>
      <w:r w:rsidR="007539AC">
        <w:rPr>
          <w:rFonts w:cstheme="minorHAnsi"/>
          <w:i/>
          <w:sz w:val="20"/>
        </w:rPr>
        <w:t>P</w:t>
      </w:r>
      <w:r w:rsidR="007E17F3"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2186E4E" w:rsidR="000E094A" w:rsidRDefault="001B4A2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4E3DAF44" w14:textId="77777777" w:rsidR="00EC42F1" w:rsidRDefault="00EC42F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1EE6A1C" w14:textId="77777777" w:rsidR="000E094A" w:rsidRDefault="00BA0D3D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BA0D3D">
              <w:rPr>
                <w:rFonts w:cstheme="minorHAnsi"/>
                <w:lang w:val="sk-SK"/>
              </w:rPr>
              <w:t>Cieľom BP je vytvorenie podnikateľského plánu pre</w:t>
            </w:r>
            <w:r>
              <w:rPr>
                <w:rFonts w:cstheme="minorHAnsi"/>
                <w:lang w:val="sk-SK"/>
              </w:rPr>
              <w:t xml:space="preserve"> kníhkupectvo spojené s kaviarňou. Autorka cieľ práce trochu zovšeobecnila „konkrétnou oblasťou“. Cieľ je písaný veľmi všeobecne, avšak čitateľ má akúsi predstavu o zameraní práce a využitých metódach. </w:t>
            </w:r>
          </w:p>
          <w:p w14:paraId="7ED3E311" w14:textId="23176693" w:rsidR="007606E1" w:rsidRPr="00BA0D3D" w:rsidRDefault="007606E1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75B377A" w:rsidR="000E094A" w:rsidRDefault="00595C2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EE990D3" w14:textId="12EB8174" w:rsidR="00BA0D3D" w:rsidRPr="00BA0D3D" w:rsidRDefault="00BA0D3D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BA0D3D">
              <w:rPr>
                <w:rFonts w:cstheme="minorHAnsi"/>
                <w:lang w:val="sk-SK"/>
              </w:rPr>
              <w:t>Teoretická časť práce je zostavená, v</w:t>
            </w:r>
            <w:r>
              <w:rPr>
                <w:rFonts w:cstheme="minorHAnsi"/>
                <w:lang w:val="sk-SK"/>
              </w:rPr>
              <w:t> </w:t>
            </w:r>
            <w:r w:rsidRPr="00BA0D3D">
              <w:rPr>
                <w:rFonts w:cstheme="minorHAnsi"/>
                <w:lang w:val="sk-SK"/>
              </w:rPr>
              <w:t>mnohých</w:t>
            </w:r>
            <w:r>
              <w:rPr>
                <w:rFonts w:cstheme="minorHAnsi"/>
                <w:lang w:val="sk-SK"/>
              </w:rPr>
              <w:t xml:space="preserve"> prípadoch, populárno náučným štýlom, nie vedeckým. Často autorka v kapitole, resp. podkapitole, využíva jeden / dva zdroje</w:t>
            </w:r>
            <w:r w:rsidR="008B5B2F">
              <w:rPr>
                <w:rFonts w:cstheme="minorHAnsi"/>
                <w:lang w:val="sk-SK"/>
              </w:rPr>
              <w:t xml:space="preserve"> – teda </w:t>
            </w:r>
            <w:proofErr w:type="spellStart"/>
            <w:r w:rsidR="008B5B2F">
              <w:rPr>
                <w:rFonts w:cstheme="minorHAnsi"/>
                <w:lang w:val="sk-SK"/>
              </w:rPr>
              <w:t>postráda</w:t>
            </w:r>
            <w:proofErr w:type="spellEnd"/>
            <w:r w:rsidR="008B5B2F">
              <w:rPr>
                <w:rFonts w:cstheme="minorHAnsi"/>
                <w:lang w:val="sk-SK"/>
              </w:rPr>
              <w:t xml:space="preserve"> kritickú literárnu rešerš</w:t>
            </w:r>
            <w:r w:rsidR="00530C36">
              <w:rPr>
                <w:rFonts w:cstheme="minorHAnsi"/>
                <w:lang w:val="sk-SK"/>
              </w:rPr>
              <w:t xml:space="preserve">. </w:t>
            </w:r>
            <w:r w:rsidR="00304DAE">
              <w:rPr>
                <w:rFonts w:cstheme="minorHAnsi"/>
                <w:lang w:val="sk-SK"/>
              </w:rPr>
              <w:t>N</w:t>
            </w:r>
            <w:r w:rsidR="00EF3E06">
              <w:rPr>
                <w:rFonts w:cstheme="minorHAnsi"/>
                <w:lang w:val="sk-SK"/>
              </w:rPr>
              <w:t xml:space="preserve">iektoré pasáže by mali byť prepracovanejšie </w:t>
            </w:r>
            <w:r w:rsidR="00304DAE">
              <w:rPr>
                <w:rFonts w:cstheme="minorHAnsi"/>
                <w:lang w:val="sk-SK"/>
              </w:rPr>
              <w:t xml:space="preserve">a </w:t>
            </w:r>
            <w:r w:rsidR="00EF3E06">
              <w:rPr>
                <w:rFonts w:cstheme="minorHAnsi"/>
                <w:lang w:val="sk-SK"/>
              </w:rPr>
              <w:t xml:space="preserve">s využitím ďalších </w:t>
            </w:r>
            <w:r w:rsidR="002B44A7">
              <w:rPr>
                <w:rFonts w:cstheme="minorHAnsi"/>
                <w:lang w:val="sk-SK"/>
              </w:rPr>
              <w:t xml:space="preserve">adekvátnych </w:t>
            </w:r>
            <w:r w:rsidR="00EF3E06">
              <w:rPr>
                <w:rFonts w:cstheme="minorHAnsi"/>
                <w:lang w:val="sk-SK"/>
              </w:rPr>
              <w:t>zdrojov</w:t>
            </w:r>
            <w:r w:rsidR="00304DAE">
              <w:rPr>
                <w:rFonts w:cstheme="minorHAnsi"/>
                <w:lang w:val="sk-SK"/>
              </w:rPr>
              <w:t xml:space="preserve">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3FA809D" w:rsidR="000E094A" w:rsidRDefault="006B73D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31156FD2" w:rsidR="007606E1" w:rsidRPr="00CB1AEB" w:rsidRDefault="006B62EF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 xml:space="preserve">Autorka vykonala dotazníkový výskum potenciálnych zákazníkov, z čoho definovala profil budúceho zákazníka. </w:t>
            </w:r>
            <w:r w:rsidR="006B73D4">
              <w:rPr>
                <w:rFonts w:cstheme="minorHAnsi"/>
                <w:lang w:val="sk-SK"/>
              </w:rPr>
              <w:t>Napr. graf 17 a 18 (obr. 17, 18) by mohol byť detailnejšie vysvetlený – popísaný. Analýzu konkurencie by som si predstavoval detailnejšie, resp. so skúmaním viacerých faktorov, nie len napr. vernostný program, a e-</w:t>
            </w:r>
            <w:proofErr w:type="spellStart"/>
            <w:r w:rsidR="006B73D4">
              <w:rPr>
                <w:rFonts w:cstheme="minorHAnsi"/>
                <w:lang w:val="sk-SK"/>
              </w:rPr>
              <w:t>shop</w:t>
            </w:r>
            <w:proofErr w:type="spellEnd"/>
            <w:r w:rsidR="006B73D4">
              <w:rPr>
                <w:rFonts w:cstheme="minorHAnsi"/>
                <w:lang w:val="sk-SK"/>
              </w:rPr>
              <w:t>, ale aj napr. veľkosť, sortiment, lokalita atď. Detto s kaviarňami – min. porovnanie cenníkov</w:t>
            </w:r>
            <w:r w:rsidR="00207DEB">
              <w:rPr>
                <w:rFonts w:cstheme="minorHAnsi"/>
                <w:lang w:val="sk-SK"/>
              </w:rPr>
              <w:t>, sortimentu, celkovej atmosféry, cielenia na určitú skupinu zákazníkov,... Na základe dobre prevedenej analýzy by autorka vedela veľmi pekne definovať „medzeru na trhu“ a v prípade cien v kaviarni aj vhodne nastavenú cenotvorbu pri vstupe nového subjektu na trh</w:t>
            </w:r>
            <w:r w:rsidR="00304DAE">
              <w:rPr>
                <w:rFonts w:cstheme="minorHAnsi"/>
                <w:lang w:val="sk-SK"/>
              </w:rPr>
              <w:t xml:space="preserve">. </w:t>
            </w:r>
            <w:r w:rsidR="008758D8">
              <w:rPr>
                <w:rFonts w:cstheme="minorHAnsi"/>
                <w:lang w:val="sk-SK"/>
              </w:rPr>
              <w:t>Zároveň autorka v práci nepopisuje oblasť podnikania pri predaji kníh (kníhkupecká činnosť) a ako bude realizovať nákup a predaj kníh – či prostredníctvom distribučných sietí, alebo priamo od autorov / malých vydavateľstiev a na základe toho zostaví kalkuláciu / finančný plán.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9EF26E0" w:rsidR="000E094A" w:rsidRDefault="002E59E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C6FBDB2" w14:textId="042E2FEB" w:rsidR="007E0FDA" w:rsidRDefault="00304DAE" w:rsidP="007E0FDA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304DAE">
              <w:rPr>
                <w:rFonts w:cstheme="minorHAnsi"/>
                <w:lang w:val="sk-SK"/>
              </w:rPr>
              <w:t>Pr</w:t>
            </w:r>
            <w:r>
              <w:rPr>
                <w:rFonts w:cstheme="minorHAnsi"/>
                <w:lang w:val="sk-SK"/>
              </w:rPr>
              <w:t xml:space="preserve">ojekt podnikateľského plánu má výrazné nedostatky. </w:t>
            </w:r>
            <w:r w:rsidR="004C4D32">
              <w:rPr>
                <w:rFonts w:cstheme="minorHAnsi"/>
                <w:lang w:val="sk-SK"/>
              </w:rPr>
              <w:t xml:space="preserve">Pri cenotvorbe by autorka mala vykonať analýzu cien konkurencie (najmä z hľadiska kaviarne) a ustanoviť cenu konkurenčne orientovanú pre vstup nového subjektu na trh. Tento proces popisuje iba obecne bez akýchkoľvek výpočtov uvedených v práci. </w:t>
            </w:r>
            <w:r w:rsidR="003504C2">
              <w:rPr>
                <w:rFonts w:cstheme="minorHAnsi"/>
                <w:lang w:val="sk-SK"/>
              </w:rPr>
              <w:t xml:space="preserve">Z hľadiska propagácie autorka navrhuje web, sociálne siete, reklamu v rádiu KM, v novinách a pod., ale nikde nevidím (okrem webstránky) vyčíslené hodnoty reklamných nákladov. V dnešnej dobe propagácia na sociálnych sieťach nie je zadarmo, ale vlastníci stránok sú nútení platiť reklamy, aby mali väčší dosah potenciálnych </w:t>
            </w:r>
            <w:proofErr w:type="spellStart"/>
            <w:r w:rsidR="003504C2">
              <w:rPr>
                <w:rFonts w:cstheme="minorHAnsi"/>
                <w:lang w:val="sk-SK"/>
              </w:rPr>
              <w:t>sledovateľov</w:t>
            </w:r>
            <w:proofErr w:type="spellEnd"/>
            <w:r w:rsidR="003504C2">
              <w:rPr>
                <w:rFonts w:cstheme="minorHAnsi"/>
                <w:lang w:val="sk-SK"/>
              </w:rPr>
              <w:t xml:space="preserve"> / klientov. V rizikovej analýze autorka definovala 7 rizík, čo považujem za extrémne málo pre takto zvolený koncept. </w:t>
            </w:r>
            <w:r w:rsidR="002931C4">
              <w:rPr>
                <w:rFonts w:cstheme="minorHAnsi"/>
                <w:lang w:val="sk-SK"/>
              </w:rPr>
              <w:t>Uvítal by som v práci uvedenie lokality a náčrt (</w:t>
            </w:r>
            <w:proofErr w:type="spellStart"/>
            <w:r w:rsidR="002931C4">
              <w:rPr>
                <w:rFonts w:cstheme="minorHAnsi"/>
                <w:lang w:val="sk-SK"/>
              </w:rPr>
              <w:t>layout</w:t>
            </w:r>
            <w:proofErr w:type="spellEnd"/>
            <w:r w:rsidR="002931C4">
              <w:rPr>
                <w:rFonts w:cstheme="minorHAnsi"/>
                <w:lang w:val="sk-SK"/>
              </w:rPr>
              <w:t xml:space="preserve">) priestorov podniku, pre lepšiu orientáciu a vytvorenie si predstavy. </w:t>
            </w:r>
          </w:p>
          <w:p w14:paraId="147A9D9D" w14:textId="77777777" w:rsidR="003504C2" w:rsidRDefault="003504C2" w:rsidP="007E0FDA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706CBF6" w14:textId="1E9CCEEA" w:rsidR="002931C4" w:rsidRDefault="003504C2" w:rsidP="00826B14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 xml:space="preserve">K finančnému plánu mám značné výhrady. </w:t>
            </w:r>
            <w:r w:rsidR="00A3545B">
              <w:rPr>
                <w:rFonts w:cstheme="minorHAnsi"/>
                <w:lang w:val="sk-SK"/>
              </w:rPr>
              <w:t xml:space="preserve">Tržby mi pripadajú extrémne nadhodnotené (skúsený čitateľ môže nadobudnúť dojmu, že hlavnou činnosťou podniku nie je kaviareň a kníhkupectvo, ale určitý druh šedej ekonomiky). Autorka v kapitolách zaoberajúcich sa daňovými aspektami podnikania uvádza informáciu o platiteľoch DPH. </w:t>
            </w:r>
            <w:r w:rsidR="00C1364F">
              <w:rPr>
                <w:rFonts w:cstheme="minorHAnsi"/>
                <w:lang w:val="sk-SK"/>
              </w:rPr>
              <w:t xml:space="preserve">Keďže by v každej z variant ďaleko násobne prekročila hranicu na registráciu k DPH, absolútne túto skutočnosť nezohľadnila vo finančnom pláne a ani v cenníku a následnom výpočte hosp. </w:t>
            </w:r>
            <w:r w:rsidR="00ED223E">
              <w:rPr>
                <w:rFonts w:cstheme="minorHAnsi"/>
                <w:lang w:val="sk-SK"/>
              </w:rPr>
              <w:t>v</w:t>
            </w:r>
            <w:r w:rsidR="00C1364F">
              <w:rPr>
                <w:rFonts w:cstheme="minorHAnsi"/>
                <w:lang w:val="sk-SK"/>
              </w:rPr>
              <w:t xml:space="preserve">ýsledku. </w:t>
            </w:r>
            <w:r w:rsidR="002931C4">
              <w:rPr>
                <w:rFonts w:cstheme="minorHAnsi"/>
                <w:lang w:val="sk-SK"/>
              </w:rPr>
              <w:t xml:space="preserve">Počiatočné náklady sú, na druhú stranu, významne podhodnotené. Názor by mi možno zmenil fakt, že by študentka uviedla </w:t>
            </w:r>
            <w:proofErr w:type="spellStart"/>
            <w:r w:rsidR="002931C4">
              <w:rPr>
                <w:rFonts w:cstheme="minorHAnsi"/>
                <w:lang w:val="sk-SK"/>
              </w:rPr>
              <w:t>položkovitý</w:t>
            </w:r>
            <w:proofErr w:type="spellEnd"/>
            <w:r w:rsidR="002931C4">
              <w:rPr>
                <w:rFonts w:cstheme="minorHAnsi"/>
                <w:lang w:val="sk-SK"/>
              </w:rPr>
              <w:t xml:space="preserve"> rozpis konkrétneho typu nábytku s jednotkovou cenou a množstvom. </w:t>
            </w:r>
            <w:r w:rsidR="00D55295">
              <w:rPr>
                <w:rFonts w:cstheme="minorHAnsi"/>
                <w:lang w:val="sk-SK"/>
              </w:rPr>
              <w:t>Zároveň náklady na predané kusy výrobkov (kníh a kaviarenských tovarov) mi prídu, bez akéhokoľvek náznaku kalkulácie, za zvláštne – nevieme ich zdroj výpočtu. Detto platí pri odhadovanom množstve predaných kusov za deň</w:t>
            </w:r>
            <w:r w:rsidR="00826B14">
              <w:rPr>
                <w:rFonts w:cstheme="minorHAnsi"/>
                <w:lang w:val="sk-SK"/>
              </w:rPr>
              <w:t xml:space="preserve"> (z výpočtov usudzujeme, že kaviareň bude otvorená 365 dní v roku, čo je trochu nesprávna úvaha). </w:t>
            </w:r>
            <w:r w:rsidR="00D47726">
              <w:rPr>
                <w:rFonts w:cstheme="minorHAnsi"/>
                <w:lang w:val="sk-SK"/>
              </w:rPr>
              <w:t>V personálnom aspekte mi prídu trochu podhodnotení brigádnici, ale ich reálne „vyťaženie“ by ukázala až prax – nič menej hodnota na brigádnika 15</w:t>
            </w:r>
            <w:r w:rsidR="001607FB">
              <w:rPr>
                <w:rFonts w:cstheme="minorHAnsi"/>
                <w:lang w:val="sk-SK"/>
              </w:rPr>
              <w:t> </w:t>
            </w:r>
            <w:r w:rsidR="00D47726">
              <w:rPr>
                <w:rFonts w:cstheme="minorHAnsi"/>
                <w:lang w:val="sk-SK"/>
              </w:rPr>
              <w:t>000</w:t>
            </w:r>
            <w:r w:rsidR="001607FB">
              <w:rPr>
                <w:rFonts w:cstheme="minorHAnsi"/>
                <w:lang w:val="sk-SK"/>
              </w:rPr>
              <w:t xml:space="preserve"> Kč</w:t>
            </w:r>
            <w:r w:rsidR="00D47726">
              <w:rPr>
                <w:rFonts w:cstheme="minorHAnsi"/>
                <w:lang w:val="sk-SK"/>
              </w:rPr>
              <w:t xml:space="preserve"> za uvedené mesiace mi príde nízka). </w:t>
            </w:r>
            <w:r w:rsidR="005D2576">
              <w:rPr>
                <w:rFonts w:cstheme="minorHAnsi"/>
                <w:lang w:val="sk-SK"/>
              </w:rPr>
              <w:t xml:space="preserve">Záver finančného plánu nového podniku by som označil za nereálny. </w:t>
            </w:r>
            <w:r w:rsidR="002F5D69">
              <w:rPr>
                <w:rFonts w:cstheme="minorHAnsi"/>
                <w:lang w:val="sk-SK"/>
              </w:rPr>
              <w:t xml:space="preserve">Vypočítaný výsledok hospodárenia v 1. roku, vychádzajúci z realistickej varianty, je podľa mňa nereálny (nehovoriac o vyššie spomínaných extrémne nadhodnotených výnosoch a podhodnotených nákladoch, </w:t>
            </w:r>
            <w:r w:rsidR="00BC1B77">
              <w:rPr>
                <w:rFonts w:cstheme="minorHAnsi"/>
                <w:lang w:val="sk-SK"/>
              </w:rPr>
              <w:t>absencii výpočtu DPH – predpokladám, že ceny v cenníku sú s DPH.</w:t>
            </w:r>
          </w:p>
          <w:p w14:paraId="0E380E39" w14:textId="77777777" w:rsidR="001607FB" w:rsidRDefault="001607FB" w:rsidP="00826B14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00D9EC29" w14:textId="0423FB64" w:rsidR="002F5D69" w:rsidRDefault="001607FB" w:rsidP="00826B14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 xml:space="preserve">Popis business modelu </w:t>
            </w:r>
            <w:proofErr w:type="spellStart"/>
            <w:r>
              <w:rPr>
                <w:rFonts w:cstheme="minorHAnsi"/>
                <w:lang w:val="sk-SK"/>
              </w:rPr>
              <w:t>Canvas</w:t>
            </w:r>
            <w:proofErr w:type="spellEnd"/>
            <w:r>
              <w:rPr>
                <w:rFonts w:cstheme="minorHAnsi"/>
                <w:lang w:val="sk-SK"/>
              </w:rPr>
              <w:t xml:space="preserve"> je veľmi</w:t>
            </w:r>
            <w:r w:rsidR="00864825">
              <w:rPr>
                <w:rFonts w:cstheme="minorHAnsi"/>
                <w:lang w:val="sk-SK"/>
              </w:rPr>
              <w:t xml:space="preserve"> obecný. Tu by som očakával jasné formulácie, prečo je tento projekt dôležitý, čo prinesie nové, čo sú jeho výhody, kto sú zákazníci a ako to autorka dosiahne. </w:t>
            </w:r>
            <w:r w:rsidR="00EF46F5">
              <w:rPr>
                <w:rFonts w:cstheme="minorHAnsi"/>
                <w:lang w:val="sk-SK"/>
              </w:rPr>
              <w:t xml:space="preserve">Chýba tú zmienka o konkrétnych dodávateľov – čo budú dodávať, a v akej hodnote. Nakoľko sa jedná o kaviareň, predpokladám, že musí spĺňať obligatórne hygienické normy, </w:t>
            </w:r>
            <w:r w:rsidR="0093619F">
              <w:rPr>
                <w:rFonts w:cstheme="minorHAnsi"/>
                <w:lang w:val="sk-SK"/>
              </w:rPr>
              <w:t xml:space="preserve">o ktorých v práci nie je ani zmienka (myslím si, že ich splnenie vyžaduje určité náklady). </w:t>
            </w:r>
          </w:p>
          <w:p w14:paraId="08191F52" w14:textId="3E163C83" w:rsidR="00826B14" w:rsidRPr="000E094A" w:rsidRDefault="00826B14" w:rsidP="00826B1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0485F8E" w:rsidR="000E094A" w:rsidRDefault="003A561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34D6DF" w14:textId="5E95C6AA" w:rsidR="00C71D2F" w:rsidRPr="00A72439" w:rsidRDefault="00A72439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A72439">
              <w:rPr>
                <w:rFonts w:cstheme="minorHAnsi"/>
                <w:lang w:val="sk-SK"/>
              </w:rPr>
              <w:t xml:space="preserve">Previazanosť textu je dobrá, autorka cituje zdroje </w:t>
            </w:r>
            <w:r w:rsidR="004F14AC">
              <w:rPr>
                <w:rFonts w:cstheme="minorHAnsi"/>
                <w:lang w:val="sk-SK"/>
              </w:rPr>
              <w:t xml:space="preserve">v texte </w:t>
            </w:r>
            <w:r w:rsidRPr="00A72439">
              <w:rPr>
                <w:rFonts w:cstheme="minorHAnsi"/>
                <w:lang w:val="sk-SK"/>
              </w:rPr>
              <w:t>správne, mám malé výhrady k vybraným slovným spojeniam a</w:t>
            </w:r>
            <w:r>
              <w:rPr>
                <w:rFonts w:cstheme="minorHAnsi"/>
                <w:lang w:val="sk-SK"/>
              </w:rPr>
              <w:t xml:space="preserve"> autorskému štýlu, ktorý je skôr populárno-náučný než vedecký.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FEA4C97" w:rsidR="009C7318" w:rsidRDefault="003A561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540742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bookmarkStart w:id="1" w:name="_Hlk98164743"/>
          </w:p>
          <w:p w14:paraId="165635E4" w14:textId="02D632DE" w:rsidR="00F878F8" w:rsidRPr="00540742" w:rsidRDefault="00A72439" w:rsidP="00AF31F5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>Predkladaná práca zameraná na podnikateľský plán má</w:t>
            </w:r>
            <w:r w:rsidR="00F878F8">
              <w:rPr>
                <w:rFonts w:cstheme="minorHAnsi"/>
                <w:lang w:val="sk-SK"/>
              </w:rPr>
              <w:t>,</w:t>
            </w:r>
            <w:r>
              <w:rPr>
                <w:rFonts w:cstheme="minorHAnsi"/>
                <w:lang w:val="sk-SK"/>
              </w:rPr>
              <w:t xml:space="preserve"> žiaľ</w:t>
            </w:r>
            <w:r w:rsidR="00F878F8">
              <w:rPr>
                <w:rFonts w:cstheme="minorHAnsi"/>
                <w:lang w:val="sk-SK"/>
              </w:rPr>
              <w:t xml:space="preserve">, </w:t>
            </w:r>
            <w:r>
              <w:rPr>
                <w:rFonts w:cstheme="minorHAnsi"/>
                <w:lang w:val="sk-SK"/>
              </w:rPr>
              <w:t xml:space="preserve">mnoho nedokonalostí, ktoré výrazným spôsobom </w:t>
            </w:r>
            <w:r w:rsidR="00970D4C">
              <w:rPr>
                <w:rFonts w:cstheme="minorHAnsi"/>
                <w:lang w:val="sk-SK"/>
              </w:rPr>
              <w:t>devalvujú</w:t>
            </w:r>
            <w:r>
              <w:rPr>
                <w:rFonts w:cstheme="minorHAnsi"/>
                <w:lang w:val="sk-SK"/>
              </w:rPr>
              <w:t xml:space="preserve"> jej hodnotenie. </w:t>
            </w:r>
            <w:r w:rsidR="00871FE3">
              <w:rPr>
                <w:rFonts w:cstheme="minorHAnsi"/>
                <w:lang w:val="sk-SK"/>
              </w:rPr>
              <w:t>Autorka dôležité súčasti vypracovala na poslednú chvíľu a</w:t>
            </w:r>
            <w:r w:rsidR="001B3EB9">
              <w:rPr>
                <w:rFonts w:cstheme="minorHAnsi"/>
                <w:lang w:val="sk-SK"/>
              </w:rPr>
              <w:t xml:space="preserve"> z toho dôvodu už nebol dostatočný časový priestor na vykonanie významných zmien, najmä vo finančnom pláne, čo považujem za alfu a omegu podnikateľského plánu – či je vôbec projekt </w:t>
            </w:r>
            <w:proofErr w:type="spellStart"/>
            <w:r w:rsidR="001B3EB9">
              <w:rPr>
                <w:rFonts w:cstheme="minorHAnsi"/>
                <w:lang w:val="sk-SK"/>
              </w:rPr>
              <w:t>validný</w:t>
            </w:r>
            <w:proofErr w:type="spellEnd"/>
            <w:r w:rsidR="001B3EB9">
              <w:rPr>
                <w:rFonts w:cstheme="minorHAnsi"/>
                <w:lang w:val="sk-SK"/>
              </w:rPr>
              <w:t xml:space="preserve"> alebo nie. </w:t>
            </w:r>
            <w:r w:rsidR="00970D4C">
              <w:rPr>
                <w:rFonts w:cstheme="minorHAnsi"/>
                <w:lang w:val="sk-SK"/>
              </w:rPr>
              <w:t>Z hľadiska daňového aspektu podnikania by som očakával väčšiu mieru implementácie do práce</w:t>
            </w:r>
            <w:r w:rsidR="004B3A59">
              <w:rPr>
                <w:rFonts w:cstheme="minorHAnsi"/>
                <w:lang w:val="sk-SK"/>
              </w:rPr>
              <w:t>;</w:t>
            </w:r>
            <w:r w:rsidR="00970D4C">
              <w:rPr>
                <w:rFonts w:cstheme="minorHAnsi"/>
                <w:lang w:val="sk-SK"/>
              </w:rPr>
              <w:t xml:space="preserve"> rovnako ako aj detailné vysvetlenie položiek modelu </w:t>
            </w:r>
            <w:proofErr w:type="spellStart"/>
            <w:r w:rsidR="00970D4C">
              <w:rPr>
                <w:rFonts w:cstheme="minorHAnsi"/>
                <w:lang w:val="sk-SK"/>
              </w:rPr>
              <w:t>Canvas</w:t>
            </w:r>
            <w:proofErr w:type="spellEnd"/>
            <w:r w:rsidR="00970D4C">
              <w:rPr>
                <w:rFonts w:cstheme="minorHAnsi"/>
                <w:lang w:val="sk-SK"/>
              </w:rPr>
              <w:t xml:space="preserve">, </w:t>
            </w:r>
            <w:r w:rsidR="00970D4C">
              <w:rPr>
                <w:rFonts w:cstheme="minorHAnsi"/>
                <w:lang w:val="sk-SK"/>
              </w:rPr>
              <w:lastRenderedPageBreak/>
              <w:t>vzťahujúce sa na tento konkrétny projekt</w:t>
            </w:r>
            <w:r w:rsidR="004B3A59">
              <w:rPr>
                <w:rFonts w:cstheme="minorHAnsi"/>
                <w:lang w:val="sk-SK"/>
              </w:rPr>
              <w:t xml:space="preserve"> alebo detailný </w:t>
            </w:r>
            <w:proofErr w:type="spellStart"/>
            <w:r w:rsidR="004B3A59">
              <w:rPr>
                <w:rFonts w:cstheme="minorHAnsi"/>
                <w:lang w:val="sk-SK"/>
              </w:rPr>
              <w:t>benchmarking</w:t>
            </w:r>
            <w:proofErr w:type="spellEnd"/>
            <w:r w:rsidR="004B3A59">
              <w:rPr>
                <w:rFonts w:cstheme="minorHAnsi"/>
                <w:lang w:val="sk-SK"/>
              </w:rPr>
              <w:t xml:space="preserve"> konkurencie v Kroměříži. </w:t>
            </w:r>
            <w:r w:rsidR="008E0D5A">
              <w:rPr>
                <w:rFonts w:cstheme="minorHAnsi"/>
                <w:lang w:val="sk-SK"/>
              </w:rPr>
              <w:t xml:space="preserve">Z môjho pohľadu je takto </w:t>
            </w:r>
            <w:r w:rsidR="007E12C2">
              <w:rPr>
                <w:rFonts w:cstheme="minorHAnsi"/>
                <w:lang w:val="sk-SK"/>
              </w:rPr>
              <w:t xml:space="preserve">finančne </w:t>
            </w:r>
            <w:r w:rsidR="008E0D5A">
              <w:rPr>
                <w:rFonts w:cstheme="minorHAnsi"/>
                <w:lang w:val="sk-SK"/>
              </w:rPr>
              <w:t xml:space="preserve">nastavený projekt v praxi nereálny. </w:t>
            </w:r>
          </w:p>
        </w:tc>
      </w:tr>
    </w:tbl>
    <w:bookmarkEnd w:id="1"/>
    <w:p w14:paraId="00B15EF1" w14:textId="0010C5A3" w:rsidR="0024258E" w:rsidRPr="00C61CB8" w:rsidRDefault="009C7318" w:rsidP="00A40E93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lastRenderedPageBreak/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581F5111" w14:textId="5DFE71FA" w:rsidR="004F4A1E" w:rsidRDefault="00EF46F5" w:rsidP="00F92B66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lang w:val="sk-SK"/>
        </w:rPr>
      </w:pPr>
      <w:r w:rsidRPr="00EF46F5">
        <w:rPr>
          <w:lang w:val="sk-SK"/>
        </w:rPr>
        <w:t xml:space="preserve">Na základe čoho ste určili finálne ceny </w:t>
      </w:r>
      <w:r>
        <w:rPr>
          <w:lang w:val="sk-SK"/>
        </w:rPr>
        <w:t>produktov (knihy a kaviarenský sortiment)</w:t>
      </w:r>
      <w:r w:rsidR="007E12C2">
        <w:rPr>
          <w:lang w:val="sk-SK"/>
        </w:rPr>
        <w:t>?</w:t>
      </w:r>
    </w:p>
    <w:p w14:paraId="748D20EE" w14:textId="1F0B257B" w:rsidR="00C77D89" w:rsidRDefault="00C77D89" w:rsidP="0088056A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lang w:val="sk-SK"/>
        </w:rPr>
      </w:pPr>
      <w:r>
        <w:rPr>
          <w:lang w:val="sk-SK"/>
        </w:rPr>
        <w:t>Ako ste vypočítali počty predaných kusov tovarov, z ktorých ste prepočítali výnosy, a z akých údajov ste zostavovali nákladovú stránku týchto produktov</w:t>
      </w:r>
      <w:r w:rsidR="0088056A">
        <w:rPr>
          <w:lang w:val="sk-SK"/>
        </w:rPr>
        <w:t>? D</w:t>
      </w:r>
      <w:r w:rsidR="0088056A" w:rsidRPr="0088056A">
        <w:rPr>
          <w:lang w:val="sk-SK"/>
        </w:rPr>
        <w:t>efinujte adekvátnosť počiatočných nákladov</w:t>
      </w:r>
      <w:r w:rsidR="0088056A">
        <w:rPr>
          <w:lang w:val="sk-SK"/>
        </w:rPr>
        <w:t>.</w:t>
      </w:r>
    </w:p>
    <w:p w14:paraId="4E256806" w14:textId="00839B01" w:rsidR="0088056A" w:rsidRPr="0088056A" w:rsidRDefault="0088056A" w:rsidP="0088056A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lang w:val="sk-SK"/>
        </w:rPr>
      </w:pPr>
      <w:r>
        <w:rPr>
          <w:lang w:val="sk-SK"/>
        </w:rPr>
        <w:t>Prečo ste nezohľadnili vo výpočtoch DPH?</w:t>
      </w:r>
    </w:p>
    <w:p w14:paraId="336D8C52" w14:textId="5884950A" w:rsidR="0024258E" w:rsidRPr="004F4A1E" w:rsidRDefault="009C7318" w:rsidP="004F4A1E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F5E05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F92B66">
        <w:t>B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F5E0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CAE10C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92B66">
            <w:rPr>
              <w:rFonts w:cstheme="minorHAnsi"/>
            </w:rPr>
            <w:t>26.05.2023</w:t>
          </w:r>
        </w:sdtContent>
      </w:sdt>
      <w:r w:rsidR="0085398A">
        <w:rPr>
          <w:rFonts w:cstheme="minorHAnsi"/>
        </w:rPr>
        <w:tab/>
      </w:r>
    </w:p>
    <w:p w14:paraId="73443A4F" w14:textId="08CE3202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F92B66">
        <w:rPr>
          <w:rFonts w:cstheme="minorHAnsi"/>
        </w:rPr>
        <w:t>vedoucího</w:t>
      </w:r>
      <w:r w:rsidR="009C7318">
        <w:rPr>
          <w:rFonts w:cstheme="minorHAnsi"/>
        </w:rPr>
        <w:t xml:space="preserve"> </w:t>
      </w:r>
      <w:r w:rsidR="00F92B66">
        <w:rPr>
          <w:rFonts w:cstheme="minorHAnsi"/>
        </w:rPr>
        <w:t>B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85A92" w14:textId="77777777" w:rsidR="00EC35B7" w:rsidRDefault="00EC35B7" w:rsidP="00A40E93">
      <w:pPr>
        <w:spacing w:after="0" w:line="240" w:lineRule="auto"/>
      </w:pPr>
      <w:r>
        <w:separator/>
      </w:r>
    </w:p>
  </w:endnote>
  <w:endnote w:type="continuationSeparator" w:id="0">
    <w:p w14:paraId="784507BC" w14:textId="77777777" w:rsidR="00EC35B7" w:rsidRDefault="00EC35B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1FA55" w14:textId="77777777" w:rsidR="00EC35B7" w:rsidRDefault="00EC35B7" w:rsidP="00A40E93">
      <w:pPr>
        <w:spacing w:after="0" w:line="240" w:lineRule="auto"/>
      </w:pPr>
      <w:r>
        <w:separator/>
      </w:r>
    </w:p>
  </w:footnote>
  <w:footnote w:type="continuationSeparator" w:id="0">
    <w:p w14:paraId="29870569" w14:textId="77777777" w:rsidR="00EC35B7" w:rsidRDefault="00EC35B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467B9"/>
    <w:multiLevelType w:val="hybridMultilevel"/>
    <w:tmpl w:val="0B7A96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1B5F"/>
    <w:rsid w:val="00087AF6"/>
    <w:rsid w:val="000C0458"/>
    <w:rsid w:val="000C517A"/>
    <w:rsid w:val="000E094A"/>
    <w:rsid w:val="00141112"/>
    <w:rsid w:val="00144F5B"/>
    <w:rsid w:val="00150F15"/>
    <w:rsid w:val="001607FB"/>
    <w:rsid w:val="001B3EB9"/>
    <w:rsid w:val="001B4A2F"/>
    <w:rsid w:val="00207DEB"/>
    <w:rsid w:val="0024258E"/>
    <w:rsid w:val="002931C4"/>
    <w:rsid w:val="0029651C"/>
    <w:rsid w:val="002B44A7"/>
    <w:rsid w:val="002C5ED6"/>
    <w:rsid w:val="002E59EB"/>
    <w:rsid w:val="002F5D69"/>
    <w:rsid w:val="00304DAE"/>
    <w:rsid w:val="003504C2"/>
    <w:rsid w:val="003A5617"/>
    <w:rsid w:val="00425CBC"/>
    <w:rsid w:val="004B3A59"/>
    <w:rsid w:val="004C4D32"/>
    <w:rsid w:val="004D378C"/>
    <w:rsid w:val="004F14AC"/>
    <w:rsid w:val="004F4A1E"/>
    <w:rsid w:val="00530C36"/>
    <w:rsid w:val="00540742"/>
    <w:rsid w:val="00595C2F"/>
    <w:rsid w:val="005C4ACA"/>
    <w:rsid w:val="005D2576"/>
    <w:rsid w:val="005F5E05"/>
    <w:rsid w:val="0067082B"/>
    <w:rsid w:val="00684E1F"/>
    <w:rsid w:val="00694399"/>
    <w:rsid w:val="006B62EF"/>
    <w:rsid w:val="006B73D4"/>
    <w:rsid w:val="0073621A"/>
    <w:rsid w:val="0073639B"/>
    <w:rsid w:val="007539AC"/>
    <w:rsid w:val="007553A6"/>
    <w:rsid w:val="00755E9D"/>
    <w:rsid w:val="007606E1"/>
    <w:rsid w:val="007E0FDA"/>
    <w:rsid w:val="007E12C2"/>
    <w:rsid w:val="007E17F3"/>
    <w:rsid w:val="00826B14"/>
    <w:rsid w:val="0085398A"/>
    <w:rsid w:val="00864825"/>
    <w:rsid w:val="00871FE3"/>
    <w:rsid w:val="008758D8"/>
    <w:rsid w:val="0088056A"/>
    <w:rsid w:val="008B5B2F"/>
    <w:rsid w:val="008B781B"/>
    <w:rsid w:val="008E0D5A"/>
    <w:rsid w:val="008E2072"/>
    <w:rsid w:val="0093619F"/>
    <w:rsid w:val="00970D4C"/>
    <w:rsid w:val="00974EA2"/>
    <w:rsid w:val="00987B93"/>
    <w:rsid w:val="009C322A"/>
    <w:rsid w:val="009C7318"/>
    <w:rsid w:val="009E3591"/>
    <w:rsid w:val="009E75E6"/>
    <w:rsid w:val="00A3545B"/>
    <w:rsid w:val="00A40E93"/>
    <w:rsid w:val="00A72439"/>
    <w:rsid w:val="00A7527E"/>
    <w:rsid w:val="00B14451"/>
    <w:rsid w:val="00B64284"/>
    <w:rsid w:val="00BA0D3D"/>
    <w:rsid w:val="00BA16DD"/>
    <w:rsid w:val="00BC1B77"/>
    <w:rsid w:val="00C1364F"/>
    <w:rsid w:val="00C61CB8"/>
    <w:rsid w:val="00C71D2F"/>
    <w:rsid w:val="00C77D89"/>
    <w:rsid w:val="00CA34A9"/>
    <w:rsid w:val="00CB1AEB"/>
    <w:rsid w:val="00CD12C3"/>
    <w:rsid w:val="00D47726"/>
    <w:rsid w:val="00D55295"/>
    <w:rsid w:val="00D6308A"/>
    <w:rsid w:val="00DC6926"/>
    <w:rsid w:val="00DC7D52"/>
    <w:rsid w:val="00E22423"/>
    <w:rsid w:val="00EC35B7"/>
    <w:rsid w:val="00EC42F1"/>
    <w:rsid w:val="00ED223E"/>
    <w:rsid w:val="00EF1720"/>
    <w:rsid w:val="00EF1BC3"/>
    <w:rsid w:val="00EF3E06"/>
    <w:rsid w:val="00EF46F5"/>
    <w:rsid w:val="00F878F8"/>
    <w:rsid w:val="00F92B66"/>
    <w:rsid w:val="00FA57B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01CC9"/>
    <w:rsid w:val="003C62D9"/>
    <w:rsid w:val="00463287"/>
    <w:rsid w:val="00510546"/>
    <w:rsid w:val="005E083B"/>
    <w:rsid w:val="00A00291"/>
    <w:rsid w:val="00BC3A7C"/>
    <w:rsid w:val="00C268FA"/>
    <w:rsid w:val="00F0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1134</Words>
  <Characters>6695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3</cp:revision>
  <cp:lastPrinted>2023-05-29T10:24:00Z</cp:lastPrinted>
  <dcterms:created xsi:type="dcterms:W3CDTF">2023-05-26T18:55:00Z</dcterms:created>
  <dcterms:modified xsi:type="dcterms:W3CDTF">2023-05-29T10:34:00Z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