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7075ECAF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FC0DAE">
        <w:rPr>
          <w:rFonts w:asciiTheme="minorHAnsi" w:hAnsiTheme="minorHAnsi" w:cstheme="minorHAnsi"/>
          <w:sz w:val="22"/>
          <w:szCs w:val="22"/>
        </w:rPr>
        <w:t>Žaneta Jiříčková</w:t>
      </w:r>
    </w:p>
    <w:p w14:paraId="01DAD7B2" w14:textId="7D346907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C0DAE">
        <w:rPr>
          <w:rFonts w:asciiTheme="minorHAnsi" w:hAnsiTheme="minorHAnsi" w:cstheme="minorHAnsi"/>
          <w:sz w:val="22"/>
          <w:szCs w:val="22"/>
        </w:rPr>
        <w:t>Ing. Karel Šteker, Ph.D.</w:t>
      </w:r>
    </w:p>
    <w:p w14:paraId="43917A2A" w14:textId="5FD2E2FD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FC0DAE">
        <w:rPr>
          <w:rFonts w:cstheme="minorHAnsi"/>
        </w:rPr>
        <w:t>Analýza změn vedení účetnictví v důsledku konsolidace informačního systému ve vybrané společnosti</w:t>
      </w:r>
    </w:p>
    <w:p w14:paraId="3F08876F" w14:textId="15832C2D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FC0DAE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F0AF9DF" w:rsidR="000E094A" w:rsidRDefault="00B904D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F14DC1" w14:textId="121A11F4" w:rsidR="00EE1A25" w:rsidRPr="000E094A" w:rsidRDefault="00EE1A25" w:rsidP="00EE1A2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 a metody práce byly stanoveny studentkou srozumitelně a odpovídají zvolené problematice. </w:t>
            </w:r>
            <w:r w:rsidR="006B6217">
              <w:rPr>
                <w:rFonts w:cstheme="minorHAnsi"/>
              </w:rPr>
              <w:t>S</w:t>
            </w:r>
            <w:r>
              <w:rPr>
                <w:rFonts w:cstheme="minorHAnsi"/>
              </w:rPr>
              <w:t xml:space="preserve">oučástí práce </w:t>
            </w:r>
            <w:r w:rsidR="009A2211">
              <w:rPr>
                <w:rFonts w:cstheme="minorHAnsi"/>
              </w:rPr>
              <w:br/>
            </w:r>
            <w:r>
              <w:rPr>
                <w:rFonts w:cstheme="minorHAnsi"/>
              </w:rPr>
              <w:t xml:space="preserve">je analýza a syntéza, ale </w:t>
            </w:r>
            <w:r w:rsidR="006B6217">
              <w:rPr>
                <w:rFonts w:cstheme="minorHAnsi"/>
              </w:rPr>
              <w:t xml:space="preserve">byly </w:t>
            </w:r>
            <w:r w:rsidR="009F3061">
              <w:rPr>
                <w:rFonts w:cstheme="minorHAnsi"/>
              </w:rPr>
              <w:t xml:space="preserve">také </w:t>
            </w:r>
            <w:r w:rsidR="006B6217">
              <w:rPr>
                <w:rFonts w:cstheme="minorHAnsi"/>
              </w:rPr>
              <w:t xml:space="preserve">použity </w:t>
            </w:r>
            <w:r w:rsidR="009F3061">
              <w:rPr>
                <w:rFonts w:cstheme="minorHAnsi"/>
              </w:rPr>
              <w:t xml:space="preserve">metody jako </w:t>
            </w:r>
            <w:r w:rsidR="006B6217">
              <w:rPr>
                <w:rFonts w:cstheme="minorHAnsi"/>
              </w:rPr>
              <w:t xml:space="preserve">osobní pozorování </w:t>
            </w:r>
            <w:r>
              <w:rPr>
                <w:rFonts w:cstheme="minorHAnsi"/>
              </w:rPr>
              <w:t xml:space="preserve">a dotazování. </w:t>
            </w:r>
            <w:r>
              <w:rPr>
                <w:rFonts w:cstheme="minorHAnsi"/>
              </w:rPr>
              <w:t xml:space="preserve">V práci byly </w:t>
            </w:r>
            <w:r w:rsidR="009F3061">
              <w:rPr>
                <w:rFonts w:cstheme="minorHAnsi"/>
              </w:rPr>
              <w:t>stanovené</w:t>
            </w:r>
            <w:r>
              <w:rPr>
                <w:rFonts w:cstheme="minorHAnsi"/>
              </w:rPr>
              <w:t xml:space="preserve"> cíle následně splněny bez připomínek. 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0DF4B77" w:rsidR="000E094A" w:rsidRDefault="00B83E7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C32F2E" w14:textId="57A56B52" w:rsidR="00EE1A25" w:rsidRPr="000E094A" w:rsidRDefault="00EE1A25" w:rsidP="00EE1A2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Literární rešerše byla zpracována standardně z domácích i zahraničních zdrojů a obsahuje všechny </w:t>
            </w:r>
            <w:r w:rsidR="009F3061">
              <w:rPr>
                <w:rFonts w:cstheme="minorHAnsi"/>
              </w:rPr>
              <w:t xml:space="preserve">základní informace k oblasti českého účetnictví, mezinárodního účetnictví a podnikových informačních systémů (rozdělení, jejich analýza, testování a implementace). </w:t>
            </w:r>
            <w:r>
              <w:rPr>
                <w:rFonts w:cstheme="minorHAnsi"/>
              </w:rPr>
              <w:t>Citováno bylo odpovídajícím způsobem.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8174D32" w:rsidR="000E094A" w:rsidRDefault="00B904D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5FE754" w14:textId="14A8282D" w:rsidR="00EE1A25" w:rsidRDefault="00EE1A25" w:rsidP="00EE1A2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Studentka </w:t>
            </w:r>
            <w:r w:rsidR="00E35AD2">
              <w:rPr>
                <w:rFonts w:cstheme="minorHAnsi"/>
              </w:rPr>
              <w:t>nejdříve představila vybranou společnost a posléze uvedla důvody pro konsolidaci podnikového informačního systému.</w:t>
            </w:r>
            <w:r w:rsidR="004C40C8">
              <w:rPr>
                <w:rFonts w:cstheme="minorHAnsi"/>
              </w:rPr>
              <w:t xml:space="preserve"> V</w:t>
            </w:r>
            <w:r w:rsidR="009A2211">
              <w:rPr>
                <w:rFonts w:cstheme="minorHAnsi"/>
              </w:rPr>
              <w:t xml:space="preserve"> této části práce jsou také </w:t>
            </w:r>
            <w:r w:rsidR="004C40C8">
              <w:rPr>
                <w:rFonts w:cstheme="minorHAnsi"/>
              </w:rPr>
              <w:t>charakterizovány používané informační sys</w:t>
            </w:r>
            <w:r w:rsidR="009A2211">
              <w:rPr>
                <w:rFonts w:cstheme="minorHAnsi"/>
              </w:rPr>
              <w:t>témy, jejich výhody a nevýhody včetně vzájemné</w:t>
            </w:r>
            <w:r w:rsidR="004C40C8">
              <w:rPr>
                <w:rFonts w:cstheme="minorHAnsi"/>
              </w:rPr>
              <w:t xml:space="preserve"> provázanost</w:t>
            </w:r>
            <w:r w:rsidR="009A2211">
              <w:rPr>
                <w:rFonts w:cstheme="minorHAnsi"/>
              </w:rPr>
              <w:t>i</w:t>
            </w:r>
            <w:r w:rsidR="004C40C8">
              <w:rPr>
                <w:rFonts w:cstheme="minorHAnsi"/>
              </w:rPr>
              <w:t xml:space="preserve">. Nemalou míru </w:t>
            </w:r>
            <w:r w:rsidR="009A2211">
              <w:rPr>
                <w:rFonts w:cstheme="minorHAnsi"/>
              </w:rPr>
              <w:t xml:space="preserve">studentka </w:t>
            </w:r>
            <w:r w:rsidR="004C40C8">
              <w:rPr>
                <w:rFonts w:cstheme="minorHAnsi"/>
              </w:rPr>
              <w:t xml:space="preserve">věnovala </w:t>
            </w:r>
            <w:r w:rsidR="00E35AD2">
              <w:rPr>
                <w:rFonts w:cstheme="minorHAnsi"/>
              </w:rPr>
              <w:t>detailní přípravě a samotnému procesu změny</w:t>
            </w:r>
            <w:r w:rsidR="004C40C8">
              <w:rPr>
                <w:rFonts w:cstheme="minorHAnsi"/>
              </w:rPr>
              <w:t xml:space="preserve"> informačního systému. </w:t>
            </w:r>
            <w:r>
              <w:rPr>
                <w:rFonts w:cstheme="minorHAnsi"/>
              </w:rPr>
              <w:t>Z</w:t>
            </w:r>
            <w:r w:rsidR="004C40C8">
              <w:rPr>
                <w:rFonts w:cstheme="minorHAnsi"/>
              </w:rPr>
              <w:t xml:space="preserve"> obsahu celé </w:t>
            </w:r>
            <w:r>
              <w:rPr>
                <w:rFonts w:cstheme="minorHAnsi"/>
              </w:rPr>
              <w:t xml:space="preserve">práce je vidět, že problematice se </w:t>
            </w:r>
            <w:r w:rsidR="004C40C8">
              <w:rPr>
                <w:rFonts w:cstheme="minorHAnsi"/>
              </w:rPr>
              <w:t xml:space="preserve">studentka </w:t>
            </w:r>
            <w:r>
              <w:rPr>
                <w:rFonts w:cstheme="minorHAnsi"/>
              </w:rPr>
              <w:t xml:space="preserve">věnovala náležitým způsobem. </w:t>
            </w:r>
            <w:r w:rsidR="004C40C8">
              <w:rPr>
                <w:rFonts w:cstheme="minorHAnsi"/>
              </w:rPr>
              <w:t xml:space="preserve">Výhodou bylo, že v uvedené firmě pracuje. </w:t>
            </w:r>
            <w:r>
              <w:rPr>
                <w:rFonts w:cstheme="minorHAnsi"/>
              </w:rPr>
              <w:t xml:space="preserve">Tato část byla zpracována velmi kvalitně </w:t>
            </w:r>
            <w:r w:rsidR="009A2211">
              <w:rPr>
                <w:rFonts w:cstheme="minorHAnsi"/>
              </w:rPr>
              <w:br/>
            </w:r>
            <w:r>
              <w:rPr>
                <w:rFonts w:cstheme="minorHAnsi"/>
              </w:rPr>
              <w:t>a srozumitelně.</w:t>
            </w: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539C517" w:rsidR="000E094A" w:rsidRDefault="00B904D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A80A5" w14:textId="23EF1909" w:rsidR="000E094A" w:rsidRPr="000E094A" w:rsidRDefault="00EE1A2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Nedílnou součástí práce je i vyhodnocení a návrhy na zlepšení aktuální situace v dané problematice. Tuto část hodnotím velmi pozitivně, neboť studentka navrhla doporučení </w:t>
            </w:r>
            <w:r w:rsidR="009A2211">
              <w:rPr>
                <w:rFonts w:cstheme="minorHAnsi"/>
              </w:rPr>
              <w:t xml:space="preserve">např. </w:t>
            </w:r>
            <w:r>
              <w:rPr>
                <w:rFonts w:cstheme="minorHAnsi"/>
              </w:rPr>
              <w:t xml:space="preserve">v oblasti </w:t>
            </w:r>
            <w:r w:rsidR="00140074">
              <w:rPr>
                <w:rFonts w:cstheme="minorHAnsi"/>
              </w:rPr>
              <w:t xml:space="preserve">přijatých faktur, </w:t>
            </w:r>
            <w:r w:rsidR="00E01294">
              <w:rPr>
                <w:rFonts w:cstheme="minorHAnsi"/>
              </w:rPr>
              <w:t>přenesení dat z původního systému, duplicit, platebních podmínek</w:t>
            </w:r>
            <w:r w:rsidR="009A2211">
              <w:rPr>
                <w:rFonts w:cstheme="minorHAnsi"/>
              </w:rPr>
              <w:t xml:space="preserve"> i samotného</w:t>
            </w:r>
            <w:r w:rsidR="00E01294">
              <w:rPr>
                <w:rFonts w:cstheme="minorHAnsi"/>
              </w:rPr>
              <w:t xml:space="preserve"> systému BPM.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GoBack"/>
            <w:bookmarkEnd w:id="0"/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486A826" w:rsidR="000E094A" w:rsidRDefault="00B904D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3FD0EF" w14:textId="77777777" w:rsidR="00EE1A25" w:rsidRPr="000E094A" w:rsidRDefault="00EE1A25" w:rsidP="00EE1A2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Jazyková a grafická úroveň práce je na dobré úrovni. Citováno je podle normy. Jednotlivé části na sebe logicky navazují a studentka vhodně využívá pojmy typické pro zvolenou problematiku.</w:t>
            </w: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F989540" w:rsidR="009C7318" w:rsidRDefault="00B904D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2B7D73" w14:textId="77777777" w:rsidR="00EE1A25" w:rsidRPr="000E094A" w:rsidRDefault="00EE1A25" w:rsidP="00EE1A2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>Celkově práci hodnotím pozitivně a BP splňuje požadavky kladené na tento typ práce.</w:t>
            </w:r>
          </w:p>
          <w:p w14:paraId="00A263E4" w14:textId="20610B8A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7A721F2A" w:rsidR="009C7318" w:rsidRDefault="00E01294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Můžete alespoň přibližně vyčíslit finanční dopad Vámi analyzované konsolidace informačních systémů v uvedené společnosti? Co mělo největší vliv na tento finanční dopad?</w:t>
      </w:r>
    </w:p>
    <w:p w14:paraId="55DA52BC" w14:textId="5595C534" w:rsidR="005C4ACA" w:rsidRDefault="00E01294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Jakým způsobem se vedení společnosti dívá na Vámi navržené úpravy/návrhy řešení?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E35D5F4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FC0DAE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FC0DAE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188F832B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FC0DAE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C4C9BD8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3-05-2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proofErr w:type="gramStart"/>
          <w:r w:rsidR="00FC0DAE">
            <w:rPr>
              <w:rFonts w:cstheme="minorHAnsi"/>
            </w:rPr>
            <w:t>25.05.2023</w:t>
          </w:r>
          <w:proofErr w:type="gramEnd"/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6F98AA" w14:textId="77777777" w:rsidR="00DB11C4" w:rsidRDefault="00DB11C4" w:rsidP="00A40E93">
      <w:pPr>
        <w:spacing w:after="0" w:line="240" w:lineRule="auto"/>
      </w:pPr>
      <w:r>
        <w:separator/>
      </w:r>
    </w:p>
  </w:endnote>
  <w:endnote w:type="continuationSeparator" w:id="0">
    <w:p w14:paraId="0AB70F96" w14:textId="77777777" w:rsidR="00DB11C4" w:rsidRDefault="00DB11C4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5808F1" w14:textId="77777777" w:rsidR="00DB11C4" w:rsidRDefault="00DB11C4" w:rsidP="00A40E93">
      <w:pPr>
        <w:spacing w:after="0" w:line="240" w:lineRule="auto"/>
      </w:pPr>
      <w:r>
        <w:separator/>
      </w:r>
    </w:p>
  </w:footnote>
  <w:footnote w:type="continuationSeparator" w:id="0">
    <w:p w14:paraId="3BD5652D" w14:textId="77777777" w:rsidR="00DB11C4" w:rsidRDefault="00DB11C4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4511BC" w14:textId="77777777" w:rsidR="00CD12C3" w:rsidRDefault="00CD12C3" w:rsidP="00A40E93">
    <w:pPr>
      <w:pStyle w:val="Zhlav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6DD"/>
    <w:rsid w:val="00037B1A"/>
    <w:rsid w:val="000E094A"/>
    <w:rsid w:val="00140074"/>
    <w:rsid w:val="00173FE7"/>
    <w:rsid w:val="001900AB"/>
    <w:rsid w:val="0024258E"/>
    <w:rsid w:val="0029651C"/>
    <w:rsid w:val="004C40C8"/>
    <w:rsid w:val="004D378C"/>
    <w:rsid w:val="005C4ACA"/>
    <w:rsid w:val="0067082B"/>
    <w:rsid w:val="00694399"/>
    <w:rsid w:val="006B6217"/>
    <w:rsid w:val="0073639B"/>
    <w:rsid w:val="007553A6"/>
    <w:rsid w:val="0085398A"/>
    <w:rsid w:val="008B781B"/>
    <w:rsid w:val="008E2072"/>
    <w:rsid w:val="00974EA2"/>
    <w:rsid w:val="00987B93"/>
    <w:rsid w:val="009A2211"/>
    <w:rsid w:val="009C322A"/>
    <w:rsid w:val="009C7318"/>
    <w:rsid w:val="009D67D5"/>
    <w:rsid w:val="009F3061"/>
    <w:rsid w:val="00A40E93"/>
    <w:rsid w:val="00A7527E"/>
    <w:rsid w:val="00AC1ADA"/>
    <w:rsid w:val="00B14451"/>
    <w:rsid w:val="00B83E71"/>
    <w:rsid w:val="00B904D9"/>
    <w:rsid w:val="00BA16DD"/>
    <w:rsid w:val="00CA34A9"/>
    <w:rsid w:val="00CD12C3"/>
    <w:rsid w:val="00DB11C4"/>
    <w:rsid w:val="00DC7D52"/>
    <w:rsid w:val="00E01294"/>
    <w:rsid w:val="00E22423"/>
    <w:rsid w:val="00E35AD2"/>
    <w:rsid w:val="00EE1A25"/>
    <w:rsid w:val="00EF1720"/>
    <w:rsid w:val="00F92059"/>
    <w:rsid w:val="00FC0DAE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0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0D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0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0D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104C0C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546"/>
    <w:rsid w:val="000A4B88"/>
    <w:rsid w:val="00104C0C"/>
    <w:rsid w:val="00510546"/>
    <w:rsid w:val="005E083B"/>
    <w:rsid w:val="00A00291"/>
    <w:rsid w:val="00BF2549"/>
    <w:rsid w:val="00DD72A7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5A34CC5DE6F546EF9219A0B7C43F4788">
    <w:name w:val="5A34CC5DE6F546EF9219A0B7C43F4788"/>
    <w:rsid w:val="000A4B88"/>
  </w:style>
  <w:style w:type="paragraph" w:customStyle="1" w:styleId="1F265602AD7B473890E14EFC7D22D549">
    <w:name w:val="1F265602AD7B473890E14EFC7D22D549"/>
    <w:rsid w:val="000A4B8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A34CC5DE6F546EF9219A0B7C43F47881">
    <w:name w:val="5A34CC5DE6F546EF9219A0B7C43F47881"/>
    <w:rsid w:val="000A4B88"/>
    <w:rPr>
      <w:rFonts w:eastAsiaTheme="minorHAnsi"/>
      <w:lang w:eastAsia="en-US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5A34CC5DE6F546EF9219A0B7C43F4788">
    <w:name w:val="5A34CC5DE6F546EF9219A0B7C43F4788"/>
    <w:rsid w:val="000A4B88"/>
  </w:style>
  <w:style w:type="paragraph" w:customStyle="1" w:styleId="1F265602AD7B473890E14EFC7D22D549">
    <w:name w:val="1F265602AD7B473890E14EFC7D22D549"/>
    <w:rsid w:val="000A4B8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A34CC5DE6F546EF9219A0B7C43F47881">
    <w:name w:val="5A34CC5DE6F546EF9219A0B7C43F47881"/>
    <w:rsid w:val="000A4B88"/>
    <w:rPr>
      <w:rFonts w:eastAsiaTheme="minorHAnsi"/>
      <w:lang w:eastAsia="en-US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BE5F79-863E-4857-AF89-B4FF82A34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2</Pages>
  <Words>487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Karel Šteker</cp:lastModifiedBy>
  <cp:revision>29</cp:revision>
  <cp:lastPrinted>2022-03-14T11:55:00Z</cp:lastPrinted>
  <dcterms:created xsi:type="dcterms:W3CDTF">2022-03-14T10:52:00Z</dcterms:created>
  <dcterms:modified xsi:type="dcterms:W3CDTF">2023-05-25T11:38:00Z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