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183CBB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57C95">
        <w:rPr>
          <w:rFonts w:asciiTheme="minorHAnsi" w:hAnsiTheme="minorHAnsi" w:cstheme="minorHAnsi"/>
          <w:sz w:val="22"/>
          <w:szCs w:val="22"/>
        </w:rPr>
        <w:t>Žaneta Jiříčková</w:t>
      </w:r>
    </w:p>
    <w:p w14:paraId="7BEB1D07" w14:textId="0804D53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57C95">
        <w:rPr>
          <w:rFonts w:asciiTheme="minorHAnsi" w:hAnsiTheme="minorHAnsi" w:cstheme="minorHAnsi"/>
          <w:sz w:val="22"/>
          <w:szCs w:val="22"/>
        </w:rPr>
        <w:t>Ing. Roman Sklenár, Ph</w:t>
      </w:r>
      <w:r w:rsidR="00C941F4">
        <w:rPr>
          <w:rFonts w:asciiTheme="minorHAnsi" w:hAnsiTheme="minorHAnsi" w:cstheme="minorHAnsi"/>
          <w:sz w:val="22"/>
          <w:szCs w:val="22"/>
        </w:rPr>
        <w:t>.</w:t>
      </w:r>
      <w:r w:rsidR="00F57C95">
        <w:rPr>
          <w:rFonts w:asciiTheme="minorHAnsi" w:hAnsiTheme="minorHAnsi" w:cstheme="minorHAnsi"/>
          <w:sz w:val="22"/>
          <w:szCs w:val="22"/>
        </w:rPr>
        <w:t>D</w:t>
      </w:r>
      <w:r w:rsidR="00C941F4">
        <w:rPr>
          <w:rFonts w:asciiTheme="minorHAnsi" w:hAnsiTheme="minorHAnsi" w:cstheme="minorHAnsi"/>
          <w:sz w:val="22"/>
          <w:szCs w:val="22"/>
        </w:rPr>
        <w:t>.</w:t>
      </w:r>
    </w:p>
    <w:p w14:paraId="05C5954D" w14:textId="7DBE2B03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57C95">
        <w:rPr>
          <w:rFonts w:cstheme="minorHAnsi"/>
        </w:rPr>
        <w:t>Analýza změn vedení účetnictví v d</w:t>
      </w:r>
      <w:r w:rsidR="00F57C95" w:rsidRPr="00F57C95">
        <w:rPr>
          <w:rFonts w:cstheme="minorHAnsi"/>
        </w:rPr>
        <w:t>ů</w:t>
      </w:r>
      <w:r w:rsidR="00F57C95">
        <w:rPr>
          <w:rFonts w:cstheme="minorHAnsi"/>
        </w:rPr>
        <w:t>sledku konsolidace informačního systému ve vybrané společnosti</w:t>
      </w:r>
    </w:p>
    <w:p w14:paraId="07FD52EA" w14:textId="20FF314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57C9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7022808" w:rsidR="000E094A" w:rsidRDefault="00F57C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360A7925" w:rsidR="000E094A" w:rsidRDefault="00F57C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formulovány velice stručně ve třech odstavcích a osmi větách. Určitě by potřebovali více rozepsat a specifikovat. Jako hlavní cíl bych určitě neuváděl představení společnosti</w:t>
            </w:r>
            <w:r w:rsidR="0030718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ale to co chceme dosáhnout jako výsledek. Analýza vedení účetnictví taky není vhodný cíl, ale zp</w:t>
            </w:r>
            <w:r w:rsidRPr="00F57C95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sob jak ten cíl dosáhnout.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F25BFD2" w:rsidR="000E094A" w:rsidRDefault="0037070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A24313" w14:textId="77777777" w:rsidR="00CC28F9" w:rsidRDefault="003071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Prvních deset stran rešerše je věnovaných účetní legislativě. </w:t>
            </w:r>
          </w:p>
          <w:p w14:paraId="4C90115C" w14:textId="77777777" w:rsidR="00CC28F9" w:rsidRDefault="00CC28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26A276" w14:textId="62F42DDB" w:rsidR="0030718B" w:rsidRDefault="00CC28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  <w:r w:rsidR="0030718B">
              <w:rPr>
                <w:rFonts w:cstheme="minorHAnsi"/>
              </w:rPr>
              <w:t xml:space="preserve">kap. 2.2. uvádí autorka za základní účetní výkazy pouze rozvahu a výkaz zisku a </w:t>
            </w:r>
            <w:r w:rsidR="0037070C">
              <w:rPr>
                <w:rFonts w:cstheme="minorHAnsi"/>
              </w:rPr>
              <w:t>ztráty.</w:t>
            </w:r>
          </w:p>
          <w:p w14:paraId="3B1663B1" w14:textId="77777777" w:rsidR="00F04188" w:rsidRDefault="003707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Některé kapitoly pak v</w:t>
            </w:r>
            <w:r w:rsidRPr="00F57C95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bec nesouvisí s prací a jsou popsány velice okrajově, např. 3.3. </w:t>
            </w:r>
          </w:p>
          <w:p w14:paraId="15E3D8F0" w14:textId="77777777" w:rsidR="00F04188" w:rsidRDefault="00F041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42EB32F" w:rsidR="000E094A" w:rsidRPr="000E094A" w:rsidRDefault="003707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1.2 nazvaná Mezinárodní účetní standardy o IFRS/IAS pojednává jen okrajově </w:t>
            </w:r>
            <w:r w:rsidR="00F04188">
              <w:rPr>
                <w:rFonts w:cstheme="minorHAnsi"/>
              </w:rPr>
              <w:t>vysvětlením, že zkratka IFRS pochází z anglického jazyka a co znamená její překlad.</w:t>
            </w:r>
            <w:r>
              <w:rPr>
                <w:rFonts w:cstheme="minorHAnsi"/>
              </w:rPr>
              <w:t xml:space="preserve"> </w:t>
            </w:r>
            <w:r w:rsidR="00F04188">
              <w:rPr>
                <w:rFonts w:cstheme="minorHAnsi"/>
              </w:rPr>
              <w:t>N</w:t>
            </w:r>
            <w:r>
              <w:rPr>
                <w:rFonts w:cstheme="minorHAnsi"/>
              </w:rPr>
              <w:t>avíc uvádí</w:t>
            </w:r>
            <w:r w:rsidR="0030718B">
              <w:rPr>
                <w:rFonts w:cstheme="minorHAnsi"/>
              </w:rPr>
              <w:t xml:space="preserve">, že </w:t>
            </w:r>
            <w:r>
              <w:rPr>
                <w:rFonts w:cstheme="minorHAnsi"/>
              </w:rPr>
              <w:t xml:space="preserve">pokud účetní jednotky povedou </w:t>
            </w:r>
            <w:r w:rsidR="0030718B">
              <w:rPr>
                <w:rFonts w:cstheme="minorHAnsi"/>
              </w:rPr>
              <w:t>účetnictví podvojně</w:t>
            </w:r>
            <w:r>
              <w:rPr>
                <w:rFonts w:cstheme="minorHAnsi"/>
              </w:rPr>
              <w:t xml:space="preserve"> –</w:t>
            </w:r>
            <w:r w:rsidR="003071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povedou si účetnictví duplicitně, tedy zvlášť podle </w:t>
            </w:r>
            <w:r w:rsidR="0030718B">
              <w:rPr>
                <w:rFonts w:cstheme="minorHAnsi"/>
              </w:rPr>
              <w:t>předpis</w:t>
            </w:r>
            <w:r w:rsidR="0030718B" w:rsidRPr="00F57C95">
              <w:rPr>
                <w:rFonts w:cstheme="minorHAnsi"/>
              </w:rPr>
              <w:t>ů</w:t>
            </w:r>
            <w:r w:rsidR="0030718B">
              <w:rPr>
                <w:rFonts w:cstheme="minorHAnsi"/>
              </w:rPr>
              <w:t xml:space="preserve"> IFRS a </w:t>
            </w:r>
            <w:r>
              <w:rPr>
                <w:rFonts w:cstheme="minorHAnsi"/>
              </w:rPr>
              <w:t>zvlášť podle předpis</w:t>
            </w:r>
            <w:r w:rsidRPr="00F57C95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</w:t>
            </w:r>
            <w:r w:rsidR="0030718B">
              <w:rPr>
                <w:rFonts w:cstheme="minorHAnsi"/>
              </w:rPr>
              <w:t>českých</w:t>
            </w:r>
            <w:r w:rsidR="00F04188">
              <w:rPr>
                <w:rFonts w:cstheme="minorHAnsi"/>
              </w:rPr>
              <w:t>.</w:t>
            </w:r>
            <w:r w:rsidR="0030718B">
              <w:rPr>
                <w:rFonts w:cstheme="minorHAnsi"/>
              </w:rPr>
              <w:t xml:space="preserve">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C1D0462" w:rsidR="008B781B" w:rsidRPr="000E094A" w:rsidRDefault="00F041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Rešerše by vzhledem na text práce měla být více zaměřena na informační systémy a popis BPM – autorka zmíněnému systému v rešerši věnuje jen 6 vět.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2E0AF9" w:rsidR="000E094A" w:rsidRDefault="00F25E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383A7BB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5E214477" w14:textId="77777777" w:rsidR="00F04188" w:rsidRDefault="00F0418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804C311" w14:textId="77777777" w:rsidR="00CC28F9" w:rsidRDefault="00CC28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9BD76E" w14:textId="63C32804" w:rsidR="000E094A" w:rsidRDefault="00F041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V analytické části autorka popisuje současnou situaci v podniku a d</w:t>
            </w:r>
            <w:r w:rsidRPr="00F57C95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vod pro konsolidaci IS. </w:t>
            </w:r>
            <w:r w:rsidR="00F25EA3">
              <w:rPr>
                <w:rFonts w:cstheme="minorHAnsi"/>
              </w:rPr>
              <w:t xml:space="preserve">Vzhledem na nedostatečnou pozornost popisu IS v teoretické části nelze rešerši použít v analytické části. Systém BPM a jeho implementace je detailně popsána až v této části práce. </w:t>
            </w:r>
          </w:p>
          <w:p w14:paraId="5CBB49A2" w14:textId="77777777" w:rsidR="00CC28F9" w:rsidRDefault="00CC28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0E31AB0" w14:textId="52882F94" w:rsidR="00F25EA3" w:rsidRDefault="00F25E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Celá kap. 9 je jakýsi návod na použití BPM a jeho ukázky. Bez konkrétní aplikace a větší vysvětlení problému je však velice těžké pochopit problémy implementace. V práci bych více rozepsal stav před aplikací po aplikaci a poukázal na problémy.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EC2D9FE" w:rsidR="000E094A" w:rsidRDefault="00CC28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9BE8554" w:rsidR="000E094A" w:rsidRPr="000E094A" w:rsidRDefault="00F25EA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odhaluje a sepisuje změny ve vedení účetnictví, metodi</w:t>
            </w:r>
            <w:r w:rsidR="006F2143">
              <w:rPr>
                <w:rFonts w:cstheme="minorHAnsi"/>
              </w:rPr>
              <w:t>ku</w:t>
            </w:r>
            <w:r>
              <w:rPr>
                <w:rFonts w:cstheme="minorHAnsi"/>
              </w:rPr>
              <w:t xml:space="preserve"> implementace nového </w:t>
            </w:r>
            <w:r w:rsidR="006F2143">
              <w:rPr>
                <w:rFonts w:cstheme="minorHAnsi"/>
              </w:rPr>
              <w:t>IS</w:t>
            </w:r>
            <w:r>
              <w:rPr>
                <w:rFonts w:cstheme="minorHAnsi"/>
              </w:rPr>
              <w:t xml:space="preserve">. </w:t>
            </w:r>
            <w:r w:rsidR="00CC28F9">
              <w:rPr>
                <w:rFonts w:cstheme="minorHAnsi"/>
              </w:rPr>
              <w:t>Poukazuje na z</w:t>
            </w:r>
            <w:r>
              <w:rPr>
                <w:rFonts w:cstheme="minorHAnsi"/>
              </w:rPr>
              <w:t>jištěné nedostatky a jejich již zavedené řešení. Otázkou tedy z</w:t>
            </w:r>
            <w:r w:rsidRPr="00F57C95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stává její přínos pro společnost a do praxe.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732229A" w:rsidR="000E094A" w:rsidRDefault="00CC28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C74712D" w:rsidR="000E094A" w:rsidRDefault="00CC28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logicky provázán správně. Výběr zdroj</w:t>
            </w:r>
            <w:r w:rsidRPr="00F57C95">
              <w:rPr>
                <w:rFonts w:cstheme="minorHAnsi"/>
              </w:rPr>
              <w:t>ů</w:t>
            </w:r>
            <w:r>
              <w:t xml:space="preserve"> je zejména internet a legislativa. Zdroje často uváděny nejsou, protože se jedná o volný </w:t>
            </w:r>
            <w:r>
              <w:rPr>
                <w:rFonts w:cstheme="minorHAnsi"/>
              </w:rPr>
              <w:t>přepis slovy autorky. Ten pak obsahuje nedostatky a působí neodborně, jak je uvedeno v hodnocení rešerše.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00ACA5C4" w:rsidR="000E094A" w:rsidRPr="000E094A" w:rsidRDefault="00CC28F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Některé kapitoly, které považuji v práci za d</w:t>
            </w:r>
            <w:r w:rsidRPr="00F57C95">
              <w:rPr>
                <w:rFonts w:cstheme="minorHAnsi"/>
              </w:rPr>
              <w:t>ů</w:t>
            </w:r>
            <w:r>
              <w:rPr>
                <w:rFonts w:cstheme="minorHAnsi"/>
              </w:rPr>
              <w:t>ležité, obsahují jen jeden odstavec a měly by být více rozepsány. Seznam použitých symbol</w:t>
            </w:r>
            <w:r w:rsidRPr="00F57C95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a zkratek není abecedně setříděn.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BBBF95" w:rsidR="009C7318" w:rsidRDefault="004F47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5D17AA1A" w:rsidR="00F92C79" w:rsidRPr="000E094A" w:rsidRDefault="004F47E6" w:rsidP="004F47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požadavky k obhajobě, i když literární rešerše je na velmi slabé úrovni. Přínosem je ukázka modulu BPM a problémy jeho využití v praxi.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76772B1" w:rsidR="009C7318" w:rsidRDefault="00F57C9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Prosím objasněte, jak je v práci použita zmíněna metoda syntézy a k jakým závěr</w:t>
      </w:r>
      <w:r w:rsidRPr="00F57C95">
        <w:rPr>
          <w:rFonts w:cstheme="minorHAnsi"/>
        </w:rPr>
        <w:t>ů</w:t>
      </w:r>
      <w:r>
        <w:rPr>
          <w:rFonts w:cstheme="minorHAnsi"/>
        </w:rPr>
        <w:t xml:space="preserve">m </w:t>
      </w:r>
      <w:r w:rsidR="00845347">
        <w:rPr>
          <w:rFonts w:cstheme="minorHAnsi"/>
        </w:rPr>
        <w:t xml:space="preserve">jste </w:t>
      </w:r>
      <w:r>
        <w:rPr>
          <w:rFonts w:cstheme="minorHAnsi"/>
        </w:rPr>
        <w:t>dospěla.</w:t>
      </w:r>
    </w:p>
    <w:p w14:paraId="55DA52BC" w14:textId="5C8631E2" w:rsidR="005C4ACA" w:rsidRDefault="004F47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pojem podvojnosti v účetnictví, tak jak ho charakterizujete v kapitole 1.2.</w:t>
      </w:r>
    </w:p>
    <w:p w14:paraId="1991DEDB" w14:textId="422DB0D1" w:rsidR="005C4ACA" w:rsidRPr="005C4ACA" w:rsidRDefault="004F47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vidíte přínos práce pro firmu? Souhlasíte s názorem, že vzhledem k implementaci nového IS se má společnost domluvit s dodavateli na delší splatnosti faktur?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34DF926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826F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826F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757B64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45347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52F96" w14:textId="77777777" w:rsidR="00FB5698" w:rsidRDefault="00FB5698" w:rsidP="00A40E93">
      <w:pPr>
        <w:spacing w:after="0" w:line="240" w:lineRule="auto"/>
      </w:pPr>
      <w:r>
        <w:separator/>
      </w:r>
    </w:p>
  </w:endnote>
  <w:endnote w:type="continuationSeparator" w:id="0">
    <w:p w14:paraId="52D6F240" w14:textId="77777777" w:rsidR="00FB5698" w:rsidRDefault="00FB569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8D47F" w14:textId="77777777" w:rsidR="00FB5698" w:rsidRDefault="00FB5698" w:rsidP="00A40E93">
      <w:pPr>
        <w:spacing w:after="0" w:line="240" w:lineRule="auto"/>
      </w:pPr>
      <w:r>
        <w:separator/>
      </w:r>
    </w:p>
  </w:footnote>
  <w:footnote w:type="continuationSeparator" w:id="0">
    <w:p w14:paraId="2748CB66" w14:textId="77777777" w:rsidR="00FB5698" w:rsidRDefault="00FB569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E094A"/>
    <w:rsid w:val="0024258E"/>
    <w:rsid w:val="0029651C"/>
    <w:rsid w:val="002B2E76"/>
    <w:rsid w:val="0030718B"/>
    <w:rsid w:val="0037070C"/>
    <w:rsid w:val="004826F4"/>
    <w:rsid w:val="004D378C"/>
    <w:rsid w:val="004F47E6"/>
    <w:rsid w:val="005A3B4A"/>
    <w:rsid w:val="005C4ACA"/>
    <w:rsid w:val="0067082B"/>
    <w:rsid w:val="00694399"/>
    <w:rsid w:val="006F2143"/>
    <w:rsid w:val="0073639B"/>
    <w:rsid w:val="007553A6"/>
    <w:rsid w:val="00845347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12976"/>
    <w:rsid w:val="00C941F4"/>
    <w:rsid w:val="00CA34A9"/>
    <w:rsid w:val="00CC28F9"/>
    <w:rsid w:val="00CD12C3"/>
    <w:rsid w:val="00CE55BD"/>
    <w:rsid w:val="00DC474B"/>
    <w:rsid w:val="00DC7D52"/>
    <w:rsid w:val="00E22423"/>
    <w:rsid w:val="00E7633F"/>
    <w:rsid w:val="00EF1720"/>
    <w:rsid w:val="00F04188"/>
    <w:rsid w:val="00F25EA3"/>
    <w:rsid w:val="00F57C95"/>
    <w:rsid w:val="00F92C79"/>
    <w:rsid w:val="00FB569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1E244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181353"/>
    <w:rsid w:val="001E2447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451EC-5779-4674-858B-917882072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4273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2023-06-05T09:45:00Z</dcterms:created>
  <dcterms:modified xsi:type="dcterms:W3CDTF">2023-06-05T09:45:00Z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