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9DA192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80639">
        <w:rPr>
          <w:rFonts w:asciiTheme="minorHAnsi" w:hAnsiTheme="minorHAnsi" w:cstheme="minorHAnsi"/>
          <w:sz w:val="22"/>
          <w:szCs w:val="22"/>
        </w:rPr>
        <w:t xml:space="preserve">Tereza Miklová </w:t>
      </w:r>
      <w:r w:rsidR="00B64F92">
        <w:rPr>
          <w:rFonts w:asciiTheme="minorHAnsi" w:hAnsiTheme="minorHAnsi" w:cstheme="minorHAnsi"/>
          <w:sz w:val="22"/>
          <w:szCs w:val="22"/>
        </w:rPr>
        <w:t xml:space="preserve"> </w:t>
      </w:r>
      <w:r w:rsidR="001739AE">
        <w:rPr>
          <w:rFonts w:asciiTheme="minorHAnsi" w:hAnsiTheme="minorHAnsi" w:cstheme="minorHAnsi"/>
          <w:sz w:val="22"/>
          <w:szCs w:val="22"/>
        </w:rPr>
        <w:t xml:space="preserve"> </w:t>
      </w:r>
      <w:r w:rsidR="00DA63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6F4C92B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6386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5C5954D" w14:textId="3B832E0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80639">
        <w:rPr>
          <w:rFonts w:cstheme="minorHAnsi"/>
        </w:rPr>
        <w:t xml:space="preserve">Analýza marketingové komunikace společnosti </w:t>
      </w:r>
      <w:proofErr w:type="spellStart"/>
      <w:r w:rsidR="00C80639">
        <w:rPr>
          <w:rFonts w:cstheme="minorHAnsi"/>
        </w:rPr>
        <w:t>Oxalis</w:t>
      </w:r>
      <w:proofErr w:type="spellEnd"/>
      <w:r w:rsidR="00C80639">
        <w:rPr>
          <w:rFonts w:cstheme="minorHAnsi"/>
        </w:rPr>
        <w:t xml:space="preserve">, spol. s r. o. </w:t>
      </w:r>
      <w:r w:rsidR="00B64F92">
        <w:rPr>
          <w:rFonts w:cstheme="minorHAnsi"/>
        </w:rPr>
        <w:t xml:space="preserve"> </w:t>
      </w:r>
    </w:p>
    <w:p w14:paraId="07FD52EA" w14:textId="72C16E6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A638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D08154" w:rsidR="000E094A" w:rsidRDefault="00BB71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1C1685" w14:textId="1B4864A7" w:rsidR="000E094A" w:rsidRDefault="00BA2388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015A6">
              <w:rPr>
                <w:rFonts w:cstheme="minorHAnsi"/>
              </w:rPr>
              <w:t>Cíl bakalářské práce je</w:t>
            </w:r>
            <w:r w:rsidR="0052122F">
              <w:rPr>
                <w:rFonts w:cstheme="minorHAnsi"/>
              </w:rPr>
              <w:t xml:space="preserve"> definován v souladu s tématem, studentka následně specifikovala cíl pro teoretickou část i praktickou část bakalářské práce. </w:t>
            </w:r>
          </w:p>
          <w:p w14:paraId="434A296B" w14:textId="5D35AB32" w:rsidR="0052122F" w:rsidRDefault="0052122F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Následně popsala jednotlivé analýzy, které budou využity v praktické část</w:t>
            </w:r>
            <w:r w:rsidR="007139F5">
              <w:rPr>
                <w:rFonts w:cstheme="minorHAnsi"/>
              </w:rPr>
              <w:t>i</w:t>
            </w:r>
            <w:bookmarkStart w:id="0" w:name="_GoBack"/>
            <w:bookmarkEnd w:id="0"/>
            <w:r>
              <w:rPr>
                <w:rFonts w:cstheme="minorHAnsi"/>
              </w:rPr>
              <w:t xml:space="preserve">, avšak nelze se dočíst, jaké metody zpracování bakalářské práce jsou využity. </w:t>
            </w:r>
          </w:p>
          <w:p w14:paraId="1F9AF3B0" w14:textId="5E081AFE" w:rsidR="0052122F" w:rsidRDefault="0052122F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tomu, že studentka bude využívat dotazník, mohla uvést hypotézy či výzkumné otázky. </w:t>
            </w:r>
          </w:p>
          <w:p w14:paraId="7ED3E311" w14:textId="262CF0BC" w:rsidR="00593976" w:rsidRPr="000E094A" w:rsidRDefault="00593976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D2B9D12" w:rsidR="000E094A" w:rsidRDefault="009453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87A3BB" w14:textId="31369DBF" w:rsidR="00290B4C" w:rsidRDefault="00CB0AB1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8165E5">
              <w:rPr>
                <w:rFonts w:cstheme="minorHAnsi"/>
              </w:rPr>
              <w:t xml:space="preserve">bakalářské práce </w:t>
            </w:r>
            <w:r w:rsidR="007F17EC">
              <w:rPr>
                <w:rFonts w:cstheme="minorHAnsi"/>
              </w:rPr>
              <w:t xml:space="preserve">je velice obsáhlá. </w:t>
            </w:r>
            <w:r w:rsidR="006D0024">
              <w:rPr>
                <w:rFonts w:cstheme="minorHAnsi"/>
              </w:rPr>
              <w:t xml:space="preserve">V úvodu teoretické části se věnuje popisu marketingu, následuje kapitola </w:t>
            </w:r>
            <w:r w:rsidR="0085757B">
              <w:rPr>
                <w:rFonts w:cstheme="minorHAnsi"/>
              </w:rPr>
              <w:t xml:space="preserve">zaměřená na teoretický podklad k tématu marketingová komunikace, nové trendy v marketingové komunikaci, marketingové situační analýzy a marketingový výzkum. Teoretická část, vzhledem ke své podstatě, mohla být zpracována z více aktuální zdrojů a formou literární rešerše. </w:t>
            </w:r>
          </w:p>
          <w:p w14:paraId="39106198" w14:textId="3A4CB9E0" w:rsidR="0085757B" w:rsidRDefault="0085757B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kapitoly na sebe navazují, jsou logicky propojené. Grafická úprava – tabulky, odrážky – mohly být na vyšší kvalitativní úrovni.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5ACE1D" w:rsidR="000E094A" w:rsidRDefault="000200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12F200" w14:textId="02D34938" w:rsidR="005B16FD" w:rsidRDefault="00140B64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úvodu analytické části </w:t>
            </w:r>
            <w:r w:rsidR="008F748B">
              <w:rPr>
                <w:rFonts w:cstheme="minorHAnsi"/>
              </w:rPr>
              <w:t xml:space="preserve">studentka představuje analyzovanou společnost. Následuje analýza marketingového mixu, je však pouze popisného charakteru. </w:t>
            </w:r>
            <w:r w:rsidR="009F6693">
              <w:rPr>
                <w:rFonts w:cstheme="minorHAnsi"/>
              </w:rPr>
              <w:t xml:space="preserve">Stejně tak kapitola týkající se analýzy současné marketingové komunikace. Studentka využívá interní materiály organizace – dle charakteru zpracování dané kapitoly – ty však nejsou citovány. Jedná se pouze o popis, ne analýzu. </w:t>
            </w:r>
          </w:p>
          <w:p w14:paraId="7EAC9C24" w14:textId="1BD2D876" w:rsidR="009F6693" w:rsidRDefault="009F6693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Následuje zpracovaná SWOT analýza, která je nevyvážená, a příležitosti jsou špatně zařazeny. </w:t>
            </w:r>
            <w:proofErr w:type="spellStart"/>
            <w:r w:rsidR="0019219D">
              <w:rPr>
                <w:rFonts w:cstheme="minorHAnsi"/>
              </w:rPr>
              <w:t>Porterova</w:t>
            </w:r>
            <w:proofErr w:type="spellEnd"/>
            <w:r w:rsidR="0019219D">
              <w:rPr>
                <w:rFonts w:cstheme="minorHAnsi"/>
              </w:rPr>
              <w:t xml:space="preserve"> analýza pěti sil je taktéž pouze popisného charakteru, a zpracována nedostatečně. </w:t>
            </w:r>
          </w:p>
          <w:p w14:paraId="02C6EA4F" w14:textId="719200AE" w:rsidR="0019219D" w:rsidRPr="000E094A" w:rsidRDefault="0019219D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Marketingový výzkum: studentka si nestanovila hypotézy ani výzkumné otázky. V této kapitole je pouze dotazník, vyhodnocení pomocí absolutní a relativní četnosti, bez řádného statistického vyhodnocení, které by mohlo sloužit jako podklad pro stanovení správných doporučení.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A457074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B810D08" w:rsidR="000E094A" w:rsidRDefault="000200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5028969" w:rsidR="000E094A" w:rsidRDefault="00AE55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pro zlepšení </w:t>
            </w:r>
            <w:r w:rsidR="006236AF">
              <w:rPr>
                <w:rFonts w:cstheme="minorHAnsi"/>
              </w:rPr>
              <w:t xml:space="preserve">jsou formulovány </w:t>
            </w:r>
            <w:r w:rsidR="00EB5F9A">
              <w:rPr>
                <w:rFonts w:cstheme="minorHAnsi"/>
              </w:rPr>
              <w:t>v šesti základních oblastech, a to spolupráce s </w:t>
            </w:r>
            <w:proofErr w:type="spellStart"/>
            <w:r w:rsidR="00EB5F9A">
              <w:rPr>
                <w:rFonts w:cstheme="minorHAnsi"/>
              </w:rPr>
              <w:t>influencery</w:t>
            </w:r>
            <w:proofErr w:type="spellEnd"/>
            <w:r w:rsidR="00EB5F9A">
              <w:rPr>
                <w:rFonts w:cstheme="minorHAnsi"/>
              </w:rPr>
              <w:t xml:space="preserve">, rozšíření sociální sítě </w:t>
            </w:r>
            <w:proofErr w:type="spellStart"/>
            <w:r w:rsidR="00EB5F9A">
              <w:rPr>
                <w:rFonts w:cstheme="minorHAnsi"/>
              </w:rPr>
              <w:t>TikT</w:t>
            </w:r>
            <w:r w:rsidR="000200A8">
              <w:rPr>
                <w:rFonts w:cstheme="minorHAnsi"/>
              </w:rPr>
              <w:t>o</w:t>
            </w:r>
            <w:r w:rsidR="00EB5F9A">
              <w:rPr>
                <w:rFonts w:cstheme="minorHAnsi"/>
              </w:rPr>
              <w:t>k</w:t>
            </w:r>
            <w:proofErr w:type="spellEnd"/>
            <w:r w:rsidR="00EB5F9A">
              <w:rPr>
                <w:rFonts w:cstheme="minorHAnsi"/>
              </w:rPr>
              <w:t xml:space="preserve">, krátká videa na sociálních sítích, speciální </w:t>
            </w:r>
            <w:proofErr w:type="spellStart"/>
            <w:r w:rsidR="00EB5F9A">
              <w:rPr>
                <w:rFonts w:cstheme="minorHAnsi"/>
              </w:rPr>
              <w:t>podcasty</w:t>
            </w:r>
            <w:proofErr w:type="spellEnd"/>
            <w:r w:rsidR="00EB5F9A">
              <w:rPr>
                <w:rFonts w:cstheme="minorHAnsi"/>
              </w:rPr>
              <w:t xml:space="preserve"> o čaji, ambasador společnosti a </w:t>
            </w:r>
            <w:r w:rsidR="00CE5905">
              <w:rPr>
                <w:rFonts w:cstheme="minorHAnsi"/>
              </w:rPr>
              <w:t xml:space="preserve">QR kódy. </w:t>
            </w:r>
          </w:p>
          <w:p w14:paraId="2C8243C2" w14:textId="7D5E7C06" w:rsidR="000200A8" w:rsidRDefault="000200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Jednotlivá doporučení jsou obecného charakteru a pro organizaci nepoužitelná. Například využití </w:t>
            </w:r>
            <w:proofErr w:type="spellStart"/>
            <w:r>
              <w:rPr>
                <w:rFonts w:cstheme="minorHAnsi"/>
              </w:rPr>
              <w:t>influencera</w:t>
            </w:r>
            <w:proofErr w:type="spellEnd"/>
            <w:r>
              <w:rPr>
                <w:rFonts w:cstheme="minorHAnsi"/>
              </w:rPr>
              <w:t xml:space="preserve">, který bude propagovat organizaci „na principu slevových kódů“ (str. 70) není zcela relevantní doporučení. Stejně tak rozšíření sociální sítě </w:t>
            </w:r>
            <w:proofErr w:type="spellStart"/>
            <w:r>
              <w:rPr>
                <w:rFonts w:cstheme="minorHAnsi"/>
              </w:rPr>
              <w:t>TikTok</w:t>
            </w:r>
            <w:proofErr w:type="spellEnd"/>
            <w:r>
              <w:rPr>
                <w:rFonts w:cstheme="minorHAnsi"/>
              </w:rPr>
              <w:t xml:space="preserve">. </w:t>
            </w:r>
          </w:p>
          <w:p w14:paraId="2CC8EE30" w14:textId="354062D2" w:rsidR="000200A8" w:rsidRPr="000E094A" w:rsidRDefault="000200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Doporučení nemají uvedené finanční zhodnocení.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47378D0" w:rsidR="000E094A" w:rsidRDefault="000200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859EF38" w14:textId="278E07DF" w:rsidR="00AC3BA1" w:rsidRDefault="00AC3B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C7FDCF" w14:textId="5D13863B" w:rsidR="007E7615" w:rsidRDefault="000200A8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má drobné formální nedostatky – rozdělené tabulky, odrážky. </w:t>
            </w:r>
          </w:p>
          <w:p w14:paraId="511162DE" w14:textId="1DB60814" w:rsidR="000200A8" w:rsidRDefault="000200A8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Kapitoly na sebe logicky navazují, stejně tak teoretická i praktická část. </w:t>
            </w:r>
          </w:p>
          <w:p w14:paraId="1CBFD397" w14:textId="40DDA321" w:rsidR="000200A8" w:rsidRPr="000E094A" w:rsidRDefault="000200A8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AF709E" w:rsidR="009C7318" w:rsidRDefault="00AE55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36D6286" w:rsidR="00F92C79" w:rsidRPr="000E094A" w:rsidRDefault="0030647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je zpracována na téma </w:t>
            </w:r>
            <w:r w:rsidR="00C40CD7">
              <w:rPr>
                <w:rFonts w:cstheme="minorHAnsi"/>
              </w:rPr>
              <w:t xml:space="preserve">Analýza marketingové komunikace společnosti </w:t>
            </w:r>
            <w:proofErr w:type="spellStart"/>
            <w:r w:rsidR="00C40CD7">
              <w:rPr>
                <w:rFonts w:cstheme="minorHAnsi"/>
              </w:rPr>
              <w:t>Oxalis</w:t>
            </w:r>
            <w:proofErr w:type="spellEnd"/>
            <w:r w:rsidR="00C40CD7">
              <w:rPr>
                <w:rFonts w:cstheme="minorHAnsi"/>
              </w:rPr>
              <w:t xml:space="preserve">, spol. s r. o.  Jednotlivé analýzy jsou myšlenkově správně, avšak jsou zpracovány povrchně, popisně. Doporučení nejsou relevantní pro organizaci. Chybí zde finanční vyčíslení jednotlivých doporučení.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C592227" w14:textId="793F5510" w:rsidR="00AC3BA1" w:rsidRDefault="00AC3B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9F6693">
        <w:rPr>
          <w:rFonts w:cstheme="minorHAnsi"/>
        </w:rPr>
        <w:t xml:space="preserve">V rámci SWOT analýzy máte ve slabých stránkách uvedené: Nejednotný vzhled prodejen. Proč si myslíte, že je to slabá stránka? </w:t>
      </w:r>
    </w:p>
    <w:p w14:paraId="715FE631" w14:textId="730BF8D3" w:rsidR="009C7318" w:rsidRPr="002C6731" w:rsidRDefault="009E258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C6731">
        <w:rPr>
          <w:rFonts w:cstheme="minorHAnsi"/>
        </w:rPr>
        <w:t xml:space="preserve"> </w:t>
      </w:r>
      <w:r w:rsidR="0019219D">
        <w:rPr>
          <w:rFonts w:cstheme="minorHAnsi"/>
        </w:rPr>
        <w:t xml:space="preserve">Představte komisi řádně zpracované statistické vyhodnocení Vámi provedeného marketingového výzkumu. </w:t>
      </w:r>
    </w:p>
    <w:p w14:paraId="4C3579D8" w14:textId="69BE62E7" w:rsidR="002C6731" w:rsidRDefault="000200A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dotazníkového šetření (str. 65) Vám vyšel výsledek, že nejvíce zákazníků sleduje společnost OXALIS na </w:t>
      </w:r>
      <w:proofErr w:type="spellStart"/>
      <w:r>
        <w:rPr>
          <w:rFonts w:cstheme="minorHAnsi"/>
        </w:rPr>
        <w:t>Facebook</w:t>
      </w:r>
      <w:proofErr w:type="spellEnd"/>
      <w:r>
        <w:rPr>
          <w:rFonts w:cstheme="minorHAnsi"/>
        </w:rPr>
        <w:t xml:space="preserve">-u a </w:t>
      </w:r>
      <w:proofErr w:type="spellStart"/>
      <w:r>
        <w:rPr>
          <w:rFonts w:cstheme="minorHAnsi"/>
        </w:rPr>
        <w:t>Instagram</w:t>
      </w:r>
      <w:proofErr w:type="spellEnd"/>
      <w:r>
        <w:rPr>
          <w:rFonts w:cstheme="minorHAnsi"/>
        </w:rPr>
        <w:t xml:space="preserve">-u. Proč tedy doporučujete společnosti roztříštit pozornost zákazníků na další sociální síť </w:t>
      </w:r>
      <w:proofErr w:type="spellStart"/>
      <w:r>
        <w:rPr>
          <w:rFonts w:cstheme="minorHAnsi"/>
        </w:rPr>
        <w:t>TikTok</w:t>
      </w:r>
      <w:proofErr w:type="spellEnd"/>
      <w:r>
        <w:rPr>
          <w:rFonts w:cstheme="minorHAnsi"/>
        </w:rPr>
        <w:t xml:space="preserve">? Nebude lepší zaměřit pozornost organizace na zákazníky, kteří OXALIS nesledují vůbec právě na tyto dvě sociální sítě?  </w:t>
      </w:r>
    </w:p>
    <w:p w14:paraId="43CA7DE2" w14:textId="77777777" w:rsidR="00B64F92" w:rsidRDefault="00B64F92" w:rsidP="00DC7D52">
      <w:pPr>
        <w:spacing w:after="120" w:line="240" w:lineRule="auto"/>
        <w:jc w:val="both"/>
      </w:pPr>
    </w:p>
    <w:p w14:paraId="4E3072FA" w14:textId="00F7F6F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E55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E55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3FEA955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1FAA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19229BA1" w14:textId="77777777" w:rsidR="002C6731" w:rsidRDefault="002C6731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2EDE16EF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0A8"/>
    <w:rsid w:val="00025BF3"/>
    <w:rsid w:val="000E094A"/>
    <w:rsid w:val="00140B64"/>
    <w:rsid w:val="001739AE"/>
    <w:rsid w:val="0019219D"/>
    <w:rsid w:val="00193100"/>
    <w:rsid w:val="001B2402"/>
    <w:rsid w:val="001E798A"/>
    <w:rsid w:val="00231648"/>
    <w:rsid w:val="0024258E"/>
    <w:rsid w:val="00246AB6"/>
    <w:rsid w:val="00290B4C"/>
    <w:rsid w:val="0029651C"/>
    <w:rsid w:val="002C6731"/>
    <w:rsid w:val="002E287A"/>
    <w:rsid w:val="0030204E"/>
    <w:rsid w:val="00306474"/>
    <w:rsid w:val="0031659F"/>
    <w:rsid w:val="00327BA7"/>
    <w:rsid w:val="003325A6"/>
    <w:rsid w:val="00342258"/>
    <w:rsid w:val="003B424A"/>
    <w:rsid w:val="00427331"/>
    <w:rsid w:val="0044332C"/>
    <w:rsid w:val="004475EE"/>
    <w:rsid w:val="00453B76"/>
    <w:rsid w:val="00480730"/>
    <w:rsid w:val="004D378C"/>
    <w:rsid w:val="004F6C42"/>
    <w:rsid w:val="0052122F"/>
    <w:rsid w:val="00530F6F"/>
    <w:rsid w:val="0055032F"/>
    <w:rsid w:val="005566B0"/>
    <w:rsid w:val="00593976"/>
    <w:rsid w:val="005972CE"/>
    <w:rsid w:val="005A3B4A"/>
    <w:rsid w:val="005A7612"/>
    <w:rsid w:val="005B16FD"/>
    <w:rsid w:val="005C4ACA"/>
    <w:rsid w:val="005F37DE"/>
    <w:rsid w:val="006236AF"/>
    <w:rsid w:val="0067082B"/>
    <w:rsid w:val="00694399"/>
    <w:rsid w:val="006D0024"/>
    <w:rsid w:val="006E4822"/>
    <w:rsid w:val="007139F5"/>
    <w:rsid w:val="0073639B"/>
    <w:rsid w:val="00745972"/>
    <w:rsid w:val="007553A6"/>
    <w:rsid w:val="007D72D2"/>
    <w:rsid w:val="007E7615"/>
    <w:rsid w:val="007F17EC"/>
    <w:rsid w:val="008165E5"/>
    <w:rsid w:val="0085398A"/>
    <w:rsid w:val="008568E1"/>
    <w:rsid w:val="0085757B"/>
    <w:rsid w:val="008B0709"/>
    <w:rsid w:val="008B781B"/>
    <w:rsid w:val="008C63AA"/>
    <w:rsid w:val="008F748B"/>
    <w:rsid w:val="009015A6"/>
    <w:rsid w:val="009453EF"/>
    <w:rsid w:val="00946013"/>
    <w:rsid w:val="00947304"/>
    <w:rsid w:val="0095110D"/>
    <w:rsid w:val="00963474"/>
    <w:rsid w:val="009661EA"/>
    <w:rsid w:val="00971252"/>
    <w:rsid w:val="00974EA2"/>
    <w:rsid w:val="0098673F"/>
    <w:rsid w:val="00987B93"/>
    <w:rsid w:val="009A2045"/>
    <w:rsid w:val="009C322A"/>
    <w:rsid w:val="009C7318"/>
    <w:rsid w:val="009D39BD"/>
    <w:rsid w:val="009E2581"/>
    <w:rsid w:val="009F6693"/>
    <w:rsid w:val="00A40E93"/>
    <w:rsid w:val="00A7527E"/>
    <w:rsid w:val="00AC3BA1"/>
    <w:rsid w:val="00AD3285"/>
    <w:rsid w:val="00AE553D"/>
    <w:rsid w:val="00B14451"/>
    <w:rsid w:val="00B64F92"/>
    <w:rsid w:val="00BA16DD"/>
    <w:rsid w:val="00BA2388"/>
    <w:rsid w:val="00BB0BE3"/>
    <w:rsid w:val="00BB710D"/>
    <w:rsid w:val="00BE1FAA"/>
    <w:rsid w:val="00C22330"/>
    <w:rsid w:val="00C40CD7"/>
    <w:rsid w:val="00C80639"/>
    <w:rsid w:val="00CA34A9"/>
    <w:rsid w:val="00CB0AB1"/>
    <w:rsid w:val="00CB6D95"/>
    <w:rsid w:val="00CD12C3"/>
    <w:rsid w:val="00CE55BD"/>
    <w:rsid w:val="00CE5905"/>
    <w:rsid w:val="00D45F59"/>
    <w:rsid w:val="00D90C67"/>
    <w:rsid w:val="00DA6386"/>
    <w:rsid w:val="00DC7D52"/>
    <w:rsid w:val="00DF3DF7"/>
    <w:rsid w:val="00DF580A"/>
    <w:rsid w:val="00E058DF"/>
    <w:rsid w:val="00E22423"/>
    <w:rsid w:val="00E7633F"/>
    <w:rsid w:val="00EB5F9A"/>
    <w:rsid w:val="00EF1720"/>
    <w:rsid w:val="00F518E2"/>
    <w:rsid w:val="00F52E64"/>
    <w:rsid w:val="00F91A73"/>
    <w:rsid w:val="00F92C79"/>
    <w:rsid w:val="00F96E55"/>
    <w:rsid w:val="00FC2852"/>
    <w:rsid w:val="00FC49CA"/>
    <w:rsid w:val="00FC575E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647E8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647E8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95d438d1-2776-4e6f-aa77-0285660b9062"/>
    <ds:schemaRef ds:uri="14b5c4b1-a205-4656-bd10-1a2605af84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A7BC1D-69A8-4D14-81AA-0D05F244D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811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20</cp:revision>
  <cp:lastPrinted>2023-05-26T12:34:00Z</cp:lastPrinted>
  <dcterms:created xsi:type="dcterms:W3CDTF">2023-05-26T12:37:00Z</dcterms:created>
  <dcterms:modified xsi:type="dcterms:W3CDTF">2023-05-29T08:56:00Z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