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D42CD7B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B7E86">
        <w:rPr>
          <w:rFonts w:asciiTheme="minorHAnsi" w:hAnsiTheme="minorHAnsi" w:cstheme="minorHAnsi"/>
          <w:sz w:val="22"/>
          <w:szCs w:val="22"/>
        </w:rPr>
        <w:t>Jiří Matýsek</w:t>
      </w:r>
    </w:p>
    <w:p w14:paraId="7BEB1D07" w14:textId="4FE4F256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B7E86">
        <w:rPr>
          <w:rFonts w:asciiTheme="minorHAnsi" w:hAnsiTheme="minorHAnsi" w:cstheme="minorHAnsi"/>
          <w:sz w:val="22"/>
          <w:szCs w:val="22"/>
        </w:rPr>
        <w:t>doc. Ing. Michal Pilík, Ph.D.</w:t>
      </w:r>
    </w:p>
    <w:p w14:paraId="05C5954D" w14:textId="5C404DFC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B58D8">
        <w:rPr>
          <w:rFonts w:cstheme="minorHAnsi"/>
        </w:rPr>
        <w:t xml:space="preserve">Analýza reklamních systémů Google </w:t>
      </w:r>
      <w:proofErr w:type="spellStart"/>
      <w:r w:rsidR="001B58D8">
        <w:rPr>
          <w:rFonts w:cstheme="minorHAnsi"/>
        </w:rPr>
        <w:t>Ads</w:t>
      </w:r>
      <w:proofErr w:type="spellEnd"/>
      <w:r w:rsidR="001B58D8">
        <w:rPr>
          <w:rFonts w:cstheme="minorHAnsi"/>
        </w:rPr>
        <w:t xml:space="preserve"> a </w:t>
      </w:r>
      <w:proofErr w:type="spellStart"/>
      <w:r w:rsidR="001B58D8">
        <w:rPr>
          <w:rFonts w:cstheme="minorHAnsi"/>
        </w:rPr>
        <w:t>Sklik</w:t>
      </w:r>
      <w:proofErr w:type="spellEnd"/>
    </w:p>
    <w:p w14:paraId="07FD52EA" w14:textId="59BD8A29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B58D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9B9E768" w:rsidR="000E094A" w:rsidRDefault="00801D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6E6EF14E" w:rsidR="008B781B" w:rsidRPr="000E094A" w:rsidRDefault="0046076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 když je asi zřejmé, co by mělo být cílem BP, tak cíl práce není bohužel v předepsané kapitole jasně definován. </w:t>
            </w:r>
            <w:r w:rsidR="002423E3">
              <w:rPr>
                <w:rFonts w:cstheme="minorHAnsi"/>
              </w:rPr>
              <w:t>„</w:t>
            </w:r>
            <w:r w:rsidR="002423E3" w:rsidRPr="002423E3">
              <w:rPr>
                <w:rFonts w:cstheme="minorHAnsi"/>
              </w:rPr>
              <w:t>Prvním cílem praktické částí je analýza a srovnání uvedených systémů z pohledu uživatele</w:t>
            </w:r>
            <w:r w:rsidR="002423E3">
              <w:rPr>
                <w:rFonts w:cstheme="minorHAnsi"/>
              </w:rPr>
              <w:t xml:space="preserve"> </w:t>
            </w:r>
            <w:r w:rsidR="002423E3" w:rsidRPr="002423E3">
              <w:rPr>
                <w:rFonts w:cstheme="minorHAnsi"/>
              </w:rPr>
              <w:t>a možností jednotlivých systémů</w:t>
            </w:r>
            <w:r w:rsidR="002423E3">
              <w:rPr>
                <w:rFonts w:cstheme="minorHAnsi"/>
              </w:rPr>
              <w:t>“ není bohužel cíl práce</w:t>
            </w:r>
            <w:r w:rsidR="00EF24EC">
              <w:rPr>
                <w:rFonts w:cstheme="minorHAnsi"/>
              </w:rPr>
              <w:t xml:space="preserve">. Analýza není cíl práce. Představení firmy není dalším cílem práce taktéž. </w:t>
            </w:r>
            <w:r w:rsidR="00C85A77">
              <w:rPr>
                <w:rFonts w:cstheme="minorHAnsi"/>
              </w:rPr>
              <w:t xml:space="preserve">Ani zpracování nákladové, časové a rizikové analýzy není cíl práce. </w:t>
            </w:r>
            <w:r w:rsidR="000E58CB">
              <w:rPr>
                <w:rFonts w:cstheme="minorHAnsi"/>
              </w:rPr>
              <w:t xml:space="preserve">Jistým způsobem </w:t>
            </w:r>
            <w:r w:rsidR="000E58CB">
              <w:rPr>
                <w:rFonts w:cstheme="minorHAnsi"/>
              </w:rPr>
              <w:t xml:space="preserve">cíl práce </w:t>
            </w:r>
            <w:r w:rsidR="000E58CB">
              <w:rPr>
                <w:rFonts w:cstheme="minorHAnsi"/>
              </w:rPr>
              <w:t>definován je, ale velmi neodborně.</w:t>
            </w:r>
            <w:r w:rsidR="000E58CB">
              <w:rPr>
                <w:rFonts w:cstheme="minorHAnsi"/>
              </w:rPr>
              <w:t xml:space="preserve"> </w:t>
            </w:r>
            <w:r w:rsidR="00AF0828">
              <w:rPr>
                <w:rFonts w:cstheme="minorHAnsi"/>
              </w:rPr>
              <w:t xml:space="preserve">V zásadě nejsou v dané kapitole popsány ani využité metody.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12797EF" w:rsidR="000E094A" w:rsidRDefault="00F26E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64ED290A" w:rsidR="008B781B" w:rsidRPr="000E094A" w:rsidRDefault="00801DF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napsána pečlivě</w:t>
            </w:r>
            <w:r w:rsidR="00237D72">
              <w:rPr>
                <w:rFonts w:cstheme="minorHAnsi"/>
              </w:rPr>
              <w:t xml:space="preserve">. </w:t>
            </w:r>
            <w:r w:rsidR="00237D72">
              <w:rPr>
                <w:rFonts w:cstheme="minorHAnsi"/>
              </w:rPr>
              <w:t>Toto téma nemá přílišnou oporu v česky psaných knihách, proto kvituji, že student vyhledal knihy, ve kterých se o něm pojednává a doplnil je i zahraničními zdroji.</w:t>
            </w:r>
            <w:r w:rsidR="00F26E17">
              <w:rPr>
                <w:rFonts w:cstheme="minorHAnsi"/>
              </w:rPr>
              <w:t xml:space="preserve"> V omezené míře jsou využity i knihy staršího data vydání. </w:t>
            </w:r>
            <w:r w:rsidR="006D771C">
              <w:rPr>
                <w:rFonts w:cstheme="minorHAnsi"/>
              </w:rPr>
              <w:t>Vhodně jsou zvoleny i zahraniční zdroje</w:t>
            </w:r>
            <w:r w:rsidR="003054E6">
              <w:rPr>
                <w:rFonts w:cstheme="minorHAnsi"/>
              </w:rPr>
              <w:t>.</w:t>
            </w:r>
            <w:r w:rsidR="00B370FE">
              <w:rPr>
                <w:rFonts w:cstheme="minorHAnsi"/>
              </w:rPr>
              <w:t xml:space="preserve"> Citace jsou dle normy.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C43AB42" w:rsidR="000E094A" w:rsidRDefault="00A92E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136A1B24" w:rsidR="000E094A" w:rsidRPr="000E094A" w:rsidRDefault="004F13C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praktické části práce je vidět zapálení studenta pro danou problematiku. Analýza je kvalitně zpracovaná a detailní. </w:t>
            </w:r>
            <w:r w:rsidR="00E11FEF">
              <w:rPr>
                <w:rFonts w:cstheme="minorHAnsi"/>
              </w:rPr>
              <w:t>Oceňuji detailní porovnání jednotlivých systémů</w:t>
            </w:r>
            <w:r w:rsidR="000247EE">
              <w:rPr>
                <w:rFonts w:cstheme="minorHAnsi"/>
              </w:rPr>
              <w:t xml:space="preserve"> a aplikaci ve vybrané firmě. Velmi dobře je zpracován také návrh na PPE kampaň pro firmu. </w:t>
            </w:r>
            <w:r w:rsidR="00E342A0">
              <w:rPr>
                <w:rFonts w:cstheme="minorHAnsi"/>
              </w:rPr>
              <w:t xml:space="preserve">Závěry analýzy jsou podloženy dostatečně.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DD2BB37" w:rsidR="000E094A" w:rsidRDefault="000259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514A7498" w:rsidR="009C7318" w:rsidRPr="000E094A" w:rsidRDefault="00BC04A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se prolínají již s analytickou částí, kde student zpracoval návrh PPC kampaně, což bylo zmíněno v předchozí části hodnocení. </w:t>
            </w:r>
            <w:r w:rsidR="00636278">
              <w:rPr>
                <w:rFonts w:cstheme="minorHAnsi"/>
              </w:rPr>
              <w:t xml:space="preserve">Návrhy se blíží svou úrovní zpracování projektovému řešení, což dokládá i zpracovaná nákladová, časová a riziková analýza. </w:t>
            </w:r>
            <w:r w:rsidR="004B0B8C">
              <w:rPr>
                <w:rFonts w:cstheme="minorHAnsi"/>
              </w:rPr>
              <w:t>Na bakalářskou práci to považuji za nadstandardně zpracované.</w:t>
            </w:r>
            <w:r w:rsidR="00F24DEE">
              <w:rPr>
                <w:rFonts w:cstheme="minorHAnsi"/>
              </w:rPr>
              <w:t xml:space="preserve"> Lze konstatovat, že jednotlivé části práce na sebe logicky navazují a došlo ke splnění cíle práce.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3931CB1" w:rsidR="000E094A" w:rsidRDefault="000259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86B2FB" w14:textId="77777777" w:rsidR="000259DB" w:rsidRPr="000E094A" w:rsidRDefault="000259DB" w:rsidP="000259D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po formální stránce zpracována dobře. Jednotlivé části na sebe logicky navazují. Je použita správná terminologie a zároveň studentka používá předepsanou normu citování. Grafická a jazyková úroveň práce je také v pořádku.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BEB5B8F" w:rsidR="009C7318" w:rsidRDefault="007E61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3F3CA3E5" w:rsidR="00F92C79" w:rsidRPr="000E094A" w:rsidRDefault="000259D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Celkový dojem z práce kazí bohužel dosti slabě zpracovaná první část – cíle a metody zpracování práce. </w:t>
            </w:r>
            <w:r w:rsidR="007E619E">
              <w:rPr>
                <w:rFonts w:cstheme="minorHAnsi"/>
              </w:rPr>
              <w:t xml:space="preserve">Proto hodnotím celkově „B“. </w:t>
            </w:r>
            <w:r w:rsidR="00B30AC7">
              <w:rPr>
                <w:rFonts w:cstheme="minorHAnsi"/>
              </w:rPr>
              <w:t>Jinak hodnotím danou práci jako nadprůměrnou, která splňuje veškeré požadavky kladené na BP.</w:t>
            </w:r>
            <w:r w:rsidR="00B30AC7">
              <w:rPr>
                <w:rFonts w:cstheme="minorHAnsi"/>
              </w:rPr>
              <w:t xml:space="preserve"> Student prokázal orientaci v problematice a zapálení pro dané téma. 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991DEDB" w14:textId="151E6A37" w:rsidR="005C4ACA" w:rsidRPr="004F3FC5" w:rsidRDefault="00491C5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4F3FC5">
        <w:rPr>
          <w:rFonts w:cstheme="minorHAnsi"/>
        </w:rPr>
        <w:t xml:space="preserve">Jaká je obecně účinnost reklam Google </w:t>
      </w:r>
      <w:proofErr w:type="spellStart"/>
      <w:r w:rsidRPr="004F3FC5">
        <w:rPr>
          <w:rFonts w:cstheme="minorHAnsi"/>
        </w:rPr>
        <w:t>Ads</w:t>
      </w:r>
      <w:proofErr w:type="spellEnd"/>
      <w:r w:rsidRPr="004F3FC5">
        <w:rPr>
          <w:rFonts w:cstheme="minorHAnsi"/>
        </w:rPr>
        <w:t xml:space="preserve"> a </w:t>
      </w:r>
      <w:proofErr w:type="spellStart"/>
      <w:r w:rsidRPr="004F3FC5">
        <w:rPr>
          <w:rFonts w:cstheme="minorHAnsi"/>
        </w:rPr>
        <w:t>Sklik</w:t>
      </w:r>
      <w:proofErr w:type="spellEnd"/>
      <w:r w:rsidRPr="004F3FC5">
        <w:rPr>
          <w:rFonts w:cstheme="minorHAnsi"/>
        </w:rPr>
        <w:t xml:space="preserve"> na českém internetu?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F06A3D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F3FC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F3FC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E3E1BC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F3FC5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47EE"/>
    <w:rsid w:val="000259DB"/>
    <w:rsid w:val="00025BF3"/>
    <w:rsid w:val="000E094A"/>
    <w:rsid w:val="000E58CB"/>
    <w:rsid w:val="001B58D8"/>
    <w:rsid w:val="00237D72"/>
    <w:rsid w:val="002423E3"/>
    <w:rsid w:val="0024258E"/>
    <w:rsid w:val="0029651C"/>
    <w:rsid w:val="003054E6"/>
    <w:rsid w:val="0046076C"/>
    <w:rsid w:val="00491C57"/>
    <w:rsid w:val="004B0B8C"/>
    <w:rsid w:val="004D378C"/>
    <w:rsid w:val="004F13CE"/>
    <w:rsid w:val="004F3FC5"/>
    <w:rsid w:val="005A3B4A"/>
    <w:rsid w:val="005C4ACA"/>
    <w:rsid w:val="00636278"/>
    <w:rsid w:val="0067082B"/>
    <w:rsid w:val="00694399"/>
    <w:rsid w:val="006D771C"/>
    <w:rsid w:val="0073639B"/>
    <w:rsid w:val="007553A6"/>
    <w:rsid w:val="007E619E"/>
    <w:rsid w:val="00801DF5"/>
    <w:rsid w:val="0085398A"/>
    <w:rsid w:val="008B781B"/>
    <w:rsid w:val="00974EA2"/>
    <w:rsid w:val="00987B93"/>
    <w:rsid w:val="009C322A"/>
    <w:rsid w:val="009C7318"/>
    <w:rsid w:val="00A40E93"/>
    <w:rsid w:val="00A7527E"/>
    <w:rsid w:val="00A92ECE"/>
    <w:rsid w:val="00AF0828"/>
    <w:rsid w:val="00B14451"/>
    <w:rsid w:val="00B30AC7"/>
    <w:rsid w:val="00B370FE"/>
    <w:rsid w:val="00BA16DD"/>
    <w:rsid w:val="00BC04AC"/>
    <w:rsid w:val="00C85A77"/>
    <w:rsid w:val="00C9783F"/>
    <w:rsid w:val="00CA34A9"/>
    <w:rsid w:val="00CD12C3"/>
    <w:rsid w:val="00CE55BD"/>
    <w:rsid w:val="00DC7D52"/>
    <w:rsid w:val="00E11FEF"/>
    <w:rsid w:val="00E22423"/>
    <w:rsid w:val="00E342A0"/>
    <w:rsid w:val="00E7633F"/>
    <w:rsid w:val="00EF1720"/>
    <w:rsid w:val="00EF24EC"/>
    <w:rsid w:val="00F24DEE"/>
    <w:rsid w:val="00F26E17"/>
    <w:rsid w:val="00F92C79"/>
    <w:rsid w:val="00FB7E86"/>
    <w:rsid w:val="00FC2852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6E01B3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E01B3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91f26e49-f70c-446a-af9a-0186764ea1fa"/>
    <ds:schemaRef ds:uri="581cfee2-c630-4554-92b2-68787b9159cf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31</cp:revision>
  <cp:lastPrinted>2022-03-14T11:55:00Z</cp:lastPrinted>
  <dcterms:created xsi:type="dcterms:W3CDTF">2023-06-02T06:54:00Z</dcterms:created>
  <dcterms:modified xsi:type="dcterms:W3CDTF">2023-06-02T07:29:00Z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