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C7E7B9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7E17" w:rsidRPr="00F67E17">
        <w:rPr>
          <w:rFonts w:asciiTheme="minorHAnsi" w:hAnsiTheme="minorHAnsi" w:cstheme="minorHAnsi"/>
          <w:sz w:val="22"/>
          <w:szCs w:val="22"/>
        </w:rPr>
        <w:t>Nikol Dlouhá</w:t>
      </w:r>
    </w:p>
    <w:p w14:paraId="01DAD7B2" w14:textId="51E6D9C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0F76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4A5DF32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A0F76" w:rsidRPr="00EA0F76">
        <w:rPr>
          <w:rFonts w:cstheme="minorHAnsi"/>
        </w:rPr>
        <w:t>Daň z nemovitých věcí a její vliv na rozpočet obce Fryšták</w:t>
      </w:r>
    </w:p>
    <w:p w14:paraId="3F08876F" w14:textId="4375A2C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31EF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00C4D2" w:rsidR="000E094A" w:rsidRDefault="00C163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14BA3" w14:textId="77777777" w:rsidR="000C76AE" w:rsidRDefault="000C76AE" w:rsidP="00FF6D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EE3064" w14:textId="5A1A7AAE" w:rsidR="00737D98" w:rsidRDefault="0025199C" w:rsidP="00FF6D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</w:t>
            </w:r>
            <w:r w:rsidR="002E74E7">
              <w:rPr>
                <w:rFonts w:cstheme="minorHAnsi"/>
              </w:rPr>
              <w:t xml:space="preserve"> </w:t>
            </w:r>
            <w:r w:rsidR="00AD0D74" w:rsidRPr="00AD0D74">
              <w:rPr>
                <w:rFonts w:cstheme="minorHAnsi"/>
              </w:rPr>
              <w:t xml:space="preserve">v souladu s tématem </w:t>
            </w:r>
            <w:r w:rsidR="002E74E7">
              <w:rPr>
                <w:rFonts w:cstheme="minorHAnsi"/>
              </w:rPr>
              <w:t>vhodně</w:t>
            </w:r>
            <w:r w:rsidR="00E960CB">
              <w:rPr>
                <w:rFonts w:cstheme="minorHAnsi"/>
              </w:rPr>
              <w:t xml:space="preserve"> a srozumitelně</w:t>
            </w:r>
            <w:r>
              <w:rPr>
                <w:rFonts w:cstheme="minorHAnsi"/>
              </w:rPr>
              <w:t xml:space="preserve"> </w:t>
            </w:r>
            <w:r w:rsidR="000466F6">
              <w:rPr>
                <w:rFonts w:cstheme="minorHAnsi"/>
              </w:rPr>
              <w:t>stanovila</w:t>
            </w:r>
            <w:r w:rsidR="00D45E11">
              <w:rPr>
                <w:rFonts w:cstheme="minorHAnsi"/>
              </w:rPr>
              <w:t xml:space="preserve"> cíl práce</w:t>
            </w:r>
            <w:r w:rsidR="007E3697">
              <w:rPr>
                <w:rFonts w:cstheme="minorHAnsi"/>
              </w:rPr>
              <w:t xml:space="preserve"> včetně cílů dílčích</w:t>
            </w:r>
            <w:r w:rsidR="007E1E84">
              <w:rPr>
                <w:rFonts w:cstheme="minorHAnsi"/>
              </w:rPr>
              <w:t xml:space="preserve"> a</w:t>
            </w:r>
            <w:r w:rsidR="00ED7AF8">
              <w:rPr>
                <w:rFonts w:cstheme="minorHAnsi"/>
              </w:rPr>
              <w:t xml:space="preserve"> </w:t>
            </w:r>
            <w:r w:rsidR="00DC36FF">
              <w:rPr>
                <w:rFonts w:cstheme="minorHAnsi"/>
              </w:rPr>
              <w:t>definovala</w:t>
            </w:r>
            <w:r w:rsidR="00386D32">
              <w:rPr>
                <w:rFonts w:cstheme="minorHAnsi"/>
              </w:rPr>
              <w:t xml:space="preserve"> 5</w:t>
            </w:r>
            <w:r w:rsidR="00ED7AF8" w:rsidRPr="00ED7AF8">
              <w:rPr>
                <w:rFonts w:cstheme="minorHAnsi"/>
              </w:rPr>
              <w:t xml:space="preserve"> výzkumn</w:t>
            </w:r>
            <w:r w:rsidR="00977055">
              <w:rPr>
                <w:rFonts w:cstheme="minorHAnsi"/>
              </w:rPr>
              <w:t>ých</w:t>
            </w:r>
            <w:r w:rsidR="00ED7AF8" w:rsidRPr="00ED7AF8">
              <w:rPr>
                <w:rFonts w:cstheme="minorHAnsi"/>
              </w:rPr>
              <w:t xml:space="preserve"> otáz</w:t>
            </w:r>
            <w:r w:rsidR="00977055">
              <w:rPr>
                <w:rFonts w:cstheme="minorHAnsi"/>
              </w:rPr>
              <w:t>ek.</w:t>
            </w:r>
          </w:p>
          <w:p w14:paraId="204804A3" w14:textId="72180851" w:rsidR="008B781B" w:rsidRPr="000E094A" w:rsidRDefault="00FF6D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F6D5E">
              <w:rPr>
                <w:rFonts w:cstheme="minorHAnsi"/>
              </w:rPr>
              <w:t>Pro naplnění cílů práce vhodně zvolila metody a postupy, které náležitě popsala.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ABE4B5" w:rsidR="000E094A" w:rsidRDefault="00F20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424B6" w14:textId="77777777" w:rsidR="000C76AE" w:rsidRDefault="000C76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21F91AC" w:rsidR="008B781B" w:rsidRPr="000E094A" w:rsidRDefault="00720B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0B0D">
              <w:rPr>
                <w:rFonts w:cstheme="minorHAnsi"/>
              </w:rPr>
              <w:t>Teoretická část práce vychází z vhodně zvolených literárních zdrojů, které jsou adekvátně citovány. Text je v souladu s tématem prác</w:t>
            </w:r>
            <w:r w:rsidR="00A4047D">
              <w:rPr>
                <w:rFonts w:cstheme="minorHAnsi"/>
              </w:rPr>
              <w:t>e, je kvalitně zpracován</w:t>
            </w:r>
            <w:r w:rsidR="009265F4">
              <w:rPr>
                <w:rFonts w:cstheme="minorHAnsi"/>
              </w:rPr>
              <w:t xml:space="preserve"> a obsahuje řadu relevantních informací</w:t>
            </w:r>
            <w:r w:rsidRPr="00720B0D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E95979" w:rsidR="000E094A" w:rsidRDefault="000C76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4594D" w14:textId="77777777" w:rsidR="000C76AE" w:rsidRDefault="000C76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5FC1BF" w14:textId="1996B719" w:rsidR="00FA66E6" w:rsidRDefault="00C700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0078">
              <w:rPr>
                <w:rFonts w:cstheme="minorHAnsi"/>
              </w:rPr>
              <w:t>Analytická část praktické části bakalářské práce navazuje na poznatky získané z teorie, které studentka vhodně aplikuje.</w:t>
            </w:r>
            <w:r w:rsidR="00391FB2">
              <w:rPr>
                <w:rFonts w:cstheme="minorHAnsi"/>
              </w:rPr>
              <w:t xml:space="preserve"> Analýza je obsáhlá</w:t>
            </w:r>
            <w:r w:rsidR="00067FE1">
              <w:rPr>
                <w:rFonts w:cstheme="minorHAnsi"/>
              </w:rPr>
              <w:t>.</w:t>
            </w:r>
            <w:r w:rsidR="00502611">
              <w:rPr>
                <w:rFonts w:cstheme="minorHAnsi"/>
              </w:rPr>
              <w:t xml:space="preserve"> Zahrnuje analýzu hospodaření obce</w:t>
            </w:r>
            <w:r w:rsidR="00391FB2">
              <w:rPr>
                <w:rFonts w:cstheme="minorHAnsi"/>
              </w:rPr>
              <w:t xml:space="preserve"> </w:t>
            </w:r>
            <w:r w:rsidR="00067FE1">
              <w:rPr>
                <w:rFonts w:cstheme="minorHAnsi"/>
              </w:rPr>
              <w:t xml:space="preserve">včetně vybraných ukazatelů finanční analýzy, </w:t>
            </w:r>
            <w:r w:rsidR="00890055">
              <w:rPr>
                <w:rFonts w:cstheme="minorHAnsi"/>
              </w:rPr>
              <w:t>analýzu daně z nemovitých věcí</w:t>
            </w:r>
            <w:r w:rsidR="00631598">
              <w:rPr>
                <w:rFonts w:cstheme="minorHAnsi"/>
              </w:rPr>
              <w:t xml:space="preserve"> v podrobném členění a </w:t>
            </w:r>
            <w:r w:rsidR="001E196F">
              <w:rPr>
                <w:rFonts w:cstheme="minorHAnsi"/>
              </w:rPr>
              <w:t xml:space="preserve">porovnání </w:t>
            </w:r>
            <w:r w:rsidR="004945CE">
              <w:rPr>
                <w:rFonts w:cstheme="minorHAnsi"/>
              </w:rPr>
              <w:t>obecní úpravy daně z nemovitých věcí s podobnými obcemi</w:t>
            </w:r>
            <w:r w:rsidR="005C1BF6">
              <w:rPr>
                <w:rFonts w:cstheme="minorHAnsi"/>
              </w:rPr>
              <w:t xml:space="preserve"> (výběr obcí</w:t>
            </w:r>
            <w:r w:rsidR="009C100F">
              <w:rPr>
                <w:rFonts w:cstheme="minorHAnsi"/>
              </w:rPr>
              <w:t xml:space="preserve"> </w:t>
            </w:r>
            <w:r w:rsidR="00182DD0">
              <w:rPr>
                <w:rFonts w:cstheme="minorHAnsi"/>
              </w:rPr>
              <w:t xml:space="preserve">dle vybraných společných znaků </w:t>
            </w:r>
            <w:r w:rsidR="009C100F">
              <w:rPr>
                <w:rFonts w:cstheme="minorHAnsi"/>
              </w:rPr>
              <w:t xml:space="preserve">je </w:t>
            </w:r>
            <w:r w:rsidR="00CF1E03">
              <w:rPr>
                <w:rFonts w:cstheme="minorHAnsi"/>
              </w:rPr>
              <w:t xml:space="preserve">navíc </w:t>
            </w:r>
            <w:r w:rsidR="009C100F">
              <w:rPr>
                <w:rFonts w:cstheme="minorHAnsi"/>
              </w:rPr>
              <w:t>kv</w:t>
            </w:r>
            <w:r w:rsidR="00182DD0">
              <w:rPr>
                <w:rFonts w:cstheme="minorHAnsi"/>
              </w:rPr>
              <w:t>alitně</w:t>
            </w:r>
            <w:r w:rsidR="00CF1E03">
              <w:rPr>
                <w:rFonts w:cstheme="minorHAnsi"/>
              </w:rPr>
              <w:t xml:space="preserve"> zpracován v příloze)</w:t>
            </w:r>
            <w:r w:rsidR="004945CE">
              <w:rPr>
                <w:rFonts w:cstheme="minorHAnsi"/>
              </w:rPr>
              <w:t>.</w:t>
            </w:r>
            <w:r w:rsidR="00D4155B">
              <w:rPr>
                <w:rFonts w:cstheme="minorHAnsi"/>
              </w:rPr>
              <w:t xml:space="preserve"> S</w:t>
            </w:r>
            <w:r w:rsidR="006E6A39">
              <w:rPr>
                <w:rFonts w:cstheme="minorHAnsi"/>
              </w:rPr>
              <w:t>tudentka využívá data z </w:t>
            </w:r>
            <w:r w:rsidR="000F5F17">
              <w:rPr>
                <w:rFonts w:cstheme="minorHAnsi"/>
              </w:rPr>
              <w:t>několika</w:t>
            </w:r>
            <w:r w:rsidR="006E6A39">
              <w:rPr>
                <w:rFonts w:cstheme="minorHAnsi"/>
              </w:rPr>
              <w:t xml:space="preserve"> zdrojů a </w:t>
            </w:r>
            <w:r w:rsidR="00EB24DF">
              <w:rPr>
                <w:rFonts w:cstheme="minorHAnsi"/>
              </w:rPr>
              <w:t>srozumitelně</w:t>
            </w:r>
            <w:r w:rsidR="00FE3844">
              <w:rPr>
                <w:rFonts w:cstheme="minorHAnsi"/>
              </w:rPr>
              <w:t xml:space="preserve"> popisuje zvolené </w:t>
            </w:r>
            <w:r w:rsidR="006E6A39">
              <w:rPr>
                <w:rFonts w:cstheme="minorHAnsi"/>
              </w:rPr>
              <w:t>p</w:t>
            </w:r>
            <w:r w:rsidR="00FA66E6">
              <w:rPr>
                <w:rFonts w:cstheme="minorHAnsi"/>
              </w:rPr>
              <w:t>ostupy</w:t>
            </w:r>
            <w:r w:rsidR="006E6A39">
              <w:rPr>
                <w:rFonts w:cstheme="minorHAnsi"/>
              </w:rPr>
              <w:t>.</w:t>
            </w:r>
          </w:p>
          <w:p w14:paraId="7CA46D33" w14:textId="59247315" w:rsidR="000E094A" w:rsidRDefault="00C700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0078">
              <w:rPr>
                <w:rFonts w:cstheme="minorHAnsi"/>
              </w:rPr>
              <w:t>Shrnutí vychází z výsledků analýz a správně vyhodnocuje současný stav zkoumaného problému.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5586C3" w:rsidR="000E094A" w:rsidRDefault="00B940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E36055" w14:textId="380EFCD7" w:rsidR="00AF038A" w:rsidRDefault="0082640E" w:rsidP="008264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2640E">
              <w:rPr>
                <w:rFonts w:cstheme="minorHAnsi"/>
              </w:rPr>
              <w:t xml:space="preserve">Dotazníkovým šetřením mezi </w:t>
            </w:r>
            <w:r w:rsidR="00172343">
              <w:rPr>
                <w:rFonts w:cstheme="minorHAnsi"/>
              </w:rPr>
              <w:t>poplatníky daně z nemovitých věcí</w:t>
            </w:r>
            <w:r w:rsidR="00421AE1">
              <w:rPr>
                <w:rFonts w:cstheme="minorHAnsi"/>
              </w:rPr>
              <w:t xml:space="preserve"> v obci Fryšták</w:t>
            </w:r>
            <w:r w:rsidRPr="0082640E">
              <w:rPr>
                <w:rFonts w:cstheme="minorHAnsi"/>
              </w:rPr>
              <w:t xml:space="preserve"> studentka zjišťuje postoj obyvatel k</w:t>
            </w:r>
            <w:r w:rsidR="00360727">
              <w:rPr>
                <w:rFonts w:cstheme="minorHAnsi"/>
              </w:rPr>
              <w:t> úpravám</w:t>
            </w:r>
            <w:r w:rsidRPr="0082640E">
              <w:rPr>
                <w:rFonts w:cstheme="minorHAnsi"/>
              </w:rPr>
              <w:t xml:space="preserve"> </w:t>
            </w:r>
            <w:r w:rsidR="00290EBE">
              <w:rPr>
                <w:rFonts w:cstheme="minorHAnsi"/>
              </w:rPr>
              <w:t xml:space="preserve">této </w:t>
            </w:r>
            <w:r w:rsidRPr="0082640E">
              <w:rPr>
                <w:rFonts w:cstheme="minorHAnsi"/>
              </w:rPr>
              <w:t xml:space="preserve">daně </w:t>
            </w:r>
            <w:r w:rsidR="00360727">
              <w:rPr>
                <w:rFonts w:cstheme="minorHAnsi"/>
              </w:rPr>
              <w:t xml:space="preserve">ze strany obce </w:t>
            </w:r>
            <w:r w:rsidRPr="0082640E">
              <w:rPr>
                <w:rFonts w:cstheme="minorHAnsi"/>
              </w:rPr>
              <w:t xml:space="preserve">a nalézá alternativy, které by mohly přispět k navýšení výběru této daně. </w:t>
            </w:r>
            <w:r w:rsidR="003433F8">
              <w:rPr>
                <w:rFonts w:cstheme="minorHAnsi"/>
              </w:rPr>
              <w:t>Vyhodnocení dotazníkového šetření je kvalitní, jsou s</w:t>
            </w:r>
            <w:r w:rsidR="00AF3AC9">
              <w:rPr>
                <w:rFonts w:cstheme="minorHAnsi"/>
              </w:rPr>
              <w:t>tanov</w:t>
            </w:r>
            <w:r w:rsidR="003433F8">
              <w:rPr>
                <w:rFonts w:cstheme="minorHAnsi"/>
              </w:rPr>
              <w:t>eny</w:t>
            </w:r>
            <w:r w:rsidR="00BF1D1D">
              <w:rPr>
                <w:rFonts w:cstheme="minorHAnsi"/>
              </w:rPr>
              <w:t xml:space="preserve"> a testovány</w:t>
            </w:r>
            <w:r w:rsidR="00AF3AC9">
              <w:rPr>
                <w:rFonts w:cstheme="minorHAnsi"/>
              </w:rPr>
              <w:t xml:space="preserve"> hypotézy</w:t>
            </w:r>
            <w:r w:rsidR="00787BA6">
              <w:rPr>
                <w:rFonts w:cstheme="minorHAnsi"/>
              </w:rPr>
              <w:t>.</w:t>
            </w:r>
            <w:r w:rsidR="008F4F7D">
              <w:rPr>
                <w:rFonts w:cstheme="minorHAnsi"/>
              </w:rPr>
              <w:t xml:space="preserve"> </w:t>
            </w:r>
            <w:r w:rsidR="00787BA6">
              <w:rPr>
                <w:rFonts w:cstheme="minorHAnsi"/>
              </w:rPr>
              <w:t>Studentka aplikuje</w:t>
            </w:r>
            <w:r w:rsidR="00505012">
              <w:rPr>
                <w:rFonts w:cstheme="minorHAnsi"/>
              </w:rPr>
              <w:t xml:space="preserve"> </w:t>
            </w:r>
            <w:r w:rsidR="00B940CB">
              <w:rPr>
                <w:rFonts w:cstheme="minorHAnsi"/>
              </w:rPr>
              <w:t xml:space="preserve">vícero statistických metod, a to </w:t>
            </w:r>
            <w:r w:rsidR="00505012" w:rsidRPr="00505012">
              <w:rPr>
                <w:rFonts w:cstheme="minorHAnsi"/>
              </w:rPr>
              <w:t>proporční test, chí-square test a test dobré shody</w:t>
            </w:r>
            <w:r w:rsidR="00505012">
              <w:rPr>
                <w:rFonts w:cstheme="minorHAnsi"/>
              </w:rPr>
              <w:t>.</w:t>
            </w:r>
          </w:p>
          <w:p w14:paraId="69972017" w14:textId="6D991843" w:rsidR="009C7318" w:rsidRPr="000E094A" w:rsidRDefault="008264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2640E">
              <w:rPr>
                <w:rFonts w:cstheme="minorHAnsi"/>
              </w:rPr>
              <w:t xml:space="preserve">Na základě závěrečné diskuse výsledků </w:t>
            </w:r>
            <w:r w:rsidR="00B940CB">
              <w:rPr>
                <w:rFonts w:cstheme="minorHAnsi"/>
              </w:rPr>
              <w:t>jsou</w:t>
            </w:r>
            <w:r w:rsidRPr="0082640E">
              <w:rPr>
                <w:rFonts w:cstheme="minorHAnsi"/>
              </w:rPr>
              <w:t xml:space="preserve"> navr</w:t>
            </w:r>
            <w:r w:rsidR="00B940CB">
              <w:rPr>
                <w:rFonts w:cstheme="minorHAnsi"/>
              </w:rPr>
              <w:t>žena</w:t>
            </w:r>
            <w:r w:rsidRPr="0082640E">
              <w:rPr>
                <w:rFonts w:cstheme="minorHAnsi"/>
              </w:rPr>
              <w:t xml:space="preserve"> vhodná opatření.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BAC915" w:rsidR="000E094A" w:rsidRDefault="00B735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290C05AC" w:rsidR="000E094A" w:rsidRPr="00B73506" w:rsidRDefault="004D378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105A3E5" w14:textId="5F519AD4" w:rsidR="000E094A" w:rsidRPr="000E094A" w:rsidRDefault="00A040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040B7">
              <w:rPr>
                <w:rFonts w:cstheme="minorHAnsi"/>
              </w:rPr>
              <w:t>Styl práce, použitá terminologie a citování zdrojů je na odpovídající úrovni. Text je logicky provázán, práce obsahuje potřebné náležitosti</w:t>
            </w:r>
            <w:r w:rsidR="000A1BC8">
              <w:rPr>
                <w:rFonts w:cstheme="minorHAnsi"/>
              </w:rPr>
              <w:t>, je přehledná</w:t>
            </w:r>
            <w:r w:rsidR="00BC760C">
              <w:rPr>
                <w:rFonts w:cstheme="minorHAnsi"/>
              </w:rPr>
              <w:t xml:space="preserve">, </w:t>
            </w:r>
            <w:r w:rsidR="00054CA8">
              <w:rPr>
                <w:rFonts w:cstheme="minorHAnsi"/>
              </w:rPr>
              <w:t>jazykov</w:t>
            </w:r>
            <w:r w:rsidR="0084372B">
              <w:rPr>
                <w:rFonts w:cstheme="minorHAnsi"/>
              </w:rPr>
              <w:t>ě</w:t>
            </w:r>
            <w:r w:rsidR="00054CA8">
              <w:rPr>
                <w:rFonts w:cstheme="minorHAnsi"/>
              </w:rPr>
              <w:t xml:space="preserve"> a grafick</w:t>
            </w:r>
            <w:r w:rsidR="0084372B">
              <w:rPr>
                <w:rFonts w:cstheme="minorHAnsi"/>
              </w:rPr>
              <w:t>y</w:t>
            </w:r>
            <w:r w:rsidR="00054CA8">
              <w:rPr>
                <w:rFonts w:cstheme="minorHAnsi"/>
              </w:rPr>
              <w:t xml:space="preserve"> </w:t>
            </w:r>
            <w:r w:rsidR="0084372B">
              <w:rPr>
                <w:rFonts w:cstheme="minorHAnsi"/>
              </w:rPr>
              <w:t>kvalitně zpracovaná</w:t>
            </w:r>
            <w:r w:rsidR="00054CA8">
              <w:rPr>
                <w:rFonts w:cstheme="minorHAnsi"/>
              </w:rPr>
              <w:t>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DCE295" w:rsidR="009C7318" w:rsidRDefault="009569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E9135C1" w14:textId="5FF51C83" w:rsidR="009D67D5" w:rsidRDefault="00B7350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</w:t>
            </w:r>
            <w:r w:rsidR="00DB5B53">
              <w:rPr>
                <w:rFonts w:cstheme="minorHAnsi"/>
              </w:rPr>
              <w:t>na zvolené téma vy</w:t>
            </w:r>
            <w:r w:rsidR="00B04FA1">
              <w:rPr>
                <w:rFonts w:cstheme="minorHAnsi"/>
              </w:rPr>
              <w:t xml:space="preserve">pracovala </w:t>
            </w:r>
            <w:r w:rsidR="00C173FB">
              <w:rPr>
                <w:rFonts w:cstheme="minorHAnsi"/>
              </w:rPr>
              <w:t xml:space="preserve">velmi </w:t>
            </w:r>
            <w:r w:rsidR="00B04FA1">
              <w:rPr>
                <w:rFonts w:cstheme="minorHAnsi"/>
              </w:rPr>
              <w:t xml:space="preserve">kvalitní bakalářskou práci, </w:t>
            </w:r>
            <w:r w:rsidR="00182FF6">
              <w:rPr>
                <w:rFonts w:cstheme="minorHAnsi"/>
              </w:rPr>
              <w:t>která</w:t>
            </w:r>
            <w:r w:rsidR="00B26571">
              <w:rPr>
                <w:rFonts w:cstheme="minorHAnsi"/>
              </w:rPr>
              <w:t xml:space="preserve"> obsahově, metodologicky</w:t>
            </w:r>
            <w:r w:rsidR="00C62854">
              <w:rPr>
                <w:rFonts w:cstheme="minorHAnsi"/>
              </w:rPr>
              <w:t xml:space="preserve"> i stylisticky předchází </w:t>
            </w:r>
            <w:r w:rsidR="00F139E8">
              <w:rPr>
                <w:rFonts w:cstheme="minorHAnsi"/>
              </w:rPr>
              <w:t xml:space="preserve">úroveň </w:t>
            </w:r>
            <w:r w:rsidR="00C62854">
              <w:rPr>
                <w:rFonts w:cstheme="minorHAnsi"/>
              </w:rPr>
              <w:t>běžn</w:t>
            </w:r>
            <w:r w:rsidR="00F139E8">
              <w:rPr>
                <w:rFonts w:cstheme="minorHAnsi"/>
              </w:rPr>
              <w:t>ých</w:t>
            </w:r>
            <w:r w:rsidR="00C62854">
              <w:rPr>
                <w:rFonts w:cstheme="minorHAnsi"/>
              </w:rPr>
              <w:t xml:space="preserve"> závěrečn</w:t>
            </w:r>
            <w:r w:rsidR="00902422">
              <w:rPr>
                <w:rFonts w:cstheme="minorHAnsi"/>
              </w:rPr>
              <w:t>ých</w:t>
            </w:r>
            <w:r w:rsidR="00C62854">
              <w:rPr>
                <w:rFonts w:cstheme="minorHAnsi"/>
              </w:rPr>
              <w:t xml:space="preserve"> pr</w:t>
            </w:r>
            <w:r w:rsidR="00902422">
              <w:rPr>
                <w:rFonts w:cstheme="minorHAnsi"/>
              </w:rPr>
              <w:t>ací</w:t>
            </w:r>
            <w:r w:rsidR="00C62854">
              <w:rPr>
                <w:rFonts w:cstheme="minorHAnsi"/>
              </w:rPr>
              <w:t>.</w:t>
            </w:r>
            <w:r w:rsidR="00182FF6">
              <w:rPr>
                <w:rFonts w:cstheme="minorHAnsi"/>
              </w:rPr>
              <w:t xml:space="preserve"> </w:t>
            </w:r>
            <w:r w:rsidR="005A035C">
              <w:rPr>
                <w:rFonts w:cstheme="minorHAnsi"/>
              </w:rPr>
              <w:t>Vyzdvihuji</w:t>
            </w:r>
            <w:r w:rsidR="008C0A9E" w:rsidRPr="008C0A9E">
              <w:rPr>
                <w:rFonts w:cstheme="minorHAnsi"/>
              </w:rPr>
              <w:t xml:space="preserve"> </w:t>
            </w:r>
            <w:r w:rsidR="008C0A9E">
              <w:rPr>
                <w:rFonts w:cstheme="minorHAnsi"/>
              </w:rPr>
              <w:t xml:space="preserve">i </w:t>
            </w:r>
            <w:r w:rsidR="008C0A9E" w:rsidRPr="008C0A9E">
              <w:rPr>
                <w:rFonts w:cstheme="minorHAnsi"/>
              </w:rPr>
              <w:t>samostatnou práci student</w:t>
            </w:r>
            <w:r w:rsidR="008C0A9E">
              <w:rPr>
                <w:rFonts w:cstheme="minorHAnsi"/>
              </w:rPr>
              <w:t>ky a</w:t>
            </w:r>
            <w:r w:rsidR="008C0A9E" w:rsidRPr="008C0A9E">
              <w:rPr>
                <w:rFonts w:cstheme="minorHAnsi"/>
              </w:rPr>
              <w:t xml:space="preserve"> </w:t>
            </w:r>
            <w:r w:rsidR="008C0A9E">
              <w:rPr>
                <w:rFonts w:cstheme="minorHAnsi"/>
              </w:rPr>
              <w:t>h</w:t>
            </w:r>
            <w:r w:rsidR="00D11E7F">
              <w:rPr>
                <w:rFonts w:cstheme="minorHAnsi"/>
              </w:rPr>
              <w:t>odnotím známkou A</w:t>
            </w:r>
            <w:r w:rsidR="008C0A9E">
              <w:rPr>
                <w:rFonts w:cstheme="minorHAnsi"/>
              </w:rPr>
              <w:t>.</w:t>
            </w:r>
            <w:r w:rsidR="00D11E7F">
              <w:rPr>
                <w:rFonts w:cstheme="minorHAnsi"/>
              </w:rPr>
              <w:t xml:space="preserve"> </w:t>
            </w:r>
            <w:r w:rsidR="008C0A9E">
              <w:rPr>
                <w:rFonts w:cstheme="minorHAnsi"/>
              </w:rPr>
              <w:t>Z</w:t>
            </w:r>
            <w:r w:rsidR="00D11E7F">
              <w:rPr>
                <w:rFonts w:cstheme="minorHAnsi"/>
              </w:rPr>
              <w:t>ároveň</w:t>
            </w:r>
            <w:r w:rsidR="00FF06C0">
              <w:rPr>
                <w:rFonts w:cstheme="minorHAnsi"/>
              </w:rPr>
              <w:t xml:space="preserve"> navrhuji </w:t>
            </w:r>
            <w:r w:rsidR="00F157E2">
              <w:rPr>
                <w:rFonts w:cstheme="minorHAnsi"/>
              </w:rPr>
              <w:t xml:space="preserve">tuto práci na </w:t>
            </w:r>
            <w:r w:rsidR="00F304AA">
              <w:rPr>
                <w:rFonts w:cstheme="minorHAnsi"/>
              </w:rPr>
              <w:t>ocenění.</w:t>
            </w:r>
            <w:r w:rsidR="00DC1D42">
              <w:rPr>
                <w:rFonts w:cstheme="minorHAnsi"/>
              </w:rPr>
              <w:t xml:space="preserve"> </w:t>
            </w:r>
          </w:p>
          <w:p w14:paraId="70DED920" w14:textId="0F745FF0" w:rsidR="00403E43" w:rsidRPr="000E094A" w:rsidRDefault="00403E4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77894A3" w:rsidR="009C7318" w:rsidRDefault="002849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072DD8">
        <w:rPr>
          <w:rFonts w:cstheme="minorHAnsi"/>
        </w:rPr>
        <w:t> </w:t>
      </w:r>
      <w:r>
        <w:rPr>
          <w:rFonts w:cstheme="minorHAnsi"/>
        </w:rPr>
        <w:t>tabulce</w:t>
      </w:r>
      <w:r w:rsidR="00072DD8">
        <w:rPr>
          <w:rFonts w:cstheme="minorHAnsi"/>
        </w:rPr>
        <w:t xml:space="preserve"> 11 členíte nedaňové příjmy obce</w:t>
      </w:r>
      <w:r w:rsidR="00DB10C2">
        <w:rPr>
          <w:rFonts w:cstheme="minorHAnsi"/>
        </w:rPr>
        <w:t xml:space="preserve">, kdy jednou z položek jsou příjmy z vlastní činnosti. Můžete </w:t>
      </w:r>
      <w:r w:rsidR="00C44A2E">
        <w:rPr>
          <w:rFonts w:cstheme="minorHAnsi"/>
        </w:rPr>
        <w:t>vlastní činnost obce Fryšták blíže specifikovat?</w:t>
      </w:r>
      <w:r w:rsidR="00DB10C2">
        <w:rPr>
          <w:rFonts w:cstheme="minorHAnsi"/>
        </w:rPr>
        <w:t xml:space="preserve"> </w:t>
      </w:r>
    </w:p>
    <w:p w14:paraId="55DA52BC" w14:textId="3481A9BD" w:rsidR="005C4ACA" w:rsidRDefault="005C4ACA" w:rsidP="00E32DE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E32DE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525A4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32DE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32DE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56B1D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32DE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D6C0A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32DEF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217598">
    <w:abstractNumId w:val="0"/>
  </w:num>
  <w:num w:numId="2" w16cid:durableId="732774677">
    <w:abstractNumId w:val="3"/>
  </w:num>
  <w:num w:numId="3" w16cid:durableId="318995173">
    <w:abstractNumId w:val="2"/>
  </w:num>
  <w:num w:numId="4" w16cid:durableId="951136100">
    <w:abstractNumId w:val="1"/>
  </w:num>
  <w:num w:numId="5" w16cid:durableId="169222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66F6"/>
    <w:rsid w:val="00054CA8"/>
    <w:rsid w:val="00067FE1"/>
    <w:rsid w:val="00072DD8"/>
    <w:rsid w:val="000A1BC8"/>
    <w:rsid w:val="000B77B9"/>
    <w:rsid w:val="000C76AE"/>
    <w:rsid w:val="000E024F"/>
    <w:rsid w:val="000E094A"/>
    <w:rsid w:val="000F5F17"/>
    <w:rsid w:val="00172343"/>
    <w:rsid w:val="00173FE7"/>
    <w:rsid w:val="00182DD0"/>
    <w:rsid w:val="00182FF6"/>
    <w:rsid w:val="001900AB"/>
    <w:rsid w:val="001E196F"/>
    <w:rsid w:val="0024258E"/>
    <w:rsid w:val="0025199C"/>
    <w:rsid w:val="00266F72"/>
    <w:rsid w:val="002849BC"/>
    <w:rsid w:val="00290EBE"/>
    <w:rsid w:val="0029651C"/>
    <w:rsid w:val="002E74E7"/>
    <w:rsid w:val="003433F8"/>
    <w:rsid w:val="00360727"/>
    <w:rsid w:val="0038573E"/>
    <w:rsid w:val="00386D32"/>
    <w:rsid w:val="00391968"/>
    <w:rsid w:val="00391FB2"/>
    <w:rsid w:val="00403E43"/>
    <w:rsid w:val="00421AE1"/>
    <w:rsid w:val="00477AB5"/>
    <w:rsid w:val="004945CE"/>
    <w:rsid w:val="004D378C"/>
    <w:rsid w:val="0050174B"/>
    <w:rsid w:val="00502611"/>
    <w:rsid w:val="00505012"/>
    <w:rsid w:val="005A035C"/>
    <w:rsid w:val="005C1BF6"/>
    <w:rsid w:val="005C4ACA"/>
    <w:rsid w:val="00631598"/>
    <w:rsid w:val="0067082B"/>
    <w:rsid w:val="00694399"/>
    <w:rsid w:val="006B6F73"/>
    <w:rsid w:val="006E6A39"/>
    <w:rsid w:val="00720B0D"/>
    <w:rsid w:val="0073639B"/>
    <w:rsid w:val="00737D98"/>
    <w:rsid w:val="007553A6"/>
    <w:rsid w:val="00787BA6"/>
    <w:rsid w:val="007B39E2"/>
    <w:rsid w:val="007E1E84"/>
    <w:rsid w:val="007E3697"/>
    <w:rsid w:val="0082640E"/>
    <w:rsid w:val="008264C5"/>
    <w:rsid w:val="0084372B"/>
    <w:rsid w:val="00844EEB"/>
    <w:rsid w:val="0085398A"/>
    <w:rsid w:val="008709FE"/>
    <w:rsid w:val="00890055"/>
    <w:rsid w:val="008B781B"/>
    <w:rsid w:val="008C0A9E"/>
    <w:rsid w:val="008E2072"/>
    <w:rsid w:val="008E53B5"/>
    <w:rsid w:val="008F4F7D"/>
    <w:rsid w:val="00902422"/>
    <w:rsid w:val="009265F4"/>
    <w:rsid w:val="009569EF"/>
    <w:rsid w:val="00974EA2"/>
    <w:rsid w:val="00977055"/>
    <w:rsid w:val="00987B93"/>
    <w:rsid w:val="009C100F"/>
    <w:rsid w:val="009C322A"/>
    <w:rsid w:val="009C7318"/>
    <w:rsid w:val="009D67D5"/>
    <w:rsid w:val="00A040B7"/>
    <w:rsid w:val="00A4047D"/>
    <w:rsid w:val="00A40E93"/>
    <w:rsid w:val="00A60CF5"/>
    <w:rsid w:val="00A7527E"/>
    <w:rsid w:val="00AC1ADA"/>
    <w:rsid w:val="00AD0D74"/>
    <w:rsid w:val="00AF038A"/>
    <w:rsid w:val="00AF3AC9"/>
    <w:rsid w:val="00B02E51"/>
    <w:rsid w:val="00B04FA1"/>
    <w:rsid w:val="00B14451"/>
    <w:rsid w:val="00B26571"/>
    <w:rsid w:val="00B63370"/>
    <w:rsid w:val="00B73506"/>
    <w:rsid w:val="00B940CB"/>
    <w:rsid w:val="00BA16DD"/>
    <w:rsid w:val="00BC760C"/>
    <w:rsid w:val="00BF1D1D"/>
    <w:rsid w:val="00C16355"/>
    <w:rsid w:val="00C173FB"/>
    <w:rsid w:val="00C31EFF"/>
    <w:rsid w:val="00C44A2E"/>
    <w:rsid w:val="00C62854"/>
    <w:rsid w:val="00C70078"/>
    <w:rsid w:val="00CA34A9"/>
    <w:rsid w:val="00CD12C3"/>
    <w:rsid w:val="00CF1E03"/>
    <w:rsid w:val="00D11E7F"/>
    <w:rsid w:val="00D4155B"/>
    <w:rsid w:val="00D45E11"/>
    <w:rsid w:val="00D678C2"/>
    <w:rsid w:val="00DB10C2"/>
    <w:rsid w:val="00DB5B53"/>
    <w:rsid w:val="00DC1D42"/>
    <w:rsid w:val="00DC36FF"/>
    <w:rsid w:val="00DC7D52"/>
    <w:rsid w:val="00E22423"/>
    <w:rsid w:val="00E32DEF"/>
    <w:rsid w:val="00E46570"/>
    <w:rsid w:val="00E57307"/>
    <w:rsid w:val="00E960CB"/>
    <w:rsid w:val="00EA0F76"/>
    <w:rsid w:val="00EB24DF"/>
    <w:rsid w:val="00ED7AF8"/>
    <w:rsid w:val="00EF1720"/>
    <w:rsid w:val="00F139E8"/>
    <w:rsid w:val="00F157E2"/>
    <w:rsid w:val="00F20B28"/>
    <w:rsid w:val="00F304AA"/>
    <w:rsid w:val="00F67E17"/>
    <w:rsid w:val="00F92059"/>
    <w:rsid w:val="00FA66E6"/>
    <w:rsid w:val="00FC2852"/>
    <w:rsid w:val="00FE3844"/>
    <w:rsid w:val="00FF06C0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B07A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B07A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7</cp:revision>
  <cp:lastPrinted>2022-03-14T11:55:00Z</cp:lastPrinted>
  <dcterms:created xsi:type="dcterms:W3CDTF">2023-05-23T16:39:00Z</dcterms:created>
  <dcterms:modified xsi:type="dcterms:W3CDTF">2023-05-23T17:05:00Z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