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343F99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F4DD2">
        <w:rPr>
          <w:rFonts w:asciiTheme="minorHAnsi" w:hAnsiTheme="minorHAnsi" w:cstheme="minorHAnsi"/>
          <w:sz w:val="22"/>
          <w:szCs w:val="22"/>
        </w:rPr>
        <w:t>Nikol Dlouhá</w:t>
      </w:r>
    </w:p>
    <w:p w14:paraId="7BEB1D07" w14:textId="50C90DFF" w:rsidR="00025BF3" w:rsidRPr="005F4DD2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F4DD2" w:rsidRPr="005F4DD2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6165D4A6" w14:textId="2514DB39" w:rsidR="00791036" w:rsidRDefault="00025BF3" w:rsidP="0079103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F4DD2" w:rsidRPr="00EA0F76">
        <w:rPr>
          <w:rFonts w:cstheme="minorHAnsi"/>
        </w:rPr>
        <w:t>Daň z nemovitých věcí a její vliv na rozpočet obce Fryšták</w:t>
      </w:r>
    </w:p>
    <w:p w14:paraId="07FD52EA" w14:textId="67E5348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9103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94A352" w:rsidR="000E094A" w:rsidRDefault="00791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FDF95" w14:textId="6E02F908" w:rsidR="0054115F" w:rsidRDefault="0054115F" w:rsidP="0054115F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Autorka si pro svou bakalářskou práci zvolila zajímavé téma, a to problematiku </w:t>
            </w:r>
            <w:r w:rsidRPr="0056792E">
              <w:t>daně z nemovitých věcí</w:t>
            </w:r>
            <w:r w:rsidR="00EE3199" w:rsidRPr="0056792E">
              <w:t>.</w:t>
            </w:r>
            <w:r w:rsidRPr="0056792E">
              <w:t xml:space="preserve"> Téma, které</w:t>
            </w:r>
            <w:r w:rsidRPr="0056792E">
              <w:rPr>
                <w:rFonts w:cstheme="minorHAnsi"/>
              </w:rPr>
              <w:t xml:space="preserve"> je v současné době silně diskutovaným tématem.</w:t>
            </w:r>
            <w:r w:rsidR="00791036" w:rsidRPr="0056792E">
              <w:rPr>
                <w:rFonts w:cstheme="minorHAnsi"/>
              </w:rPr>
              <w:t xml:space="preserve"> Nicméně n</w:t>
            </w:r>
            <w:r w:rsidRPr="0056792E">
              <w:rPr>
                <w:rFonts w:cstheme="minorHAnsi"/>
              </w:rPr>
              <w:t xml:space="preserve">avýšení této daně je již ČR dlouhodobě doporučováno </w:t>
            </w:r>
            <w:r>
              <w:rPr>
                <w:rFonts w:cstheme="minorHAnsi"/>
              </w:rPr>
              <w:t xml:space="preserve">ze strany OECD i EU. </w:t>
            </w:r>
            <w:r w:rsidRPr="00EE3199">
              <w:t xml:space="preserve">Hlavním cílem této bakalářské práce </w:t>
            </w:r>
            <w:r w:rsidR="00EE3199" w:rsidRPr="00EE3199">
              <w:t>je nalézt a doporučit efektivní úpravu daně z nemovitých věcí v obci Fryšták. Autorka si vhodně zvolila i dílčí cíle a výzkumné otázky</w:t>
            </w:r>
            <w:r w:rsidR="00EE3199">
              <w:t>.</w:t>
            </w:r>
            <w:r w:rsidRPr="00EE3199">
              <w:t xml:space="preserve"> </w:t>
            </w:r>
          </w:p>
          <w:p w14:paraId="03189DD9" w14:textId="77777777" w:rsidR="0056792E" w:rsidRPr="00EE3199" w:rsidRDefault="0056792E" w:rsidP="0054115F">
            <w:pPr>
              <w:tabs>
                <w:tab w:val="right" w:pos="8789"/>
              </w:tabs>
              <w:jc w:val="both"/>
            </w:pPr>
          </w:p>
          <w:p w14:paraId="7ED3E311" w14:textId="5DBA7B4A" w:rsidR="000E094A" w:rsidRPr="000E094A" w:rsidRDefault="0054115F" w:rsidP="0056792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Výzkumný problém a cíl práce byl ze strany studentky jasně identifikován </w:t>
            </w:r>
            <w:r>
              <w:rPr>
                <w:rFonts w:ascii="Calibri" w:hAnsi="Calibri" w:cs="Calibri"/>
              </w:rPr>
              <w:t>a souvisí s tématem práce</w:t>
            </w:r>
            <w:r w:rsidR="00EE3199">
              <w:rPr>
                <w:rFonts w:ascii="Calibri" w:hAnsi="Calibri" w:cs="Calibri"/>
              </w:rPr>
              <w:t xml:space="preserve">. Také </w:t>
            </w:r>
            <w:r w:rsidR="00EE3199" w:rsidRPr="00EE3199">
              <w:rPr>
                <w:rFonts w:cstheme="minorHAnsi"/>
              </w:rPr>
              <w:t>zvolené metody a postupy použité pro naplnění cílů práce</w:t>
            </w:r>
            <w:r w:rsidR="00EE3199">
              <w:rPr>
                <w:rFonts w:cstheme="minorHAnsi"/>
              </w:rPr>
              <w:t xml:space="preserve"> jsou zcela správné</w:t>
            </w:r>
            <w:r w:rsidR="00EE3199" w:rsidRPr="00EE3199">
              <w:rPr>
                <w:rFonts w:cstheme="minorHAnsi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C5F532" w:rsidR="000E094A" w:rsidRDefault="00E055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7FF3A79F" w:rsidR="000E094A" w:rsidRPr="000E094A" w:rsidRDefault="008230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>Teoretickou část práce lze hodnotit jako ucelené zpracování vybraného tématu a obsahuje řadu relevantních informací.</w:t>
            </w:r>
            <w:r w:rsidR="00791036" w:rsidRPr="0056792E">
              <w:t xml:space="preserve"> Autorka dodržela citační normu, </w:t>
            </w:r>
            <w:r w:rsidRPr="0056792E">
              <w:t xml:space="preserve">zvolila vhodné </w:t>
            </w:r>
            <w:r>
              <w:t>zdroje ke zpracování dané problematiky</w:t>
            </w:r>
            <w:r w:rsidR="00791036">
              <w:t xml:space="preserve"> a tyto </w:t>
            </w:r>
            <w:r w:rsidR="00791036" w:rsidRPr="00002C8C">
              <w:t>korespondují s</w:t>
            </w:r>
            <w:r w:rsidR="00791036">
              <w:t> </w:t>
            </w:r>
            <w:r w:rsidR="00791036" w:rsidRPr="00002C8C">
              <w:t>tématem</w:t>
            </w:r>
            <w:r w:rsidR="00791036">
              <w:t>.</w:t>
            </w:r>
            <w:r>
              <w:t xml:space="preserve"> 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C50F3D" w:rsidR="000E094A" w:rsidRDefault="000165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AC395" w14:textId="626C3DB6" w:rsidR="00791036" w:rsidRDefault="00791036" w:rsidP="00791036">
            <w:pPr>
              <w:tabs>
                <w:tab w:val="right" w:pos="8789"/>
              </w:tabs>
              <w:jc w:val="both"/>
            </w:pPr>
            <w:r w:rsidRPr="00073B50">
              <w:t xml:space="preserve">Aplikační část je zdařilá a autorka se soustředí na vyhodnocení </w:t>
            </w:r>
            <w:r>
              <w:t xml:space="preserve">výnosu daně z nemovitých věcí a to jak z pohledu obce, tak i z pohledu vnímání této daně občany obce. </w:t>
            </w:r>
          </w:p>
          <w:p w14:paraId="6D884B94" w14:textId="77777777" w:rsidR="0056792E" w:rsidRDefault="0056792E" w:rsidP="00791036">
            <w:pPr>
              <w:tabs>
                <w:tab w:val="right" w:pos="8789"/>
              </w:tabs>
              <w:jc w:val="both"/>
            </w:pPr>
          </w:p>
          <w:p w14:paraId="339BD76E" w14:textId="4430AE6F" w:rsidR="000E094A" w:rsidRPr="000E094A" w:rsidRDefault="00791036" w:rsidP="0079103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</w:t>
            </w:r>
            <w:r w:rsidRPr="00073B50">
              <w:t xml:space="preserve"> rámci zpracovávaného problému </w:t>
            </w:r>
            <w:r>
              <w:t xml:space="preserve">se </w:t>
            </w:r>
            <w:r w:rsidRPr="00073B50">
              <w:t>autorka</w:t>
            </w:r>
            <w:r>
              <w:t xml:space="preserve"> opírá o teoretickou rešerši, náležitě</w:t>
            </w:r>
            <w:r w:rsidRPr="00073B50">
              <w:t xml:space="preserve"> popsala a následně využila přiměřené metody výzkumu </w:t>
            </w:r>
            <w:r>
              <w:t>a o</w:t>
            </w:r>
            <w:r w:rsidRPr="00B737F5">
              <w:t xml:space="preserve">ceňuji </w:t>
            </w:r>
            <w:r>
              <w:t xml:space="preserve">hloubku </w:t>
            </w:r>
            <w:r w:rsidRPr="00B737F5">
              <w:t>zpracování</w:t>
            </w:r>
            <w:r>
              <w:t xml:space="preserve"> tohoto nelehkého tématu.</w:t>
            </w:r>
          </w:p>
          <w:p w14:paraId="303103B0" w14:textId="1C447E2E" w:rsidR="000E094A" w:rsidRPr="000E094A" w:rsidRDefault="009815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Uvedené závěry jsou </w:t>
            </w:r>
            <w:r w:rsidR="00DD19A5">
              <w:rPr>
                <w:rFonts w:cstheme="minorHAnsi"/>
              </w:rPr>
              <w:t xml:space="preserve">dostatečné podloženy </w:t>
            </w:r>
            <w:r w:rsidRPr="00C70078">
              <w:rPr>
                <w:rFonts w:cstheme="minorHAnsi"/>
              </w:rPr>
              <w:t>analýz</w:t>
            </w:r>
            <w:r w:rsidR="00DD19A5">
              <w:rPr>
                <w:rFonts w:cstheme="minorHAnsi"/>
              </w:rPr>
              <w:t>ou</w:t>
            </w:r>
            <w:r w:rsidRPr="00C7007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 xml:space="preserve">autorka </w:t>
            </w:r>
            <w:r w:rsidRPr="00C70078">
              <w:rPr>
                <w:rFonts w:cstheme="minorHAnsi"/>
              </w:rPr>
              <w:t>správně vyhodnocuje zkouman</w:t>
            </w:r>
            <w:r>
              <w:rPr>
                <w:rFonts w:cstheme="minorHAnsi"/>
              </w:rPr>
              <w:t>ou</w:t>
            </w:r>
            <w:r w:rsidRPr="00C70078">
              <w:rPr>
                <w:rFonts w:cstheme="minorHAnsi"/>
              </w:rPr>
              <w:t xml:space="preserve"> problem</w:t>
            </w:r>
            <w:r>
              <w:rPr>
                <w:rFonts w:cstheme="minorHAnsi"/>
              </w:rPr>
              <w:t>atiku</w:t>
            </w:r>
            <w:r w:rsidRPr="00C70078">
              <w:rPr>
                <w:rFonts w:cstheme="minorHAnsi"/>
              </w:rPr>
              <w:t>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E49F9D" w:rsidR="000E094A" w:rsidRDefault="00400E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F4FF5" w14:textId="4290A8B5" w:rsidR="0001654D" w:rsidRDefault="0001654D" w:rsidP="00400E36">
            <w:r>
              <w:rPr>
                <w:rFonts w:cstheme="minorHAnsi"/>
              </w:rPr>
              <w:t xml:space="preserve">Praktická část práce je přehledně zpracována a navazuje na poznatky uvedené v teoretické části. </w:t>
            </w:r>
            <w:r w:rsidRPr="0056792E">
              <w:t xml:space="preserve">Ve své práci </w:t>
            </w:r>
            <w:r w:rsidR="0056792E">
              <w:t>a</w:t>
            </w:r>
            <w:r w:rsidR="00400E36" w:rsidRPr="0056792E">
              <w:t xml:space="preserve">utorka </w:t>
            </w:r>
            <w:r w:rsidRPr="0056792E">
              <w:t xml:space="preserve">vyhodnocuje vliv daně z nemovitých věcí na rozpočet vybrané obce a navrhuje možná řešení jejich nastavení tak, aby došlo k navýšení příjmů.  </w:t>
            </w:r>
            <w:r w:rsidR="00400E36" w:rsidRPr="0056792E">
              <w:t>Doporučení jsou podložena odpovídajícími argumenty.</w:t>
            </w:r>
            <w:r w:rsidR="0056792E" w:rsidRPr="0056792E">
              <w:t xml:space="preserve"> </w:t>
            </w:r>
          </w:p>
          <w:p w14:paraId="42A503EA" w14:textId="77777777" w:rsidR="0056792E" w:rsidRPr="0056792E" w:rsidRDefault="0056792E" w:rsidP="00400E36">
            <w:pPr>
              <w:rPr>
                <w:rFonts w:cstheme="minorHAnsi"/>
              </w:rPr>
            </w:pPr>
          </w:p>
          <w:p w14:paraId="08191F52" w14:textId="20C86328" w:rsidR="000E094A" w:rsidRPr="000E094A" w:rsidRDefault="000165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400E36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předložené</w:t>
            </w:r>
            <w:r w:rsidR="00400E36">
              <w:rPr>
                <w:rFonts w:cstheme="minorHAnsi"/>
              </w:rPr>
              <w:t xml:space="preserve"> velmi kvalitně zpracované</w:t>
            </w:r>
            <w:r>
              <w:rPr>
                <w:rFonts w:cstheme="minorHAnsi"/>
              </w:rPr>
              <w:t xml:space="preserve">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>, byl v rámci předloženého textu naplněn.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E00435" w:rsidR="000E094A" w:rsidRDefault="00400E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3F2BB46" w:rsidR="000E094A" w:rsidRPr="000E094A" w:rsidRDefault="000165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4A58">
              <w:t>Stylistická úroveň práce je odpovídající. Práce má vhodně zvolenou logickou strukturu i metodologii zpracování a jednotlivé kapitoly vystihují zkoumanou problematiku.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92550CB" w:rsidR="009C7318" w:rsidRDefault="00E055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26D5AAB7" w:rsidR="00F92C79" w:rsidRPr="000E094A" w:rsidRDefault="0001654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  <w:r w:rsidRPr="00714A58">
              <w:t xml:space="preserve">Cíl, který si autorka vytýčila v úvodu, je splněn. </w:t>
            </w:r>
            <w:r>
              <w:t>Bakalářská práce splňuje požadavky, které jsou kladené na závěrečné práce studenta</w:t>
            </w:r>
            <w:r w:rsidR="0056792E">
              <w:t>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45827A7" w:rsidR="009C7318" w:rsidRDefault="00EE319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máte názor na navrhovanou změnu ve zdanění nemovitostí v ČR v souvislosti s tzv. „Ozdravným balíčkem“?</w:t>
      </w:r>
    </w:p>
    <w:p w14:paraId="55DA52BC" w14:textId="61B84111" w:rsidR="005C4ACA" w:rsidRDefault="00EE319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Diskutovala jste tuto změnu i s vedením obce a jak tuto změnu vnímají?</w:t>
      </w:r>
    </w:p>
    <w:p w14:paraId="1991DEDB" w14:textId="74FC1B25" w:rsidR="005C4ACA" w:rsidRPr="005C4ACA" w:rsidRDefault="005C4ACA" w:rsidP="00EE319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5B37989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1654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1654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F28D0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1654D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E550F" w14:textId="77777777" w:rsidR="002C552C" w:rsidRDefault="002C552C" w:rsidP="00A40E93">
      <w:pPr>
        <w:spacing w:after="0" w:line="240" w:lineRule="auto"/>
      </w:pPr>
      <w:r>
        <w:separator/>
      </w:r>
    </w:p>
  </w:endnote>
  <w:endnote w:type="continuationSeparator" w:id="0">
    <w:p w14:paraId="48D19FBB" w14:textId="77777777" w:rsidR="002C552C" w:rsidRDefault="002C552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95F6E" w14:textId="77777777" w:rsidR="002C552C" w:rsidRDefault="002C552C" w:rsidP="00A40E93">
      <w:pPr>
        <w:spacing w:after="0" w:line="240" w:lineRule="auto"/>
      </w:pPr>
      <w:r>
        <w:separator/>
      </w:r>
    </w:p>
  </w:footnote>
  <w:footnote w:type="continuationSeparator" w:id="0">
    <w:p w14:paraId="13FA88DF" w14:textId="77777777" w:rsidR="002C552C" w:rsidRDefault="002C552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1654D"/>
    <w:rsid w:val="00025BF3"/>
    <w:rsid w:val="000E094A"/>
    <w:rsid w:val="00122730"/>
    <w:rsid w:val="0024258E"/>
    <w:rsid w:val="0029651C"/>
    <w:rsid w:val="002C552C"/>
    <w:rsid w:val="00400E36"/>
    <w:rsid w:val="004D378C"/>
    <w:rsid w:val="005230A4"/>
    <w:rsid w:val="0054115F"/>
    <w:rsid w:val="0056792E"/>
    <w:rsid w:val="005A3B4A"/>
    <w:rsid w:val="005C4ACA"/>
    <w:rsid w:val="005F4DD2"/>
    <w:rsid w:val="0067082B"/>
    <w:rsid w:val="00694399"/>
    <w:rsid w:val="00694AF4"/>
    <w:rsid w:val="006B1C78"/>
    <w:rsid w:val="0073639B"/>
    <w:rsid w:val="007553A6"/>
    <w:rsid w:val="00791036"/>
    <w:rsid w:val="00823003"/>
    <w:rsid w:val="0085398A"/>
    <w:rsid w:val="008B781B"/>
    <w:rsid w:val="00970303"/>
    <w:rsid w:val="00974EA2"/>
    <w:rsid w:val="00981521"/>
    <w:rsid w:val="00987B93"/>
    <w:rsid w:val="009C322A"/>
    <w:rsid w:val="009C7318"/>
    <w:rsid w:val="00A40E93"/>
    <w:rsid w:val="00A7527E"/>
    <w:rsid w:val="00B14451"/>
    <w:rsid w:val="00B36245"/>
    <w:rsid w:val="00BA16DD"/>
    <w:rsid w:val="00CA34A9"/>
    <w:rsid w:val="00CD12C3"/>
    <w:rsid w:val="00CE55BD"/>
    <w:rsid w:val="00DC7D52"/>
    <w:rsid w:val="00DD19A5"/>
    <w:rsid w:val="00E05583"/>
    <w:rsid w:val="00E22423"/>
    <w:rsid w:val="00E7633F"/>
    <w:rsid w:val="00EE3199"/>
    <w:rsid w:val="00EF1720"/>
    <w:rsid w:val="00F92C79"/>
    <w:rsid w:val="00FC2852"/>
    <w:rsid w:val="00FE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3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5C280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F0781"/>
    <w:rsid w:val="00510546"/>
    <w:rsid w:val="005C280C"/>
    <w:rsid w:val="005E083B"/>
    <w:rsid w:val="006D3D43"/>
    <w:rsid w:val="00A7255F"/>
    <w:rsid w:val="00BF2419"/>
    <w:rsid w:val="00E761BF"/>
    <w:rsid w:val="00E91916"/>
    <w:rsid w:val="00F1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2023-05-29T07:26:00Z</cp:lastPrinted>
  <dcterms:created xsi:type="dcterms:W3CDTF">2023-06-01T12:44:00Z</dcterms:created>
  <dcterms:modified xsi:type="dcterms:W3CDTF">2023-06-01T12:44:00Z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