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67DA90C4" w14:textId="77777777" w:rsidR="00195AB1" w:rsidRPr="00195AB1" w:rsidRDefault="00025BF3" w:rsidP="00195AB1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195AB1" w:rsidRPr="00195AB1">
        <w:rPr>
          <w:rFonts w:asciiTheme="minorHAnsi" w:hAnsiTheme="minorHAnsi" w:cstheme="minorHAnsi"/>
          <w:sz w:val="22"/>
          <w:szCs w:val="22"/>
        </w:rPr>
        <w:tab/>
      </w:r>
    </w:p>
    <w:p w14:paraId="7BEB1D07" w14:textId="46F08D8A" w:rsidR="00025BF3" w:rsidRDefault="00195AB1" w:rsidP="00195AB1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195AB1">
        <w:rPr>
          <w:rFonts w:asciiTheme="minorHAnsi" w:hAnsiTheme="minorHAnsi" w:cstheme="minorHAnsi"/>
          <w:sz w:val="22"/>
          <w:szCs w:val="22"/>
        </w:rPr>
        <w:t>Gálík</w:t>
      </w:r>
      <w:proofErr w:type="spellEnd"/>
      <w:r w:rsidRPr="00195AB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5AB1">
        <w:rPr>
          <w:rFonts w:asciiTheme="minorHAnsi" w:hAnsiTheme="minorHAnsi" w:cstheme="minorHAnsi"/>
          <w:sz w:val="22"/>
          <w:szCs w:val="22"/>
        </w:rPr>
        <w:t>Jakub</w:t>
      </w:r>
      <w:r w:rsidR="00025BF3">
        <w:rPr>
          <w:rFonts w:asciiTheme="minorHAnsi" w:hAnsiTheme="minorHAnsi" w:cstheme="minorHAnsi"/>
          <w:sz w:val="22"/>
          <w:szCs w:val="22"/>
        </w:rPr>
        <w:t>Oponent</w:t>
      </w:r>
      <w:proofErr w:type="spellEnd"/>
      <w:r w:rsidR="00025BF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025BF3">
        <w:rPr>
          <w:rFonts w:asciiTheme="minorHAnsi" w:hAnsiTheme="minorHAnsi" w:cstheme="minorHAnsi"/>
          <w:sz w:val="22"/>
          <w:szCs w:val="22"/>
        </w:rPr>
        <w:t>bakalářské práce (BP)</w:t>
      </w:r>
      <w:r w:rsidR="00025BF3" w:rsidRPr="009C322A">
        <w:rPr>
          <w:rFonts w:asciiTheme="minorHAnsi" w:hAnsiTheme="minorHAnsi" w:cstheme="minorHAnsi"/>
          <w:sz w:val="22"/>
          <w:szCs w:val="22"/>
        </w:rPr>
        <w:t>:</w:t>
      </w:r>
      <w:r w:rsidR="00025BF3">
        <w:rPr>
          <w:rFonts w:asciiTheme="minorHAnsi" w:hAnsiTheme="minorHAnsi" w:cstheme="minorHAnsi"/>
          <w:sz w:val="22"/>
          <w:szCs w:val="22"/>
        </w:rPr>
        <w:t xml:space="preserve"> </w:t>
      </w:r>
      <w:r w:rsidR="00483103">
        <w:rPr>
          <w:rFonts w:asciiTheme="minorHAnsi" w:hAnsiTheme="minorHAnsi" w:cstheme="minorHAnsi"/>
          <w:sz w:val="22"/>
          <w:szCs w:val="22"/>
        </w:rPr>
        <w:t xml:space="preserve"> Smékalová Lenka</w:t>
      </w:r>
    </w:p>
    <w:p w14:paraId="5921CFAA" w14:textId="77777777" w:rsidR="00195AB1" w:rsidRDefault="00025BF3" w:rsidP="00195AB1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195AB1" w:rsidRPr="00195AB1">
        <w:rPr>
          <w:rFonts w:cstheme="minorHAnsi"/>
        </w:rPr>
        <w:t xml:space="preserve">Kohezní politika jako nástroj rozvoje obce </w:t>
      </w:r>
      <w:proofErr w:type="spellStart"/>
      <w:r w:rsidR="00195AB1" w:rsidRPr="00195AB1">
        <w:rPr>
          <w:rFonts w:cstheme="minorHAnsi"/>
        </w:rPr>
        <w:t>Hošťálková</w:t>
      </w:r>
    </w:p>
    <w:p w14:paraId="07FD52EA" w14:textId="2C5878DF" w:rsidR="00025BF3" w:rsidRPr="009C322A" w:rsidRDefault="00025BF3" w:rsidP="00195AB1">
      <w:pPr>
        <w:spacing w:after="120" w:line="240" w:lineRule="auto"/>
        <w:rPr>
          <w:rFonts w:cstheme="minorHAnsi"/>
        </w:rPr>
      </w:pPr>
      <w:r w:rsidRPr="009C322A">
        <w:rPr>
          <w:rFonts w:cstheme="minorHAnsi"/>
        </w:rPr>
        <w:t>Ak</w:t>
      </w:r>
      <w:proofErr w:type="spellEnd"/>
      <w:r w:rsidRPr="009C322A">
        <w:rPr>
          <w:rFonts w:cstheme="minorHAnsi"/>
        </w:rPr>
        <w:t xml:space="preserve">. rok: </w:t>
      </w:r>
      <w:sdt>
        <w:sdtPr>
          <w:rPr>
            <w:rFonts w:cstheme="minorHAnsi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83103">
            <w:rPr>
              <w:rFonts w:cstheme="minorHAnsi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B1141D9" w:rsidR="000E094A" w:rsidRDefault="0048310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5110653F" w:rsidR="000E094A" w:rsidRPr="000E094A" w:rsidRDefault="0048310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práce jsou </w:t>
            </w:r>
            <w:r w:rsidR="00195AB1">
              <w:rPr>
                <w:rFonts w:cstheme="minorHAnsi"/>
              </w:rPr>
              <w:t xml:space="preserve">formulovány </w:t>
            </w:r>
            <w:r>
              <w:rPr>
                <w:rFonts w:cstheme="minorHAnsi"/>
              </w:rPr>
              <w:t>srozumitelně</w:t>
            </w:r>
            <w:r w:rsidR="00195AB1">
              <w:rPr>
                <w:rFonts w:cstheme="minorHAnsi"/>
              </w:rPr>
              <w:t>. Metody jsou vhodné k jejich naplnění, ovšem jejich popis je velmi stručný a neobsahuje podpůrné literární zdroje.</w:t>
            </w:r>
            <w:r>
              <w:rPr>
                <w:rFonts w:cstheme="minorHAnsi"/>
              </w:rPr>
              <w:t xml:space="preserve">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7273FE3" w:rsidR="000E094A" w:rsidRDefault="00195AB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06067006" w:rsidR="000E094A" w:rsidRDefault="0048310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je vhodně strukturována.</w:t>
            </w:r>
            <w:r w:rsidR="00195AB1">
              <w:rPr>
                <w:rFonts w:cstheme="minorHAnsi"/>
              </w:rPr>
              <w:t xml:space="preserve"> Je jí ovšem třeba vytknout velmi silné opírání se o opakující se zdroje.</w:t>
            </w:r>
            <w:r>
              <w:rPr>
                <w:rFonts w:cstheme="minorHAnsi"/>
              </w:rPr>
              <w:t xml:space="preserve"> </w:t>
            </w:r>
          </w:p>
          <w:p w14:paraId="7B260597" w14:textId="0DF2D7BA" w:rsidR="000E094A" w:rsidRPr="000E094A" w:rsidRDefault="00195AB1" w:rsidP="00195AB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Citační norma je dodržena s občasnými formálními nedostatky.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FBC3213" w:rsidR="000E094A" w:rsidRDefault="00195AB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6D3EBE12" w14:textId="0CCB008A" w:rsidR="00195AB1" w:rsidRDefault="00DB59EE" w:rsidP="00195AB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práce představuje krátce </w:t>
            </w:r>
            <w:r w:rsidR="00195AB1">
              <w:rPr>
                <w:rFonts w:cstheme="minorHAnsi"/>
              </w:rPr>
              <w:t>obec Hošťálková a Mikroregion Střední Vsetínsko, bohužel v obou kapitolách jsou použity jiné vyjadřovací prostředky a indikátory, porovnání je tak obtížné. Součástí je SWOT analýza mikroregionu, která ovšem není podložena odpovídající analýzou, ani zdroji v ní citovanými. Není tak zřejmé, zda se jedná o objektivní informace.</w:t>
            </w:r>
            <w:r w:rsidR="006604A5">
              <w:rPr>
                <w:rFonts w:cstheme="minorHAnsi"/>
              </w:rPr>
              <w:t xml:space="preserve"> </w:t>
            </w:r>
            <w:r w:rsidR="00195AB1">
              <w:rPr>
                <w:rFonts w:cstheme="minorHAnsi"/>
              </w:rPr>
              <w:t>V části věnující se hodnocení projektů lze ocenit porovnání obcí vycházející z na obyvatele přepočtených údajů a shrnutí stavu.</w:t>
            </w:r>
          </w:p>
          <w:p w14:paraId="62E071DE" w14:textId="6B2FC2D2" w:rsidR="006604A5" w:rsidRDefault="006604A5" w:rsidP="00195AB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Součástí analýzy je také dotazníkové šetření spojené s rozhovorem se starostou obce, na jehož základě student formuluje navrhované projekty.</w:t>
            </w:r>
          </w:p>
          <w:p w14:paraId="303103B0" w14:textId="5B4563BE" w:rsidR="00195AB1" w:rsidRPr="000E094A" w:rsidRDefault="00195AB1" w:rsidP="00195AB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95B0471" w:rsidR="000E094A" w:rsidRDefault="006604A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105A5EC8" w14:textId="0D3623CE" w:rsidR="00DB59EE" w:rsidRPr="000E094A" w:rsidRDefault="00DB59E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Navrhované projekty </w:t>
            </w:r>
            <w:r w:rsidR="006604A5">
              <w:rPr>
                <w:rFonts w:cstheme="minorHAnsi"/>
              </w:rPr>
              <w:t xml:space="preserve">vychází výsledků dotazníkového šetření. </w:t>
            </w:r>
            <w:r>
              <w:rPr>
                <w:rFonts w:cstheme="minorHAnsi"/>
              </w:rPr>
              <w:t>Popis projektů je velmi stručný, chybí zejména vyjádření samotného cíle projektu a podrobnější rozpis rozpočtu</w:t>
            </w:r>
            <w:r w:rsidR="006604A5">
              <w:rPr>
                <w:rFonts w:cstheme="minorHAnsi"/>
              </w:rPr>
              <w:t xml:space="preserve"> nebo způsobu jeho stanovení</w:t>
            </w:r>
            <w:r>
              <w:rPr>
                <w:rFonts w:cstheme="minorHAnsi"/>
              </w:rPr>
              <w:t>.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DB59E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showingPlcHdr/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C3CF812" w:rsidR="000E094A" w:rsidRDefault="00974EA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 w:rsidRPr="001A5279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2FDFB390" w:rsidR="000E094A" w:rsidRDefault="00DB59E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Text je práce je logicky provázán</w:t>
            </w:r>
            <w:r w:rsidR="006604A5">
              <w:rPr>
                <w:rFonts w:cstheme="minorHAnsi"/>
              </w:rPr>
              <w:t>, grafiky odpovídající</w:t>
            </w:r>
            <w:r>
              <w:rPr>
                <w:rFonts w:cstheme="minorHAnsi"/>
              </w:rPr>
              <w:t>, vyskytují se v</w:t>
            </w:r>
            <w:r w:rsidR="006604A5">
              <w:rPr>
                <w:rFonts w:cstheme="minorHAnsi"/>
              </w:rPr>
              <w:t> </w:t>
            </w:r>
            <w:r>
              <w:rPr>
                <w:rFonts w:cstheme="minorHAnsi"/>
              </w:rPr>
              <w:t>něm</w:t>
            </w:r>
            <w:r w:rsidR="006604A5">
              <w:rPr>
                <w:rFonts w:cstheme="minorHAnsi"/>
              </w:rPr>
              <w:t xml:space="preserve"> drobné nedostatky v gramatice. Student používá a cituje odpovídající zdroje.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F7D1129" w:rsidR="009C7318" w:rsidRDefault="00DB59E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328BC7DF" w:rsidR="00F92C79" w:rsidRPr="000E094A" w:rsidRDefault="00DB59EE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Práce splňuje nároky kladené na bakalářské práce, je zpracována s některými nedostatky, ale celkově představuje standardní typ BP pro tento typ studia. 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1991DEDB" w14:textId="0D202EDE" w:rsidR="005C4ACA" w:rsidRDefault="00195AB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Máte informace o projektech, který obec či Mikroregion podaly, ale nebyly v hodnotícím procesu úspěšné? Kolik takových projektů bylo a co zapříčinilo jejich neúspěch?</w:t>
      </w:r>
    </w:p>
    <w:p w14:paraId="26B2BE3C" w14:textId="33F86438" w:rsidR="00195AB1" w:rsidRDefault="00195AB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Proč jsou podle Vás nejvyužívanějšími operačními programy </w:t>
      </w:r>
      <w:r w:rsidR="006604A5">
        <w:rPr>
          <w:rFonts w:cstheme="minorHAnsi"/>
        </w:rPr>
        <w:t>IROP, OP ŽP a OP VVV?</w:t>
      </w:r>
    </w:p>
    <w:p w14:paraId="5B298811" w14:textId="3F0BD290" w:rsidR="006604A5" w:rsidRPr="005C4ACA" w:rsidRDefault="006604A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Popište metodické vedení rozhovoru se starostou obce.</w:t>
      </w:r>
      <w:bookmarkStart w:id="1" w:name="_GoBack"/>
      <w:bookmarkEnd w:id="1"/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0DD5DB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2A28EA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2A28E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A496FA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83103">
            <w:rPr>
              <w:rFonts w:cstheme="minorHAnsi"/>
            </w:rPr>
            <w:t>30.05.2023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6E69B6" w14:textId="77777777" w:rsidR="00567C4B" w:rsidRDefault="00567C4B" w:rsidP="00A40E93">
      <w:pPr>
        <w:spacing w:after="0" w:line="240" w:lineRule="auto"/>
      </w:pPr>
      <w:r>
        <w:separator/>
      </w:r>
    </w:p>
  </w:endnote>
  <w:endnote w:type="continuationSeparator" w:id="0">
    <w:p w14:paraId="3A063285" w14:textId="77777777" w:rsidR="00567C4B" w:rsidRDefault="00567C4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25E6E5" w14:textId="77777777" w:rsidR="00567C4B" w:rsidRDefault="00567C4B" w:rsidP="00A40E93">
      <w:pPr>
        <w:spacing w:after="0" w:line="240" w:lineRule="auto"/>
      </w:pPr>
      <w:r>
        <w:separator/>
      </w:r>
    </w:p>
  </w:footnote>
  <w:footnote w:type="continuationSeparator" w:id="0">
    <w:p w14:paraId="7EFB0072" w14:textId="77777777" w:rsidR="00567C4B" w:rsidRDefault="00567C4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195AB1"/>
    <w:rsid w:val="0024258E"/>
    <w:rsid w:val="0029651C"/>
    <w:rsid w:val="002A28EA"/>
    <w:rsid w:val="00483103"/>
    <w:rsid w:val="004D378C"/>
    <w:rsid w:val="00567C4B"/>
    <w:rsid w:val="005A3B4A"/>
    <w:rsid w:val="005C4ACA"/>
    <w:rsid w:val="006604A5"/>
    <w:rsid w:val="0067082B"/>
    <w:rsid w:val="00694399"/>
    <w:rsid w:val="0073639B"/>
    <w:rsid w:val="007553A6"/>
    <w:rsid w:val="0085398A"/>
    <w:rsid w:val="008B781B"/>
    <w:rsid w:val="00974EA2"/>
    <w:rsid w:val="00987B93"/>
    <w:rsid w:val="009C322A"/>
    <w:rsid w:val="009C7318"/>
    <w:rsid w:val="00A40E93"/>
    <w:rsid w:val="00A7527E"/>
    <w:rsid w:val="00B14451"/>
    <w:rsid w:val="00BA16DD"/>
    <w:rsid w:val="00C555AB"/>
    <w:rsid w:val="00CA34A9"/>
    <w:rsid w:val="00CD12C3"/>
    <w:rsid w:val="00CE55BD"/>
    <w:rsid w:val="00DB59EE"/>
    <w:rsid w:val="00DC7D52"/>
    <w:rsid w:val="00E22423"/>
    <w:rsid w:val="00E7633F"/>
    <w:rsid w:val="00EF172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A1795C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962F60"/>
    <w:rsid w:val="00A1795C"/>
    <w:rsid w:val="00A7255F"/>
    <w:rsid w:val="00CC40A0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584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Lenka Smékalová</cp:lastModifiedBy>
  <cp:revision>8</cp:revision>
  <cp:lastPrinted>2022-03-14T11:55:00Z</cp:lastPrinted>
  <dcterms:created xsi:type="dcterms:W3CDTF">2022-03-14T14:31:00Z</dcterms:created>
  <dcterms:modified xsi:type="dcterms:W3CDTF">2023-05-30T07:36:00Z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