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D77956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3613C" w:rsidRPr="0073613C">
        <w:rPr>
          <w:rFonts w:asciiTheme="minorHAnsi" w:hAnsiTheme="minorHAnsi" w:cstheme="minorHAnsi"/>
          <w:sz w:val="22"/>
          <w:szCs w:val="22"/>
        </w:rPr>
        <w:t xml:space="preserve">Bc. Alice </w:t>
      </w:r>
      <w:proofErr w:type="spellStart"/>
      <w:r w:rsidR="0073613C" w:rsidRPr="0073613C">
        <w:rPr>
          <w:rFonts w:asciiTheme="minorHAnsi" w:hAnsiTheme="minorHAnsi" w:cstheme="minorHAnsi"/>
          <w:sz w:val="22"/>
          <w:szCs w:val="22"/>
        </w:rPr>
        <w:t>Ružáková</w:t>
      </w:r>
      <w:proofErr w:type="spellEnd"/>
    </w:p>
    <w:p w14:paraId="00D6BB86" w14:textId="5F17F35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8A46D0">
        <w:rPr>
          <w:rFonts w:asciiTheme="minorHAnsi" w:hAnsiTheme="minorHAnsi" w:cstheme="minorHAnsi"/>
          <w:sz w:val="22"/>
          <w:szCs w:val="22"/>
        </w:rPr>
        <w:t xml:space="preserve"> I</w:t>
      </w:r>
      <w:r w:rsidR="008A46D0" w:rsidRPr="00C03BD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0EFA7734" w14:textId="77777777" w:rsidR="001E43A3" w:rsidRDefault="0073639B" w:rsidP="001E43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E43A3" w:rsidRPr="001E43A3">
        <w:rPr>
          <w:rFonts w:cstheme="minorHAnsi"/>
        </w:rPr>
        <w:t>Využití konceptu Smart City ve městě Uherský Brod</w:t>
      </w:r>
    </w:p>
    <w:p w14:paraId="35028D0F" w14:textId="5DF80591" w:rsidR="00A40E93" w:rsidRDefault="00A40E93" w:rsidP="001E43A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A46D0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AB65AAB" w:rsidR="000E094A" w:rsidRDefault="002A21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ADE3051" w:rsidR="000E094A" w:rsidRPr="006A0150" w:rsidRDefault="006A0150" w:rsidP="006A0150">
            <w:r w:rsidRPr="006A0150">
              <w:t xml:space="preserve">Studentka </w:t>
            </w:r>
            <w:r>
              <w:t>formuluje</w:t>
            </w:r>
            <w:r w:rsidRPr="006A0150">
              <w:t xml:space="preserve"> cíl práce</w:t>
            </w:r>
            <w:r w:rsidR="002A21E1">
              <w:t xml:space="preserve"> </w:t>
            </w:r>
            <w:r>
              <w:t xml:space="preserve">jako </w:t>
            </w:r>
            <w:r w:rsidR="002A21E1">
              <w:t xml:space="preserve">návrh projektu. Popsané metody jsou srozumitelné a odpovídají stanovenému cíli.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B46FE4" w:rsidR="000E094A" w:rsidRDefault="002A21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3420FDAE" w:rsidR="000E094A" w:rsidRPr="002E1231" w:rsidRDefault="002A21E1" w:rsidP="002E1231">
            <w:r w:rsidRPr="002A21E1">
              <w:t>Teoretická část předkládá odpovídající literární rešerši k tématům z oblasti Smart City s akcentem na dílčí dimenze i nástroje financování</w:t>
            </w:r>
            <w:r w:rsidR="00C97366">
              <w:t xml:space="preserve"> (byť tato kapitola je vcelku obecná a přímá vazba na Smart City není zcela zřejmá).</w:t>
            </w:r>
            <w:r w:rsidRPr="002A21E1">
              <w:t xml:space="preserve"> </w:t>
            </w:r>
            <w:r w:rsidR="002C6F38">
              <w:t>Teoretickou č</w:t>
            </w:r>
            <w:r w:rsidRPr="002A21E1">
              <w:t>ást vzhled k novosti tématu vhodně uzavírá přehled příkladů dobré praxe. Studentka dobře pracuje i se zahraničními zdroji.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133912" w:rsidR="000E094A" w:rsidRDefault="00C973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139DE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64E9AA4E" w:rsidR="000139DE" w:rsidRPr="000E094A" w:rsidRDefault="00C97366" w:rsidP="000139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97366">
              <w:t xml:space="preserve">Na široce pojatou socioekonomickou analýzu navazuje studentka s odpovídajícím popisem současného stavu implementace konceptu Smart City v řešeném městě. Výzkumným přínosem autorky jsou provedené </w:t>
            </w:r>
            <w:r>
              <w:t>p</w:t>
            </w:r>
            <w:r w:rsidRPr="00C97366">
              <w:t>olostrukturované rozhovory s přímými aktéry rozvoje konceptu S</w:t>
            </w:r>
            <w:r>
              <w:t>m</w:t>
            </w:r>
            <w:r w:rsidRPr="00C97366">
              <w:t>art City ve městě. Následuje vlastní "analýza chytrých řešení"</w:t>
            </w:r>
            <w:r w:rsidR="002C6F38">
              <w:t xml:space="preserve">, která je však v této části práce poněkud neukotvená.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A6CEA61" w:rsidR="000E094A" w:rsidRDefault="002C6F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3B237FB1" w:rsidR="00C97366" w:rsidRPr="000139DE" w:rsidRDefault="000139DE" w:rsidP="000139DE">
            <w:r>
              <w:t>Hlavním výstupem práce</w:t>
            </w:r>
            <w:r w:rsidR="00C97366">
              <w:t xml:space="preserve"> je návrh </w:t>
            </w:r>
            <w:r w:rsidRPr="000139DE">
              <w:t>projekt</w:t>
            </w:r>
            <w:r w:rsidR="00C97366">
              <w:t>u</w:t>
            </w:r>
            <w:r w:rsidR="002C6F38">
              <w:t xml:space="preserve"> „</w:t>
            </w:r>
            <w:r w:rsidR="002C6F38" w:rsidRPr="002C6F38">
              <w:t>Re-use centrum v Uherském Brodě</w:t>
            </w:r>
            <w:r w:rsidR="002C6F38">
              <w:t xml:space="preserve">“. Popis projektu je odpovídající a splňuje principy projektového managementu. </w:t>
            </w:r>
            <w:r w:rsidR="00C97366">
              <w:t xml:space="preserve">Je </w:t>
            </w:r>
            <w:r w:rsidR="002C6F38">
              <w:t xml:space="preserve">však </w:t>
            </w:r>
            <w:r w:rsidR="00C97366">
              <w:t xml:space="preserve">otázkou, zda právě takto navržený projekt nejlépe reaguje na předchozí zjištění. Vzhledem k charakteru práce by bylo vhodnější formulovat spíše zásobník projektů zaměřených na různé oblasti </w:t>
            </w:r>
            <w:r w:rsidR="00D01EBA">
              <w:t>popsané</w:t>
            </w:r>
            <w:r w:rsidR="00C97366">
              <w:t xml:space="preserve"> v předchozích částech práce.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5B3C84" w:rsidR="000E094A" w:rsidRDefault="002C6F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40761500" w:rsidR="000E094A" w:rsidRPr="000139DE" w:rsidRDefault="000139DE" w:rsidP="000139DE">
            <w:r>
              <w:t xml:space="preserve">Práce vykazuje </w:t>
            </w:r>
            <w:r w:rsidR="002C6F38">
              <w:t>dílčí</w:t>
            </w:r>
            <w:r>
              <w:t xml:space="preserve"> nedostatky v </w:t>
            </w:r>
            <w:r w:rsidR="007E17F3">
              <w:t>logick</w:t>
            </w:r>
            <w:r>
              <w:t>é</w:t>
            </w:r>
            <w:r w:rsidR="007E17F3">
              <w:t xml:space="preserve"> provázanos</w:t>
            </w:r>
            <w:r>
              <w:t xml:space="preserve">ti </w:t>
            </w:r>
            <w:r w:rsidR="007E17F3">
              <w:t>textu</w:t>
            </w:r>
            <w:r w:rsidR="002C6F38">
              <w:t xml:space="preserve">, </w:t>
            </w:r>
            <w:r w:rsidR="007E17F3">
              <w:t>použití</w:t>
            </w:r>
            <w:r w:rsidR="006F79F8">
              <w:t xml:space="preserve"> </w:t>
            </w:r>
            <w:r w:rsidR="007E17F3">
              <w:t xml:space="preserve">správné </w:t>
            </w:r>
            <w:r w:rsidR="006F79F8">
              <w:t xml:space="preserve">odborné </w:t>
            </w:r>
            <w:r w:rsidR="007E17F3">
              <w:t>terminologie</w:t>
            </w:r>
            <w:r w:rsidR="002C6F38">
              <w:t xml:space="preserve"> a částečně i jazykové úrovni.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988CD2" w:rsidR="009C7318" w:rsidRDefault="002C6F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5B8254E2" w:rsidR="00D6308A" w:rsidRPr="000E094A" w:rsidRDefault="002C6F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2C6F38">
              <w:rPr>
                <w:rFonts w:cstheme="minorHAnsi"/>
              </w:rPr>
              <w:t xml:space="preserve">Práce se věnuje </w:t>
            </w:r>
            <w:r>
              <w:rPr>
                <w:rFonts w:cstheme="minorHAnsi"/>
              </w:rPr>
              <w:t>vcelku</w:t>
            </w:r>
            <w:r w:rsidRPr="002C6F3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novému</w:t>
            </w:r>
            <w:r w:rsidRPr="002C6F38">
              <w:rPr>
                <w:rFonts w:cstheme="minorHAnsi"/>
              </w:rPr>
              <w:t xml:space="preserve"> a málo probádanému tématu. Oceňme schopnost studentky aktivn</w:t>
            </w:r>
            <w:r>
              <w:rPr>
                <w:rFonts w:cstheme="minorHAnsi"/>
              </w:rPr>
              <w:t xml:space="preserve">ě </w:t>
            </w:r>
            <w:r w:rsidRPr="002C6F38">
              <w:rPr>
                <w:rFonts w:cstheme="minorHAnsi"/>
              </w:rPr>
              <w:t>komunik</w:t>
            </w:r>
            <w:r>
              <w:rPr>
                <w:rFonts w:cstheme="minorHAnsi"/>
              </w:rPr>
              <w:t>ovat s konkrétními aktéry</w:t>
            </w:r>
            <w:r w:rsidRPr="002C6F38">
              <w:rPr>
                <w:rFonts w:cstheme="minorHAnsi"/>
              </w:rPr>
              <w:t xml:space="preserve"> při realizaci rozhovorů. </w:t>
            </w:r>
            <w:r>
              <w:rPr>
                <w:rFonts w:cstheme="minorHAnsi"/>
              </w:rPr>
              <w:t xml:space="preserve">Komplexněji navržená projektová řešení by lépe naplnila naznačený potenciál práce.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3243A5D" w:rsidR="009C7318" w:rsidRDefault="000F2FB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postup pro sestavení rozpočtu navrženého projektu. </w:t>
      </w:r>
    </w:p>
    <w:p w14:paraId="55DA52BC" w14:textId="27706C44" w:rsidR="005C4ACA" w:rsidRDefault="000F2FB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</w:t>
      </w:r>
      <w:r w:rsidR="002C6F38">
        <w:rPr>
          <w:rFonts w:cstheme="minorHAnsi"/>
        </w:rPr>
        <w:t>ké další projekty z oblasti Smart City mají potenciál pro realizaci v Uherském Brodě</w:t>
      </w:r>
      <w:r>
        <w:rPr>
          <w:rFonts w:cstheme="minorHAnsi"/>
        </w:rPr>
        <w:t xml:space="preserve">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7279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F2F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F2F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48AF2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F2FBC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134B" w14:textId="77777777" w:rsidR="00BB3A2C" w:rsidRDefault="00BB3A2C" w:rsidP="00A40E93">
      <w:pPr>
        <w:spacing w:after="0" w:line="240" w:lineRule="auto"/>
      </w:pPr>
      <w:r>
        <w:separator/>
      </w:r>
    </w:p>
  </w:endnote>
  <w:endnote w:type="continuationSeparator" w:id="0">
    <w:p w14:paraId="11392675" w14:textId="77777777" w:rsidR="00BB3A2C" w:rsidRDefault="00BB3A2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2DC5" w14:textId="77777777" w:rsidR="00BB3A2C" w:rsidRDefault="00BB3A2C" w:rsidP="00A40E93">
      <w:pPr>
        <w:spacing w:after="0" w:line="240" w:lineRule="auto"/>
      </w:pPr>
      <w:r>
        <w:separator/>
      </w:r>
    </w:p>
  </w:footnote>
  <w:footnote w:type="continuationSeparator" w:id="0">
    <w:p w14:paraId="33942DEC" w14:textId="77777777" w:rsidR="00BB3A2C" w:rsidRDefault="00BB3A2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37627">
    <w:abstractNumId w:val="0"/>
  </w:num>
  <w:num w:numId="2" w16cid:durableId="2058697003">
    <w:abstractNumId w:val="3"/>
  </w:num>
  <w:num w:numId="3" w16cid:durableId="2106226968">
    <w:abstractNumId w:val="2"/>
  </w:num>
  <w:num w:numId="4" w16cid:durableId="275144310">
    <w:abstractNumId w:val="1"/>
  </w:num>
  <w:num w:numId="5" w16cid:durableId="61506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9DE"/>
    <w:rsid w:val="000C0458"/>
    <w:rsid w:val="000E094A"/>
    <w:rsid w:val="000F2FBC"/>
    <w:rsid w:val="00144F5B"/>
    <w:rsid w:val="001E43A3"/>
    <w:rsid w:val="0024258E"/>
    <w:rsid w:val="0029651C"/>
    <w:rsid w:val="002A21E1"/>
    <w:rsid w:val="002C5ED6"/>
    <w:rsid w:val="002C6F38"/>
    <w:rsid w:val="002E1231"/>
    <w:rsid w:val="004D378C"/>
    <w:rsid w:val="00583CF6"/>
    <w:rsid w:val="005C4ACA"/>
    <w:rsid w:val="0067082B"/>
    <w:rsid w:val="00694399"/>
    <w:rsid w:val="006A0150"/>
    <w:rsid w:val="006F79F8"/>
    <w:rsid w:val="0073613C"/>
    <w:rsid w:val="0073639B"/>
    <w:rsid w:val="007539AC"/>
    <w:rsid w:val="007553A6"/>
    <w:rsid w:val="00796FD4"/>
    <w:rsid w:val="007E17F3"/>
    <w:rsid w:val="0085398A"/>
    <w:rsid w:val="008A46D0"/>
    <w:rsid w:val="008B781B"/>
    <w:rsid w:val="008E2072"/>
    <w:rsid w:val="00974EA2"/>
    <w:rsid w:val="00987B93"/>
    <w:rsid w:val="009C322A"/>
    <w:rsid w:val="009C7318"/>
    <w:rsid w:val="009D7FE0"/>
    <w:rsid w:val="00A40E93"/>
    <w:rsid w:val="00A7527E"/>
    <w:rsid w:val="00B14451"/>
    <w:rsid w:val="00BA16DD"/>
    <w:rsid w:val="00BB3A2C"/>
    <w:rsid w:val="00C97366"/>
    <w:rsid w:val="00CA34A9"/>
    <w:rsid w:val="00CD12C3"/>
    <w:rsid w:val="00D01EBA"/>
    <w:rsid w:val="00D6308A"/>
    <w:rsid w:val="00DC7D52"/>
    <w:rsid w:val="00E11FF9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C25FB"/>
    <w:rsid w:val="00510546"/>
    <w:rsid w:val="005E083B"/>
    <w:rsid w:val="00840235"/>
    <w:rsid w:val="00A00291"/>
    <w:rsid w:val="00DB2028"/>
    <w:rsid w:val="00D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7</cp:revision>
  <cp:lastPrinted>2022-03-14T11:55:00Z</cp:lastPrinted>
  <dcterms:created xsi:type="dcterms:W3CDTF">2023-05-17T17:27:00Z</dcterms:created>
  <dcterms:modified xsi:type="dcterms:W3CDTF">2023-05-18T09:44:00Z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