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DDE4BF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A317B">
        <w:rPr>
          <w:rFonts w:asciiTheme="minorHAnsi" w:hAnsiTheme="minorHAnsi" w:cstheme="minorHAnsi"/>
          <w:sz w:val="22"/>
          <w:szCs w:val="22"/>
        </w:rPr>
        <w:t xml:space="preserve">Bc. </w:t>
      </w:r>
      <w:r w:rsidR="00D95DB6">
        <w:rPr>
          <w:rFonts w:asciiTheme="minorHAnsi" w:hAnsiTheme="minorHAnsi" w:cstheme="minorHAnsi"/>
          <w:sz w:val="22"/>
          <w:szCs w:val="22"/>
        </w:rPr>
        <w:t>Johana Kořenková</w:t>
      </w:r>
    </w:p>
    <w:p w14:paraId="00D6BB86" w14:textId="075920E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9A317B">
        <w:rPr>
          <w:rFonts w:asciiTheme="minorHAnsi" w:hAnsiTheme="minorHAnsi" w:cstheme="minorHAnsi"/>
          <w:sz w:val="22"/>
          <w:szCs w:val="22"/>
        </w:rPr>
        <w:t>Ing. David Homola, Ph.D.</w:t>
      </w:r>
    </w:p>
    <w:p w14:paraId="09E4DE65" w14:textId="339F9188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</w:t>
      </w:r>
      <w:r w:rsidR="0024100A">
        <w:rPr>
          <w:rFonts w:cstheme="minorHAnsi"/>
        </w:rPr>
        <w:t xml:space="preserve">P: Audit </w:t>
      </w:r>
      <w:r w:rsidR="00D95DB6">
        <w:rPr>
          <w:rFonts w:cstheme="minorHAnsi"/>
        </w:rPr>
        <w:t>vybraných položek účetní závěrky ve vybrané neziskové organizaci</w:t>
      </w:r>
    </w:p>
    <w:p w14:paraId="35028D0F" w14:textId="10BE49B5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C037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CE5F0F1" w:rsidR="000E094A" w:rsidRDefault="009A317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723ED8A7" w:rsidR="008B781B" w:rsidRPr="008B781B" w:rsidRDefault="009A317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Cíle práce jsou stanoveny jasně a odpovídají zadání práce jako takové. Formulace je bez výrazných nedostatků a metody pro zpracování jsou zvoleny vhodně. </w:t>
            </w:r>
            <w:r w:rsidR="0024100A">
              <w:rPr>
                <w:rFonts w:cstheme="minorHAnsi"/>
                <w:i/>
                <w:sz w:val="20"/>
              </w:rPr>
              <w:t>Téma je vyžaduje komplexní znalosti z oblasti ekonomie, účetnictví, auditu a obecně fungování spolčeností.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1F0D579" w:rsidR="000E094A" w:rsidRDefault="005A46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6B7409E0" w:rsidR="000E094A" w:rsidRPr="000E094A" w:rsidRDefault="009A317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>Práce obsahuje dostatečnou literární rešerši pro tento typ práce</w:t>
            </w:r>
            <w:r w:rsidR="001F04F0">
              <w:rPr>
                <w:rFonts w:cstheme="minorHAnsi"/>
                <w:i/>
                <w:sz w:val="20"/>
              </w:rPr>
              <w:t xml:space="preserve"> </w:t>
            </w:r>
            <w:r w:rsidR="005A46C6">
              <w:rPr>
                <w:rFonts w:cstheme="minorHAnsi"/>
                <w:i/>
                <w:sz w:val="20"/>
              </w:rPr>
              <w:t>i když</w:t>
            </w:r>
            <w:r w:rsidR="001F04F0">
              <w:rPr>
                <w:rFonts w:cstheme="minorHAnsi"/>
                <w:i/>
                <w:sz w:val="20"/>
              </w:rPr>
              <w:t xml:space="preserve"> dle mého názoru příliš </w:t>
            </w:r>
            <w:r w:rsidR="005A46C6">
              <w:rPr>
                <w:rFonts w:cstheme="minorHAnsi"/>
                <w:i/>
                <w:sz w:val="20"/>
              </w:rPr>
              <w:t>stručnou, která se velmi okrajově věnuje popisu samotných auditorských postupů</w:t>
            </w:r>
            <w:r>
              <w:rPr>
                <w:rFonts w:cstheme="minorHAnsi"/>
                <w:i/>
                <w:sz w:val="20"/>
              </w:rPr>
              <w:t>.</w:t>
            </w:r>
            <w:r w:rsidR="005A46C6">
              <w:rPr>
                <w:rFonts w:cstheme="minorHAnsi"/>
                <w:i/>
                <w:sz w:val="20"/>
              </w:rPr>
              <w:t xml:space="preserve"> Chybí detailní popis realizace analytického či detailního testování.</w:t>
            </w:r>
            <w:r>
              <w:rPr>
                <w:rFonts w:cstheme="minorHAnsi"/>
                <w:i/>
                <w:sz w:val="20"/>
              </w:rPr>
              <w:t xml:space="preserve"> Obsahuje dostatek zdrojů</w:t>
            </w:r>
            <w:r w:rsidR="005A46C6">
              <w:rPr>
                <w:rFonts w:cstheme="minorHAnsi"/>
                <w:i/>
                <w:sz w:val="20"/>
              </w:rPr>
              <w:t xml:space="preserve">. </w:t>
            </w:r>
            <w:r>
              <w:rPr>
                <w:rFonts w:cstheme="minorHAnsi"/>
                <w:i/>
                <w:sz w:val="20"/>
              </w:rPr>
              <w:t xml:space="preserve">Citování je v práci používáno až na výjimky v pořádku.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4E6017C" w:rsidR="000E094A" w:rsidRDefault="005A46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109BFF99" w:rsidR="008B781B" w:rsidRDefault="009A317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Praktická část využívá poznatků z teorie a vhodně je aplikuje. </w:t>
            </w:r>
            <w:r w:rsidR="0024100A">
              <w:rPr>
                <w:rFonts w:cstheme="minorHAnsi"/>
                <w:i/>
                <w:sz w:val="20"/>
              </w:rPr>
              <w:t xml:space="preserve">Popisy a postupy jsou popsány jasně </w:t>
            </w:r>
            <w:r w:rsidR="005A46C6">
              <w:rPr>
                <w:rFonts w:cstheme="minorHAnsi"/>
                <w:i/>
                <w:sz w:val="20"/>
              </w:rPr>
              <w:t>avšak často velmi obecně či stručně, takže je místy těžké sledovat logický postup auditora a důvody pro jeho rozhodnutí.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2A74937" w:rsidR="000E094A" w:rsidRDefault="005A46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70CD7256" w:rsidR="004D378C" w:rsidRPr="008B781B" w:rsidRDefault="0024100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Postup, vyhodnocení i závěry práce jsou jasné a výstižné, opět je poskytnuta dostatečná argumentace vysvětlení jednotlivých problematik. </w:t>
            </w:r>
            <w:r w:rsidR="005A46C6">
              <w:rPr>
                <w:rFonts w:cstheme="minorHAnsi"/>
                <w:i/>
                <w:sz w:val="20"/>
              </w:rPr>
              <w:t>Autorka navrhuje tři doporučení, které dostatečně popisuje a vyhodnocuje.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64550CE" w:rsidR="000E094A" w:rsidRDefault="0024100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C32AB89" w:rsidR="004D378C" w:rsidRPr="008B781B" w:rsidRDefault="009C037E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Práce má standartní podobu, </w:t>
            </w:r>
            <w:r w:rsidR="0024100A">
              <w:rPr>
                <w:rFonts w:cstheme="minorHAnsi"/>
                <w:i/>
                <w:sz w:val="20"/>
              </w:rPr>
              <w:t xml:space="preserve">po grafické, formální i jazykové stránce je práce bez výrazných vad.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CB6B289" w:rsidR="009C7318" w:rsidRDefault="0066727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79895F" w14:textId="072A99C9" w:rsidR="0024100A" w:rsidRPr="000E094A" w:rsidRDefault="009C037E" w:rsidP="0024100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Jde o </w:t>
            </w:r>
            <w:r w:rsidR="005A46C6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tandardně zpracovanou práci, která </w:t>
            </w:r>
            <w:r w:rsidR="005A46C6">
              <w:rPr>
                <w:rFonts w:cstheme="minorHAnsi"/>
              </w:rPr>
              <w:t>má největší nedostatky zejména v teoretické části, což ale není až takový problém vzhledem k tomu, že klíčovou pasáží je praktická část, která je zpracována adekvátně.</w:t>
            </w:r>
          </w:p>
          <w:p w14:paraId="3AF75153" w14:textId="7A6FF1FD" w:rsidR="009C037E" w:rsidRPr="000E094A" w:rsidRDefault="009C037E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991DEDB" w14:textId="6DC52C35" w:rsidR="005C4ACA" w:rsidRPr="005A46C6" w:rsidRDefault="005A46C6" w:rsidP="005A46C6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Popište detailně svoji úvahu při stanovení hladiny významnosti na </w:t>
      </w:r>
      <w:bookmarkStart w:id="0" w:name="_GoBack"/>
      <w:bookmarkEnd w:id="0"/>
      <w:r>
        <w:rPr>
          <w:rFonts w:cstheme="minorHAnsi"/>
        </w:rPr>
        <w:t>1 % z nákladů.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BBB73A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C037E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C037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ADBCE24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C037E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CACE56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C037E">
            <w:rPr>
              <w:rFonts w:cstheme="minorHAnsi"/>
            </w:rPr>
            <w:t>17.05.2023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649DE"/>
    <w:multiLevelType w:val="hybridMultilevel"/>
    <w:tmpl w:val="F07C4D78"/>
    <w:lvl w:ilvl="0" w:tplc="EA52F70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1F04F0"/>
    <w:rsid w:val="0024100A"/>
    <w:rsid w:val="0024258E"/>
    <w:rsid w:val="0029651C"/>
    <w:rsid w:val="00366C75"/>
    <w:rsid w:val="00386EEB"/>
    <w:rsid w:val="003A2041"/>
    <w:rsid w:val="004C2B13"/>
    <w:rsid w:val="004D378C"/>
    <w:rsid w:val="005A46C6"/>
    <w:rsid w:val="005C4ACA"/>
    <w:rsid w:val="00667270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A317B"/>
    <w:rsid w:val="009C037E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95DB6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5" ma:contentTypeDescription="Vytvoří nový dokument" ma:contentTypeScope="" ma:versionID="7adf0556ed480ccc7c19029039b67e26">
  <xsd:schema xmlns:xsd="http://www.w3.org/2001/XMLSchema" xmlns:xs="http://www.w3.org/2001/XMLSchema" xmlns:p="http://schemas.microsoft.com/office/2006/metadata/properties" xmlns:ns3="902c7833-eda2-43c3-958e-7f62963ef33b" xmlns:ns4="061d7586-6225-42a0-ab90-9364baa82d64" targetNamespace="http://schemas.microsoft.com/office/2006/metadata/properties" ma:root="true" ma:fieldsID="e748c221331082f0fd069547f54d3e25" ns3:_="" ns4:_="">
    <xsd:import namespace="902c7833-eda2-43c3-958e-7f62963ef33b"/>
    <xsd:import namespace="061d7586-6225-42a0-ab90-9364baa82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d7586-6225-42a0-ab90-9364baa82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2c7833-eda2-43c3-958e-7f62963ef3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0EBBC1-632D-47BD-B1CE-3117C8BE2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061d7586-6225-42a0-ab90-9364baa82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61d7586-6225-42a0-ab90-9364baa82d64"/>
    <ds:schemaRef ds:uri="902c7833-eda2-43c3-958e-7f62963ef33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David Homola</cp:lastModifiedBy>
  <cp:revision>4</cp:revision>
  <cp:lastPrinted>2023-05-20T09:58:00Z</cp:lastPrinted>
  <dcterms:created xsi:type="dcterms:W3CDTF">2023-05-22T06:13:00Z</dcterms:created>
  <dcterms:modified xsi:type="dcterms:W3CDTF">2023-05-22T06:31:00Z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