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041DD0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81E61" w:rsidRPr="00781E61">
        <w:rPr>
          <w:rFonts w:asciiTheme="minorHAnsi" w:hAnsiTheme="minorHAnsi" w:cstheme="minorHAnsi"/>
          <w:sz w:val="22"/>
          <w:szCs w:val="22"/>
        </w:rPr>
        <w:t>Bc. Tomáš Křeháček</w:t>
      </w:r>
    </w:p>
    <w:p w14:paraId="00D6BB86" w14:textId="2EE7465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964BB" w:rsidRPr="000964BB">
        <w:rPr>
          <w:rFonts w:asciiTheme="minorHAnsi" w:hAnsiTheme="minorHAnsi" w:cstheme="minorHAnsi"/>
          <w:sz w:val="22"/>
          <w:szCs w:val="22"/>
        </w:rPr>
        <w:t>Ing. Pavel Grebeníček, Ph.D.</w:t>
      </w:r>
    </w:p>
    <w:p w14:paraId="09E4DE65" w14:textId="718BC6D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81E61" w:rsidRPr="00781E61">
        <w:rPr>
          <w:rFonts w:cstheme="minorHAnsi"/>
        </w:rPr>
        <w:t>Projekt na zlepšení hospodaření města Kroměříž</w:t>
      </w:r>
    </w:p>
    <w:p w14:paraId="35028D0F" w14:textId="73E8EDC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964B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C0A757" w:rsidR="000E094A" w:rsidRDefault="000341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A3F04A" w:rsidR="008B781B" w:rsidRPr="000E094A" w:rsidRDefault="008767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6727">
              <w:rPr>
                <w:rFonts w:cstheme="minorHAnsi"/>
              </w:rPr>
              <w:t xml:space="preserve">Deklarovaným hlavním cílem práce je </w:t>
            </w:r>
            <w:r w:rsidR="00781E61" w:rsidRPr="00781E61">
              <w:rPr>
                <w:rFonts w:cstheme="minorHAnsi"/>
              </w:rPr>
              <w:t>definování návrhu projektu, který povede ke zlepšení hospodaření města Kroměříž. Dílčím cílem</w:t>
            </w:r>
            <w:r w:rsidR="00781E61">
              <w:rPr>
                <w:rFonts w:cstheme="minorHAnsi"/>
              </w:rPr>
              <w:t xml:space="preserve"> pak</w:t>
            </w:r>
            <w:r w:rsidR="00781E61" w:rsidRPr="00781E61">
              <w:rPr>
                <w:rFonts w:cstheme="minorHAnsi"/>
              </w:rPr>
              <w:t xml:space="preserve"> je provedení analýzy hospodaření města Kroměříž, jejíž výstup může sloužit jako zdroj informací orgánům samosprávy a občanům města Kroměříž.</w:t>
            </w:r>
            <w:r w:rsidRPr="00876727">
              <w:rPr>
                <w:rFonts w:cstheme="minorHAnsi"/>
              </w:rPr>
              <w:t xml:space="preserve"> Cíle práce a použité metody práce jsou srozumitelně formulovány a</w:t>
            </w:r>
            <w:r w:rsidR="000341FF">
              <w:rPr>
                <w:rFonts w:cstheme="minorHAnsi"/>
              </w:rPr>
              <w:t> </w:t>
            </w:r>
            <w:r w:rsidRPr="00876727">
              <w:rPr>
                <w:rFonts w:cstheme="minorHAnsi"/>
              </w:rPr>
              <w:t>odpovídají danému tématu práce.</w:t>
            </w:r>
          </w:p>
          <w:p w14:paraId="05E6B5A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180030B" w:rsidR="000E094A" w:rsidRDefault="00851B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33B038C6" w:rsidR="00987B93" w:rsidRDefault="008767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6727">
              <w:rPr>
                <w:rFonts w:cstheme="minorHAnsi"/>
              </w:rPr>
              <w:t>Obsah kritické literární rešerše odpovídá zvolenému tématu práce. Domácí i zahraniční zdroje jsou vhodně zvoleny a adekvátně citovány.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C02A143" w:rsidR="000E094A" w:rsidRDefault="00781E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8626F70" w:rsidR="000E094A" w:rsidRDefault="008767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6727">
              <w:rPr>
                <w:rFonts w:cstheme="minorHAnsi"/>
              </w:rPr>
              <w:t>Praktická analytická část práce podrobně popisuje a hodnotí současný stav řešené problematiky. Lze také konstatovat, že závěry analytické části jsou přehledně formulovány a dostatečně podloženy. V rámci analytické části práce byly vhodně využity také poznatky části teoretické.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27849AE" w:rsidR="000E094A" w:rsidRDefault="00A329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A87A055" w:rsidR="000E094A" w:rsidRPr="000E094A" w:rsidRDefault="008767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6727">
              <w:rPr>
                <w:rFonts w:cstheme="minorHAnsi"/>
              </w:rPr>
              <w:t>Návrhová část práce odpovídajícím způsobem navazuje na teoretickou i praktickou analytickou část práce. Návrhy jsou zajímavě rozpracovány a podloženy odpovídajícími argumenty. Stanovené cíle práce byly splněny.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067600F" w:rsidR="000E094A" w:rsidRDefault="00A329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53750B1C" w:rsidR="000E094A" w:rsidRPr="000E094A" w:rsidRDefault="008767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6727">
              <w:rPr>
                <w:rFonts w:cstheme="minorHAnsi"/>
              </w:rPr>
              <w:t>Hodnocená práce má odpovídající jazykovou i grafickou úroveň. Z formálního hlediska práce splňuje požadavky kladené na tento typ prací.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BF90FBB" w:rsidR="009C7318" w:rsidRDefault="00A329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80757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079EC5" w14:textId="75945B72" w:rsidR="00876727" w:rsidRPr="00876727" w:rsidRDefault="00876727" w:rsidP="0087672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6727">
              <w:rPr>
                <w:rFonts w:cstheme="minorHAnsi"/>
              </w:rPr>
              <w:t xml:space="preserve">Hodnocená diplomová práce je zpracována na velmi </w:t>
            </w:r>
            <w:r w:rsidR="00A32950">
              <w:rPr>
                <w:rFonts w:cstheme="minorHAnsi"/>
              </w:rPr>
              <w:t>kvalitní</w:t>
            </w:r>
            <w:bookmarkStart w:id="0" w:name="_GoBack"/>
            <w:bookmarkEnd w:id="0"/>
            <w:r w:rsidRPr="00876727">
              <w:rPr>
                <w:rFonts w:cstheme="minorHAnsi"/>
              </w:rPr>
              <w:t xml:space="preserve"> úrovni s tím, že jednotlivé části práce na sebe logicky a</w:t>
            </w:r>
            <w:r w:rsidR="00851B57">
              <w:rPr>
                <w:rFonts w:cstheme="minorHAnsi"/>
              </w:rPr>
              <w:t> </w:t>
            </w:r>
            <w:r w:rsidRPr="00876727">
              <w:rPr>
                <w:rFonts w:cstheme="minorHAnsi"/>
              </w:rPr>
              <w:t>jasně navazují. Výsledky práce odpovídají stanoveným cílům.</w:t>
            </w:r>
          </w:p>
          <w:p w14:paraId="461D336D" w14:textId="77777777" w:rsidR="00876727" w:rsidRDefault="00876727" w:rsidP="0087672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6727">
              <w:rPr>
                <w:rFonts w:cstheme="minorHAnsi"/>
              </w:rPr>
              <w:t>Práce splňuje kritéria pro obhajobu DP. Práci doporučuji k obhajobě.</w:t>
            </w:r>
          </w:p>
          <w:p w14:paraId="3AF75153" w14:textId="3F62A33D" w:rsidR="00876727" w:rsidRPr="000E094A" w:rsidRDefault="00876727" w:rsidP="0087672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4E6DD423" w14:textId="2812DBFF" w:rsidR="00876727" w:rsidRPr="00876727" w:rsidRDefault="00876727" w:rsidP="00876727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876727">
        <w:rPr>
          <w:rFonts w:cstheme="minorHAnsi"/>
        </w:rPr>
        <w:t>Jaká jsou hlavní zjištění Vámi provedených analýz a jak na ně bylo z Vaší strany reagováno v návrhové části práce?</w:t>
      </w:r>
    </w:p>
    <w:p w14:paraId="1991DEDB" w14:textId="57B86222" w:rsidR="005C4ACA" w:rsidRPr="00876727" w:rsidRDefault="00876727" w:rsidP="00876727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876727">
        <w:rPr>
          <w:rFonts w:cstheme="minorHAnsi"/>
        </w:rPr>
        <w:t>Z jakých zdrojů budou (či by mohla být) financována Vámi navržená opatření?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B79574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7672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7672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081FFE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7672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5955D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876727">
            <w:rPr>
              <w:rFonts w:cstheme="minorHAnsi"/>
            </w:rPr>
            <w:t>16.05.2023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986BF" w14:textId="77777777" w:rsidR="00AD5FA8" w:rsidRDefault="00AD5FA8" w:rsidP="00A40E93">
      <w:pPr>
        <w:spacing w:after="0" w:line="240" w:lineRule="auto"/>
      </w:pPr>
      <w:r>
        <w:separator/>
      </w:r>
    </w:p>
  </w:endnote>
  <w:endnote w:type="continuationSeparator" w:id="0">
    <w:p w14:paraId="6498460E" w14:textId="77777777" w:rsidR="00AD5FA8" w:rsidRDefault="00AD5FA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38EBA" w14:textId="77777777" w:rsidR="00AD5FA8" w:rsidRDefault="00AD5FA8" w:rsidP="00A40E93">
      <w:pPr>
        <w:spacing w:after="0" w:line="240" w:lineRule="auto"/>
      </w:pPr>
      <w:r>
        <w:separator/>
      </w:r>
    </w:p>
  </w:footnote>
  <w:footnote w:type="continuationSeparator" w:id="0">
    <w:p w14:paraId="7B00E4B2" w14:textId="77777777" w:rsidR="00AD5FA8" w:rsidRDefault="00AD5FA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341FF"/>
    <w:rsid w:val="000964BB"/>
    <w:rsid w:val="000C0458"/>
    <w:rsid w:val="000E094A"/>
    <w:rsid w:val="000E1034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781E61"/>
    <w:rsid w:val="00851B57"/>
    <w:rsid w:val="0085398A"/>
    <w:rsid w:val="00876727"/>
    <w:rsid w:val="008B781B"/>
    <w:rsid w:val="008E2072"/>
    <w:rsid w:val="008E6C95"/>
    <w:rsid w:val="00974EA2"/>
    <w:rsid w:val="0097798F"/>
    <w:rsid w:val="00987B93"/>
    <w:rsid w:val="009C322A"/>
    <w:rsid w:val="009C7318"/>
    <w:rsid w:val="00A32950"/>
    <w:rsid w:val="00A40E93"/>
    <w:rsid w:val="00A7527E"/>
    <w:rsid w:val="00AD5FA8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510546"/>
    <w:rsid w:val="005A6676"/>
    <w:rsid w:val="005E083B"/>
    <w:rsid w:val="00A00291"/>
    <w:rsid w:val="00C3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</cp:lastModifiedBy>
  <cp:revision>12</cp:revision>
  <cp:lastPrinted>2022-03-14T11:55:00Z</cp:lastPrinted>
  <dcterms:created xsi:type="dcterms:W3CDTF">2022-03-14T14:34:00Z</dcterms:created>
  <dcterms:modified xsi:type="dcterms:W3CDTF">2023-05-16T17:07:00Z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