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BE4BB2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37419">
        <w:rPr>
          <w:rFonts w:asciiTheme="minorHAnsi" w:hAnsiTheme="minorHAnsi" w:cstheme="minorHAnsi"/>
          <w:sz w:val="22"/>
          <w:szCs w:val="22"/>
        </w:rPr>
        <w:t xml:space="preserve">Bc. </w:t>
      </w:r>
      <w:r w:rsidR="0093046A">
        <w:rPr>
          <w:rFonts w:asciiTheme="minorHAnsi" w:hAnsiTheme="minorHAnsi" w:cstheme="minorHAnsi"/>
          <w:sz w:val="22"/>
          <w:szCs w:val="22"/>
        </w:rPr>
        <w:t>Taťána Nováková</w:t>
      </w:r>
      <w:r w:rsidR="00A37419">
        <w:rPr>
          <w:rFonts w:asciiTheme="minorHAnsi" w:hAnsiTheme="minorHAnsi" w:cstheme="minorHAnsi"/>
          <w:sz w:val="22"/>
          <w:szCs w:val="22"/>
        </w:rPr>
        <w:tab/>
      </w:r>
    </w:p>
    <w:p w14:paraId="00D6BB86" w14:textId="6367A7F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37419">
        <w:rPr>
          <w:rFonts w:asciiTheme="minorHAnsi" w:hAnsiTheme="minorHAnsi" w:cstheme="minorHAnsi"/>
          <w:sz w:val="22"/>
          <w:szCs w:val="22"/>
        </w:rPr>
        <w:t>doc. Ing. Petr Novák, Ph.D.</w:t>
      </w:r>
    </w:p>
    <w:p w14:paraId="09E4DE65" w14:textId="2838F43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A755B">
        <w:rPr>
          <w:rFonts w:cstheme="minorHAnsi"/>
        </w:rPr>
        <w:t>Projekt využití nástrojů controllingu ve vybrané příspěvkové organizaci</w:t>
      </w:r>
    </w:p>
    <w:p w14:paraId="35028D0F" w14:textId="17F030A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3741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7541CE" w:rsidR="000E094A" w:rsidRDefault="00AD5A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31BBF72" w14:textId="70FD08E0" w:rsidR="001F418B" w:rsidRPr="000E094A" w:rsidRDefault="001F418B" w:rsidP="001F41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i metody práce jsou jasně a srozumitelně nastaven</w:t>
            </w:r>
            <w:r w:rsidR="00EB23A0">
              <w:rPr>
                <w:rFonts w:cstheme="minorHAnsi"/>
              </w:rPr>
              <w:t>y.</w:t>
            </w:r>
            <w:r w:rsidR="00B670C6">
              <w:rPr>
                <w:rFonts w:cstheme="minorHAnsi"/>
              </w:rPr>
              <w:t xml:space="preserve"> přestože</w:t>
            </w:r>
            <w:r>
              <w:rPr>
                <w:rFonts w:cstheme="minorHAnsi"/>
              </w:rPr>
              <w:t xml:space="preserve">. Jak cíle, tak metody jsou v souladu s řešeným tématem práce. Na druhou stranu </w:t>
            </w:r>
            <w:r w:rsidR="00EB23A0">
              <w:rPr>
                <w:rFonts w:cstheme="minorHAnsi"/>
              </w:rPr>
              <w:t xml:space="preserve">však dílčí cíle </w:t>
            </w:r>
            <w:r w:rsidR="00EB23A0">
              <w:rPr>
                <w:rFonts w:cstheme="minorHAnsi"/>
              </w:rPr>
              <w:t>více připomínají popis jednotlivých částí DP</w:t>
            </w:r>
            <w:r w:rsidR="00EB23A0">
              <w:rPr>
                <w:rFonts w:cstheme="minorHAnsi"/>
              </w:rPr>
              <w:t>, a např.</w:t>
            </w:r>
            <w:r>
              <w:rPr>
                <w:rFonts w:cstheme="minorHAnsi"/>
              </w:rPr>
              <w:t xml:space="preserve"> cílem práce by nemělo být zpracování teoretických východisek, ty jsou podpůrným nástrojem pro praktickou část a student má pro prokázat znalost a orientaci v tématu.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967DFF" w:rsidR="000E094A" w:rsidRDefault="001F41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1A5376DB" w:rsidR="000E094A" w:rsidRPr="000E094A" w:rsidRDefault="001F41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zpracovaná </w:t>
            </w:r>
            <w:r w:rsidR="00AD5A32">
              <w:rPr>
                <w:rFonts w:cstheme="minorHAnsi"/>
              </w:rPr>
              <w:t>v základní rovině</w:t>
            </w:r>
            <w:r>
              <w:rPr>
                <w:rFonts w:cstheme="minorHAnsi"/>
              </w:rPr>
              <w:t xml:space="preserve">, jedná se o literární rešerši za použití </w:t>
            </w:r>
            <w:r w:rsidR="005D58EF">
              <w:rPr>
                <w:rFonts w:cstheme="minorHAnsi"/>
              </w:rPr>
              <w:t>spíše omezeného</w:t>
            </w:r>
            <w:r>
              <w:rPr>
                <w:rFonts w:cstheme="minorHAnsi"/>
              </w:rPr>
              <w:t xml:space="preserve"> </w:t>
            </w:r>
            <w:r w:rsidR="005D58EF">
              <w:rPr>
                <w:rFonts w:cstheme="minorHAnsi"/>
              </w:rPr>
              <w:t>množství vhodných</w:t>
            </w:r>
            <w:r>
              <w:rPr>
                <w:rFonts w:cstheme="minorHAnsi"/>
              </w:rPr>
              <w:t xml:space="preserve"> zdrojů</w:t>
            </w:r>
            <w:r w:rsidR="005D58EF">
              <w:rPr>
                <w:rFonts w:cstheme="minorHAnsi"/>
              </w:rPr>
              <w:t xml:space="preserve">, autorka využila především zdroje k příspěvkovým organizacím více než ke Controllingu. </w:t>
            </w:r>
            <w:r>
              <w:rPr>
                <w:rFonts w:cstheme="minorHAnsi"/>
              </w:rPr>
              <w:t xml:space="preserve">Celkově </w:t>
            </w:r>
            <w:r w:rsidR="00A94434">
              <w:rPr>
                <w:rFonts w:cstheme="minorHAnsi"/>
              </w:rPr>
              <w:t>je problematice controllingu věnovaná v teoretické části spíše menší pozornost.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2D76694" w:rsidR="000E094A" w:rsidRDefault="000527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2C3C508" w:rsidR="000E094A" w:rsidRPr="000E094A" w:rsidRDefault="00251F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zpracovaná na odpovídající úrovni, autorka se věnovala jak </w:t>
            </w:r>
            <w:r w:rsidR="00EA193E">
              <w:rPr>
                <w:rFonts w:cstheme="minorHAnsi"/>
              </w:rPr>
              <w:t xml:space="preserve">základní hospodářské situaci, tak </w:t>
            </w:r>
            <w:r w:rsidR="004F2701">
              <w:rPr>
                <w:rFonts w:cstheme="minorHAnsi"/>
              </w:rPr>
              <w:t xml:space="preserve">i stručně analýze stavu využití nástrojů controllingu. </w:t>
            </w:r>
            <w:r w:rsidR="00393F56">
              <w:rPr>
                <w:rFonts w:cstheme="minorHAnsi"/>
              </w:rPr>
              <w:t xml:space="preserve">Z mého pohledu však byly značně nevhodně použity analyzované roky, kdy byly použity roky 2020-2022, a není tak možné </w:t>
            </w:r>
            <w:r w:rsidR="00D313FC">
              <w:rPr>
                <w:rFonts w:cstheme="minorHAnsi"/>
              </w:rPr>
              <w:t xml:space="preserve">analyticky sledovat „normální“ </w:t>
            </w:r>
            <w:proofErr w:type="spellStart"/>
            <w:r w:rsidR="00D313FC">
              <w:rPr>
                <w:rFonts w:cstheme="minorHAnsi"/>
              </w:rPr>
              <w:t>nekovidovou</w:t>
            </w:r>
            <w:proofErr w:type="spellEnd"/>
            <w:r w:rsidR="00D313FC">
              <w:rPr>
                <w:rFonts w:cstheme="minorHAnsi"/>
              </w:rPr>
              <w:t xml:space="preserve"> situaci. Autorka měla přidat alespoň rok 2019, aby bylo možné srovnat, jak</w:t>
            </w:r>
            <w:r w:rsidR="00E74894">
              <w:rPr>
                <w:rFonts w:cstheme="minorHAnsi"/>
              </w:rPr>
              <w:t xml:space="preserve">ý je vývoj po Covidu vzhledem k vývoji před Covidem. Není tak možné např. ve finanční analýze </w:t>
            </w:r>
            <w:r w:rsidR="00B431AB">
              <w:rPr>
                <w:rFonts w:cstheme="minorHAnsi"/>
              </w:rPr>
              <w:t xml:space="preserve">smysluplně vyhodnotit náklady a výnosy. V analytické části mi např. chybí </w:t>
            </w:r>
            <w:r w:rsidR="00757416">
              <w:rPr>
                <w:rFonts w:cstheme="minorHAnsi"/>
              </w:rPr>
              <w:t xml:space="preserve">analýza rozpočtu a jeho tvorby pro rok 2023, což je již opět zcela </w:t>
            </w:r>
            <w:proofErr w:type="spellStart"/>
            <w:r w:rsidR="00757416">
              <w:rPr>
                <w:rFonts w:cstheme="minorHAnsi"/>
              </w:rPr>
              <w:t>neCovidový</w:t>
            </w:r>
            <w:proofErr w:type="spellEnd"/>
            <w:r w:rsidR="00757416">
              <w:rPr>
                <w:rFonts w:cstheme="minorHAnsi"/>
              </w:rPr>
              <w:t xml:space="preserve"> rok</w:t>
            </w:r>
            <w:r w:rsidR="001656C5">
              <w:rPr>
                <w:rFonts w:cstheme="minorHAnsi"/>
              </w:rPr>
              <w:t xml:space="preserve"> a bylo by tak smysluplné potom projektovou část směřovat do návrhů problematických oblastí.</w:t>
            </w:r>
            <w:r w:rsidR="002B22E9">
              <w:rPr>
                <w:rFonts w:cstheme="minorHAnsi"/>
              </w:rPr>
              <w:t xml:space="preserve"> Takto vlastně nevím, jak probíhá celý </w:t>
            </w:r>
            <w:proofErr w:type="spellStart"/>
            <w:r w:rsidR="002B22E9">
              <w:rPr>
                <w:rFonts w:cstheme="minorHAnsi"/>
              </w:rPr>
              <w:t>ne</w:t>
            </w:r>
            <w:r w:rsidR="0002564D">
              <w:rPr>
                <w:rFonts w:cstheme="minorHAnsi"/>
              </w:rPr>
              <w:t>covidový</w:t>
            </w:r>
            <w:proofErr w:type="spellEnd"/>
            <w:r w:rsidR="0002564D">
              <w:rPr>
                <w:rFonts w:cstheme="minorHAnsi"/>
              </w:rPr>
              <w:t xml:space="preserve"> proces např. tvorby rozpočtu a autorka se omezila na pouhou jednu stranu základn</w:t>
            </w:r>
            <w:r w:rsidR="00064663">
              <w:rPr>
                <w:rFonts w:cstheme="minorHAnsi"/>
              </w:rPr>
              <w:t xml:space="preserve">ího obecného popisu tohoto nejdůležitějšího procesu pro příspěvkovou organizaci. Zde bych si celkově analytickou část představoval pojatou poněkud jinak a autorka se dle mého názoru měla </w:t>
            </w:r>
            <w:r w:rsidR="00881881">
              <w:rPr>
                <w:rFonts w:cstheme="minorHAnsi"/>
              </w:rPr>
              <w:t xml:space="preserve">zaměřit na důležitější věci než sáhodlouhou finanční analýzu.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76428E" w:rsidR="000E094A" w:rsidRDefault="00B651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8FF7065" w14:textId="77777777" w:rsidR="000E094A" w:rsidRDefault="000E094A" w:rsidP="008818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92A91E" w14:textId="5E816D7E" w:rsidR="00BE34B1" w:rsidRDefault="00BE34B1" w:rsidP="008818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jsou navrženy </w:t>
            </w:r>
            <w:r w:rsidR="00ED4903">
              <w:rPr>
                <w:rFonts w:cstheme="minorHAnsi"/>
              </w:rPr>
              <w:t>vybrané controllingové nástroje k aplikaci, nicméně jsou použity spíše povrchně a v obecné rovině. Např. nástroj „Plánování“ měl být použit v souvislosti a v návaznosti na tvorbu rozpočtu</w:t>
            </w:r>
            <w:r w:rsidR="00A27159">
              <w:rPr>
                <w:rFonts w:cstheme="minorHAnsi"/>
              </w:rPr>
              <w:t xml:space="preserve">, což zde nevidím. Ono koneckonců, když má vedoucí pracovník předložit rozpočet zřizovateli (městu), tak např. i mzdové náklady by měl mít nějakým způsobem naplánovány. </w:t>
            </w:r>
            <w:r w:rsidR="007444D8">
              <w:rPr>
                <w:rFonts w:cstheme="minorHAnsi"/>
              </w:rPr>
              <w:t>Tvorba jednotlivých směrnic, tak jak je navrženo, není samotným controllingovým nástrojem, ale vícem</w:t>
            </w:r>
            <w:r w:rsidR="00A93FEC">
              <w:rPr>
                <w:rFonts w:cstheme="minorHAnsi"/>
              </w:rPr>
              <w:t>éně požadavek vyhlášek o účetnictví a jedná se víceméně o jednorázové nastavení, které pak již nebude nutné měnit</w:t>
            </w:r>
            <w:r w:rsidR="004A0148">
              <w:rPr>
                <w:rFonts w:cstheme="minorHAnsi"/>
              </w:rPr>
              <w:t xml:space="preserve">. </w:t>
            </w:r>
          </w:p>
          <w:p w14:paraId="08191F52" w14:textId="16353780" w:rsidR="00ED4903" w:rsidRPr="000E094A" w:rsidRDefault="004A0148" w:rsidP="008818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aplikaci controllingových nástrojů je důležitý jejich účel, stejně tak jako i to, kdo je bude aplikovat</w:t>
            </w:r>
            <w:r w:rsidR="00E513F7">
              <w:rPr>
                <w:rFonts w:cstheme="minorHAnsi"/>
              </w:rPr>
              <w:t xml:space="preserve"> a využívat. Samotný účel použití controllingu </w:t>
            </w:r>
            <w:r w:rsidR="00722D32">
              <w:rPr>
                <w:rFonts w:cstheme="minorHAnsi"/>
              </w:rPr>
              <w:t xml:space="preserve">se mi zde jeví poněkud přehnaný…. připodobnil bych to k rčení ..“S tankem na zajíce“. </w:t>
            </w:r>
            <w:r w:rsidR="00A64CE9">
              <w:rPr>
                <w:rFonts w:cstheme="minorHAnsi"/>
              </w:rPr>
              <w:t xml:space="preserve">Dále není řečeno, kdo bude jednotlivé nástroje používat a jak – tomu se věnuje sice kapitola na str. 89, ale pouze v obecně rovině, přičemž toto je naprosto klíčové.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43F5DA" w:rsidR="000E094A" w:rsidRDefault="00CB6E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29E428D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DC33705" w:rsidR="000E094A" w:rsidRPr="000E094A" w:rsidRDefault="00B651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diplomová práce naplnila </w:t>
            </w:r>
            <w:r w:rsidR="00CB6E8A">
              <w:rPr>
                <w:rFonts w:cstheme="minorHAnsi"/>
              </w:rPr>
              <w:t xml:space="preserve">formální požadavky na úroveň práce. </w:t>
            </w:r>
            <w:r w:rsidR="00B51DE4">
              <w:rPr>
                <w:rFonts w:cstheme="minorHAnsi"/>
              </w:rPr>
              <w:t xml:space="preserve">Práci bych vytknul pouze nekorektní styl některých tabulek, kde např. na jedné straně dole je záhlaví s jedním řádkem a další část tabulky pokračuje na další straně. </w:t>
            </w:r>
            <w:r w:rsidR="001C3997">
              <w:rPr>
                <w:rFonts w:cstheme="minorHAnsi"/>
              </w:rPr>
              <w:t xml:space="preserve">Přičemž rozdělování tabulek je z pohledu formátu nepřípustné, navíc tím dochází k značnému znepřehlednění celé tabulky. </w:t>
            </w:r>
            <w:r w:rsidR="004C10F5">
              <w:rPr>
                <w:rFonts w:cstheme="minorHAnsi"/>
              </w:rPr>
              <w:t xml:space="preserve">Dále bych vytknul autorce některé interpretace, které odborně neodpovídají (např. tvrzení na str. </w:t>
            </w:r>
            <w:r w:rsidR="008168D6">
              <w:rPr>
                <w:rFonts w:cstheme="minorHAnsi"/>
              </w:rPr>
              <w:t>50 dole.. „…v případě že hodnota překročí 100 %</w:t>
            </w:r>
            <w:r w:rsidR="008350DE">
              <w:rPr>
                <w:rFonts w:cstheme="minorHAnsi"/>
              </w:rPr>
              <w:t xml:space="preserve"> organizace získává..“ Vzhledem k tomu, že se to váže na rentabilitu, je to samozřejmě nesmysl, jakákoliv hodnota větší než 0 totiž říká, že organizace vygenerovala zisk a že tedy získává více, než kolik do toho vložila.. apod.. takovýchto nepřesných tvrzení lze v práci nalézt více..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1189BD7" w:rsidR="009C7318" w:rsidRDefault="00CB6E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E0C67A7" w:rsidR="00D6308A" w:rsidRPr="000E094A" w:rsidRDefault="00CB6E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Jednotlivé části práce byly již podrobně popsány. </w:t>
            </w:r>
            <w:r w:rsidR="003E7626">
              <w:rPr>
                <w:rFonts w:cstheme="minorHAnsi"/>
              </w:rPr>
              <w:t>Celkově se zamýšlím, nad využitím tohoto téma v praxi dané organizace</w:t>
            </w:r>
            <w:r w:rsidR="00E75BBE">
              <w:rPr>
                <w:rFonts w:cstheme="minorHAnsi"/>
              </w:rPr>
              <w:t xml:space="preserve">. Ano, jistě lze pro zlepšení ekonomického řízení využít některé controllingové nástroje, a to především pro plánování a </w:t>
            </w:r>
            <w:r w:rsidR="00663D11">
              <w:rPr>
                <w:rFonts w:cstheme="minorHAnsi"/>
              </w:rPr>
              <w:t xml:space="preserve">rozpočtování. Myslím si, že </w:t>
            </w:r>
            <w:r w:rsidR="00097DA8">
              <w:rPr>
                <w:rFonts w:cstheme="minorHAnsi"/>
              </w:rPr>
              <w:t xml:space="preserve">především praktická část práce měla být uchopena více systematičtěji. Nicméně celkově autorka prokázala orientaci v dané problematice stejně jako adekvátní navržení a použití </w:t>
            </w:r>
            <w:r w:rsidR="008228C9">
              <w:rPr>
                <w:rFonts w:cstheme="minorHAnsi"/>
              </w:rPr>
              <w:t xml:space="preserve">nástrojů controllingu.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4DF0D5E" w:rsidR="009C7318" w:rsidRDefault="008228C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Prosím personifikujte použití navržených nástrojů. Kdo</w:t>
      </w:r>
      <w:r w:rsidR="007627F1">
        <w:rPr>
          <w:rFonts w:cstheme="minorHAnsi"/>
        </w:rPr>
        <w:t xml:space="preserve">, jak, jak často </w:t>
      </w:r>
      <w:r>
        <w:rPr>
          <w:rFonts w:cstheme="minorHAnsi"/>
        </w:rPr>
        <w:t>bude dané nástroje vyu</w:t>
      </w:r>
      <w:r w:rsidR="007627F1">
        <w:rPr>
          <w:rFonts w:cstheme="minorHAnsi"/>
        </w:rPr>
        <w:t>žívat?</w:t>
      </w:r>
    </w:p>
    <w:p w14:paraId="5C89816B" w14:textId="6EC9A91B" w:rsidR="0024258E" w:rsidRDefault="007627F1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B2C63">
        <w:rPr>
          <w:rFonts w:cstheme="minorHAnsi"/>
        </w:rPr>
        <w:t xml:space="preserve">Můžete zkusit </w:t>
      </w:r>
      <w:r w:rsidR="005B1241" w:rsidRPr="002B2C63">
        <w:rPr>
          <w:rFonts w:cstheme="minorHAnsi"/>
        </w:rPr>
        <w:t xml:space="preserve">definovat hlavní úkoly, které má controlling, resp. vybrané nástroje v dané příspěvkové organizaci naplnit? Proč by s nimi měl někdo pracovat? </w:t>
      </w:r>
    </w:p>
    <w:p w14:paraId="58879C81" w14:textId="77777777" w:rsidR="002B2C63" w:rsidRPr="002B2C63" w:rsidRDefault="002B2C63" w:rsidP="002B2C63">
      <w:pPr>
        <w:spacing w:after="120" w:line="240" w:lineRule="auto"/>
        <w:ind w:left="357"/>
        <w:jc w:val="both"/>
        <w:rPr>
          <w:rFonts w:cstheme="minorHAnsi"/>
        </w:rPr>
      </w:pPr>
    </w:p>
    <w:p w14:paraId="4E3072FA" w14:textId="6123D48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B6E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B6E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D8B7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B6E8A">
            <w:rPr>
              <w:rFonts w:cstheme="minorHAnsi"/>
            </w:rPr>
            <w:t>09.05.2023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64D"/>
    <w:rsid w:val="000527D6"/>
    <w:rsid w:val="00064663"/>
    <w:rsid w:val="00097DA8"/>
    <w:rsid w:val="000C0458"/>
    <w:rsid w:val="000E094A"/>
    <w:rsid w:val="00144F5B"/>
    <w:rsid w:val="001656C5"/>
    <w:rsid w:val="001C3997"/>
    <w:rsid w:val="001F418B"/>
    <w:rsid w:val="0024258E"/>
    <w:rsid w:val="00251FDA"/>
    <w:rsid w:val="0029651C"/>
    <w:rsid w:val="002B22E9"/>
    <w:rsid w:val="002B2C63"/>
    <w:rsid w:val="002C5ED6"/>
    <w:rsid w:val="003563E0"/>
    <w:rsid w:val="00393F56"/>
    <w:rsid w:val="003E7626"/>
    <w:rsid w:val="004A0148"/>
    <w:rsid w:val="004C10F5"/>
    <w:rsid w:val="004D378C"/>
    <w:rsid w:val="004F2701"/>
    <w:rsid w:val="005B1241"/>
    <w:rsid w:val="005C4ACA"/>
    <w:rsid w:val="005D58EF"/>
    <w:rsid w:val="00663D11"/>
    <w:rsid w:val="0067082B"/>
    <w:rsid w:val="00694399"/>
    <w:rsid w:val="00722D32"/>
    <w:rsid w:val="0073639B"/>
    <w:rsid w:val="007444D8"/>
    <w:rsid w:val="007539AC"/>
    <w:rsid w:val="007553A6"/>
    <w:rsid w:val="00757416"/>
    <w:rsid w:val="007627F1"/>
    <w:rsid w:val="007A755B"/>
    <w:rsid w:val="007E17F3"/>
    <w:rsid w:val="008168D6"/>
    <w:rsid w:val="008228C9"/>
    <w:rsid w:val="008350DE"/>
    <w:rsid w:val="0085398A"/>
    <w:rsid w:val="00881881"/>
    <w:rsid w:val="008B781B"/>
    <w:rsid w:val="008E2072"/>
    <w:rsid w:val="0093046A"/>
    <w:rsid w:val="00974EA2"/>
    <w:rsid w:val="00987B93"/>
    <w:rsid w:val="009C322A"/>
    <w:rsid w:val="009C7318"/>
    <w:rsid w:val="00A27159"/>
    <w:rsid w:val="00A37419"/>
    <w:rsid w:val="00A40E93"/>
    <w:rsid w:val="00A64CE9"/>
    <w:rsid w:val="00A7527E"/>
    <w:rsid w:val="00A93FEC"/>
    <w:rsid w:val="00A94434"/>
    <w:rsid w:val="00AD5A32"/>
    <w:rsid w:val="00B14451"/>
    <w:rsid w:val="00B431AB"/>
    <w:rsid w:val="00B51DE4"/>
    <w:rsid w:val="00B6517A"/>
    <w:rsid w:val="00B670C6"/>
    <w:rsid w:val="00BA16DD"/>
    <w:rsid w:val="00BE34B1"/>
    <w:rsid w:val="00CA34A9"/>
    <w:rsid w:val="00CB6E8A"/>
    <w:rsid w:val="00CD12C3"/>
    <w:rsid w:val="00D313FC"/>
    <w:rsid w:val="00D6308A"/>
    <w:rsid w:val="00D72E75"/>
    <w:rsid w:val="00DC7D52"/>
    <w:rsid w:val="00E22423"/>
    <w:rsid w:val="00E513F7"/>
    <w:rsid w:val="00E74894"/>
    <w:rsid w:val="00E75BBE"/>
    <w:rsid w:val="00EA193E"/>
    <w:rsid w:val="00EB23A0"/>
    <w:rsid w:val="00ED4903"/>
    <w:rsid w:val="00EF1720"/>
    <w:rsid w:val="00FC2852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954</Words>
  <Characters>5634</Characters>
  <Application>Microsoft Office Word</Application>
  <DocSecurity>0</DocSecurity>
  <Lines>112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45</cp:revision>
  <cp:lastPrinted>2022-03-14T11:55:00Z</cp:lastPrinted>
  <dcterms:created xsi:type="dcterms:W3CDTF">2023-05-15T06:19:00Z</dcterms:created>
  <dcterms:modified xsi:type="dcterms:W3CDTF">2023-05-15T07:35:00Z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90122d0de55fb7b2f6c334fc0f884c6d568989d798a75e6f326fa4fd379bce83</vt:lpwstr>
  </property>
</Properties>
</file>