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61F6BF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B5696">
        <w:rPr>
          <w:rFonts w:asciiTheme="minorHAnsi" w:hAnsiTheme="minorHAnsi" w:cstheme="minorHAnsi"/>
          <w:sz w:val="22"/>
          <w:szCs w:val="22"/>
        </w:rPr>
        <w:t>Bc. Renata Czyžová</w:t>
      </w:r>
    </w:p>
    <w:p w14:paraId="00D6BB86" w14:textId="7736E58D"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3B65FF">
        <w:rPr>
          <w:rFonts w:asciiTheme="minorHAnsi" w:hAnsiTheme="minorHAnsi" w:cstheme="minorHAnsi"/>
          <w:sz w:val="22"/>
          <w:szCs w:val="22"/>
        </w:rPr>
        <w:t>doc. Ing. Alena Klapalová, Ph.D.</w:t>
      </w:r>
    </w:p>
    <w:p w14:paraId="09E4DE65" w14:textId="54324C57"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B46118">
        <w:rPr>
          <w:rFonts w:cstheme="minorHAnsi"/>
        </w:rPr>
        <w:t xml:space="preserve">Projekt </w:t>
      </w:r>
      <w:r w:rsidR="00AB5696">
        <w:rPr>
          <w:rFonts w:cstheme="minorHAnsi"/>
        </w:rPr>
        <w:t>společenské odpovědnosti a její marketingové komunikace ve společnosti ETA a.s.</w:t>
      </w:r>
    </w:p>
    <w:p w14:paraId="35028D0F" w14:textId="118CAB40"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3B65FF">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E0B171F" w:rsidR="000E094A" w:rsidRDefault="00DC050D"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41B87DBE"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ED3E311" w14:textId="7CBE264D" w:rsidR="000E094A" w:rsidRPr="000E094A" w:rsidRDefault="00910437" w:rsidP="00DC050D">
            <w:pPr>
              <w:tabs>
                <w:tab w:val="right" w:pos="8789"/>
              </w:tabs>
              <w:jc w:val="both"/>
              <w:rPr>
                <w:rFonts w:cstheme="minorHAnsi"/>
              </w:rPr>
            </w:pPr>
            <w:r>
              <w:rPr>
                <w:rFonts w:cstheme="minorHAnsi"/>
              </w:rPr>
              <w:t>Cíl</w:t>
            </w:r>
            <w:r w:rsidR="00C23813">
              <w:rPr>
                <w:rFonts w:cstheme="minorHAnsi"/>
              </w:rPr>
              <w:t>e</w:t>
            </w:r>
            <w:r>
              <w:rPr>
                <w:rFonts w:cstheme="minorHAnsi"/>
              </w:rPr>
              <w:t xml:space="preserve"> práce byl</w:t>
            </w:r>
            <w:r w:rsidR="00C23813">
              <w:rPr>
                <w:rFonts w:cstheme="minorHAnsi"/>
              </w:rPr>
              <w:t>y</w:t>
            </w:r>
            <w:r>
              <w:rPr>
                <w:rFonts w:cstheme="minorHAnsi"/>
              </w:rPr>
              <w:t xml:space="preserve"> formulovan</w:t>
            </w:r>
            <w:r w:rsidR="00C23813">
              <w:rPr>
                <w:rFonts w:cstheme="minorHAnsi"/>
              </w:rPr>
              <w:t>é relativně</w:t>
            </w:r>
            <w:r>
              <w:rPr>
                <w:rFonts w:cstheme="minorHAnsi"/>
              </w:rPr>
              <w:t xml:space="preserve"> </w:t>
            </w:r>
            <w:r w:rsidR="00DC050D">
              <w:rPr>
                <w:rFonts w:cstheme="minorHAnsi"/>
              </w:rPr>
              <w:t>srozumitelně</w:t>
            </w:r>
            <w:r w:rsidR="00C23813">
              <w:rPr>
                <w:rFonts w:cstheme="minorHAnsi"/>
              </w:rPr>
              <w:t xml:space="preserve"> i když poněkud zvláštním způsobem vyjádřené. Co se týče použitých metod – k většině z nich viz komentář dále. Metoda komparace a analýzy u HC1…toto není vhodným způsobem napsané…a o jakou konkrétní metodu anebo techniku analýzy šlo v případě diplomové práce? Ten samý dotaz ohledně „projektové metody“ – projektové řízení obsahuje spoustu metod, ale že by existovala projektová metoda? Cíle práce byly naplněny.</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207507D3" w:rsidR="000E094A" w:rsidRDefault="00DC050D"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A024686" w14:textId="77777777" w:rsidR="00D109F4" w:rsidRDefault="00BC686B" w:rsidP="00BC686B">
            <w:pPr>
              <w:tabs>
                <w:tab w:val="right" w:pos="8789"/>
              </w:tabs>
              <w:jc w:val="both"/>
              <w:rPr>
                <w:rFonts w:cstheme="minorHAnsi"/>
              </w:rPr>
            </w:pPr>
            <w:r>
              <w:rPr>
                <w:rFonts w:cstheme="minorHAnsi"/>
              </w:rPr>
              <w:t xml:space="preserve">Teoretická část není skutečnou kritickou literární rešerší. Jedním z důvodů jsou i zdroje, které autorka použila – pro dané téma čerpat většinou z učebnic, často i starých a navíc českých učebnic, které jsou často málo kvalitní, není správné. </w:t>
            </w:r>
            <w:r w:rsidR="00D109F4">
              <w:rPr>
                <w:rFonts w:cstheme="minorHAnsi"/>
              </w:rPr>
              <w:t>K tématu existuje mnoho vynikajících článků v anglickém jazyce – až na cca 3 nebo 4 byly autorkou zcela opomenuty. A použít jako zdroj ManagementMania je zcela nevhodné.</w:t>
            </w:r>
          </w:p>
          <w:p w14:paraId="2B4CDE3A" w14:textId="77777777" w:rsidR="00D109F4" w:rsidRDefault="00D109F4" w:rsidP="00BC686B">
            <w:pPr>
              <w:tabs>
                <w:tab w:val="right" w:pos="8789"/>
              </w:tabs>
              <w:jc w:val="both"/>
              <w:rPr>
                <w:rFonts w:cstheme="minorHAnsi"/>
              </w:rPr>
            </w:pPr>
          </w:p>
          <w:p w14:paraId="40389D44" w14:textId="77777777" w:rsidR="00663EA9" w:rsidRDefault="00910437" w:rsidP="00BC686B">
            <w:pPr>
              <w:tabs>
                <w:tab w:val="right" w:pos="8789"/>
              </w:tabs>
              <w:jc w:val="both"/>
              <w:rPr>
                <w:rFonts w:cstheme="minorHAnsi"/>
              </w:rPr>
            </w:pPr>
            <w:r>
              <w:rPr>
                <w:rFonts w:cstheme="minorHAnsi"/>
              </w:rPr>
              <w:t>Mezi textem teoretické části a obsahem praktické části není soulad</w:t>
            </w:r>
            <w:r w:rsidR="00BC686B">
              <w:rPr>
                <w:rFonts w:cstheme="minorHAnsi"/>
              </w:rPr>
              <w:t xml:space="preserve"> – v rešerši je mnoho oblastí, které se ale do návrhové části vůbec nepromítají a ten rozdíl je příliš velký. Není tedy jasné, proč jsou v teoretické části uvedeny. A v této části je také mnoho irelevantních informací i pro samotné téma. </w:t>
            </w:r>
            <w:r w:rsidR="00663EA9">
              <w:rPr>
                <w:rFonts w:cstheme="minorHAnsi"/>
              </w:rPr>
              <w:t>Naopak velmi výrazně chybí text o strategickém řízení CSR.</w:t>
            </w:r>
          </w:p>
          <w:p w14:paraId="37E2DDFB" w14:textId="77777777" w:rsidR="00663EA9" w:rsidRDefault="00663EA9" w:rsidP="00BC686B">
            <w:pPr>
              <w:tabs>
                <w:tab w:val="right" w:pos="8789"/>
              </w:tabs>
              <w:jc w:val="both"/>
              <w:rPr>
                <w:rFonts w:cstheme="minorHAnsi"/>
              </w:rPr>
            </w:pPr>
          </w:p>
          <w:p w14:paraId="7B260597" w14:textId="56F609CD" w:rsidR="000E094A" w:rsidRPr="000E094A" w:rsidRDefault="00BC686B" w:rsidP="00BC686B">
            <w:pPr>
              <w:tabs>
                <w:tab w:val="right" w:pos="8789"/>
              </w:tabs>
              <w:jc w:val="both"/>
              <w:rPr>
                <w:rFonts w:cstheme="minorHAnsi"/>
              </w:rPr>
            </w:pPr>
            <w:r>
              <w:rPr>
                <w:rFonts w:cstheme="minorHAnsi"/>
              </w:rPr>
              <w:t xml:space="preserve">Proč je do teoretické části zařazena kapitola č. 4 je až záhada…metody autorka </w:t>
            </w:r>
            <w:r w:rsidR="00DC050D">
              <w:rPr>
                <w:rFonts w:cstheme="minorHAnsi"/>
              </w:rPr>
              <w:t>použila pro analýzu a měly být tedy součástí metodické části. V teoretické části chybí část věnovaná marketingové komunikaci implementace CSR aktivit. Tento bod ale nebyl uvedený v zadání práce. Zdroje autorka cituje správně</w:t>
            </w:r>
            <w:r w:rsidR="00E24953">
              <w:rPr>
                <w:rFonts w:cstheme="minorHAnsi"/>
              </w:rPr>
              <w:t xml:space="preserve"> až na nesprávné uvedení příjmení jednoho z autorů v kap. 1.1 (uvádí „Caroll“ místo Carroll“).</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3217F59F" w:rsidR="000E094A" w:rsidRDefault="00ED082A"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Default="000E094A" w:rsidP="00CD12C3">
            <w:pPr>
              <w:tabs>
                <w:tab w:val="right" w:pos="8789"/>
              </w:tabs>
              <w:jc w:val="both"/>
              <w:rPr>
                <w:rFonts w:cstheme="minorHAnsi"/>
              </w:rPr>
            </w:pPr>
          </w:p>
          <w:p w14:paraId="303103B0" w14:textId="26D24429" w:rsidR="000E094A" w:rsidRPr="000E094A" w:rsidRDefault="00E46A9C" w:rsidP="00CD12C3">
            <w:pPr>
              <w:tabs>
                <w:tab w:val="right" w:pos="8789"/>
              </w:tabs>
              <w:jc w:val="both"/>
              <w:rPr>
                <w:rFonts w:cstheme="minorHAnsi"/>
              </w:rPr>
            </w:pPr>
            <w:r>
              <w:rPr>
                <w:rFonts w:cstheme="minorHAnsi"/>
              </w:rPr>
              <w:t>Analytická část je nejslabší částí, a to z důvodu téměř neexistující metodiky, tedy dostatečného postupu aplikace metod. Mimo jiné t</w:t>
            </w:r>
            <w:r w:rsidR="00B94C6A">
              <w:rPr>
                <w:rFonts w:cstheme="minorHAnsi"/>
              </w:rPr>
              <w:t xml:space="preserve">o, co je prezentována jako SWOT analýza, není SWOT analýzou – pouze určitou kategorizací </w:t>
            </w:r>
            <w:r w:rsidR="00B94C6A">
              <w:rPr>
                <w:rFonts w:cstheme="minorHAnsi"/>
              </w:rPr>
              <w:lastRenderedPageBreak/>
              <w:t xml:space="preserve">určitých tvrzení či názorů autorky. To, je prezentováno jako matematický model SWOT analýzy, rozhodně není matematickým modelem – osobně bych byla velice opatrná při používání určitých pojmů. Umístění matice SWOT před jiné analýzy je metodicky zcela nesprávné a nelogické. Pozitivem PESTLE analýzy je to, že autorka se snaží najít to, co společnost může ovlivnit v budoucnosti – to není bohužel až tak typické v pracích, které využívají tuto metodu. </w:t>
            </w:r>
            <w:r w:rsidR="004526F7">
              <w:rPr>
                <w:rFonts w:cstheme="minorHAnsi"/>
              </w:rPr>
              <w:t>Dalším pozitivem je (a bohužel také ne samozřejmostí), že opravdu přináší spoustu důležitých informací. Negativem ale je, že ne všechny informace jsou relevantní pro účel práce, resp. ne všechny jsou autorkou podány tak, aby bylo jasné, jak budou nebo mohou být aplikovány.</w:t>
            </w:r>
            <w:r w:rsidR="00ED082A">
              <w:rPr>
                <w:rFonts w:cstheme="minorHAnsi"/>
              </w:rPr>
              <w:t xml:space="preserve"> Výše zmíněné skutečnosti ovšem vedly k tomu, že vlastně není jasné, na základě čeho a proč vznikly návrhy pro projektovou část. Do značné míry také není jasné propojení mezi rešerší a mezi analytickou částí.</w:t>
            </w: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24126D05" w:rsidR="000E094A" w:rsidRDefault="00DC050D"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7B916A44" w14:textId="77777777" w:rsidR="00BC686B" w:rsidRDefault="00BC686B" w:rsidP="00CD12C3">
            <w:pPr>
              <w:tabs>
                <w:tab w:val="right" w:pos="8789"/>
              </w:tabs>
              <w:jc w:val="both"/>
              <w:rPr>
                <w:rFonts w:cstheme="minorHAnsi"/>
              </w:rPr>
            </w:pPr>
          </w:p>
          <w:p w14:paraId="3A166478" w14:textId="09B5FCEB" w:rsidR="000E094A" w:rsidRPr="000E094A" w:rsidRDefault="00D109F4" w:rsidP="00CD12C3">
            <w:pPr>
              <w:tabs>
                <w:tab w:val="right" w:pos="8789"/>
              </w:tabs>
              <w:jc w:val="both"/>
              <w:rPr>
                <w:rFonts w:cstheme="minorHAnsi"/>
              </w:rPr>
            </w:pPr>
            <w:r w:rsidRPr="00D109F4">
              <w:rPr>
                <w:rFonts w:cstheme="minorHAnsi"/>
              </w:rPr>
              <w:t>P</w:t>
            </w:r>
            <w:r w:rsidR="00291E41" w:rsidRPr="00D109F4">
              <w:rPr>
                <w:rFonts w:cstheme="minorHAnsi"/>
              </w:rPr>
              <w:t>rovázanost mezi teoretickou a praktickou částí je velmi nízká. Výsledky analýz pro splnění cílů práce je možné použít pouze omezeně</w:t>
            </w:r>
            <w:r w:rsidRPr="00D109F4">
              <w:rPr>
                <w:rFonts w:cstheme="minorHAnsi"/>
              </w:rPr>
              <w:t>.</w:t>
            </w:r>
            <w:r>
              <w:rPr>
                <w:rFonts w:cstheme="minorHAnsi"/>
              </w:rPr>
              <w:t xml:space="preserve"> Návrhy jsou zajímavé a autorka se snažila pečlivě se věnovat jejich zpracování, ale jednak se zaměřila výlučně pouze na filantropické aktivity a jednak není jasné, na základě čeho návrhy vznikly – nelze totiž říct, že podkladem jsou výstupy z analýz a vlastně ani z rešerše.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312DC631" w:rsidR="000E094A" w:rsidRDefault="00DC050D"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2FEA86A9" w14:textId="77777777" w:rsidR="00027AC5" w:rsidRPr="008B781B" w:rsidRDefault="00027AC5" w:rsidP="00DC7D52">
            <w:pPr>
              <w:tabs>
                <w:tab w:val="right" w:pos="8789"/>
              </w:tabs>
              <w:jc w:val="both"/>
              <w:rPr>
                <w:rFonts w:cstheme="minorHAnsi"/>
                <w:i/>
                <w:sz w:val="20"/>
              </w:rPr>
            </w:pPr>
          </w:p>
          <w:p w14:paraId="1CBFD397" w14:textId="7A03B387" w:rsidR="000E094A" w:rsidRPr="000E094A" w:rsidRDefault="00E77418" w:rsidP="007722E2">
            <w:pPr>
              <w:tabs>
                <w:tab w:val="right" w:pos="8789"/>
              </w:tabs>
              <w:jc w:val="both"/>
              <w:rPr>
                <w:rFonts w:cstheme="minorHAnsi"/>
              </w:rPr>
            </w:pPr>
            <w:r>
              <w:rPr>
                <w:rFonts w:cstheme="minorHAnsi"/>
              </w:rPr>
              <w:t xml:space="preserve">Text je čtivý a dílčí části </w:t>
            </w:r>
            <w:r w:rsidR="009D165F">
              <w:rPr>
                <w:rFonts w:cstheme="minorHAnsi"/>
              </w:rPr>
              <w:t>jsou</w:t>
            </w:r>
            <w:r w:rsidR="00B00DE4">
              <w:rPr>
                <w:rFonts w:cstheme="minorHAnsi"/>
              </w:rPr>
              <w:t xml:space="preserve"> logicky provázané. Jazyková úroveň je průměrná – diplomová práce je považovaný za akademický text, což v případě této práce rozhodně není. V textu – zejména v teoretické části autorka používá mnoho floskulí</w:t>
            </w:r>
            <w:r w:rsidR="007722E2">
              <w:rPr>
                <w:rFonts w:cstheme="minorHAnsi"/>
              </w:rPr>
              <w:t xml:space="preserve"> a klišé (jak tvrdí, jak uvádí, souhlasí….a to i tam, kde to rozhodně není vhodné)</w:t>
            </w:r>
            <w:r w:rsidR="00B00DE4">
              <w:rPr>
                <w:rFonts w:cstheme="minorHAnsi"/>
              </w:rPr>
              <w:t xml:space="preserve">. </w:t>
            </w:r>
            <w:r w:rsidR="007722E2">
              <w:rPr>
                <w:rFonts w:cstheme="minorHAnsi"/>
              </w:rPr>
              <w:t>Grafické zpracování je na vysoké úrovni.</w:t>
            </w:r>
            <w:r w:rsidR="00BC686B">
              <w:rPr>
                <w:rFonts w:cstheme="minorHAnsi"/>
              </w:rPr>
              <w:t xml:space="preserve"> Termíny jsou použity správně.</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0FE8CA65" w:rsidR="009C7318" w:rsidRDefault="00DC050D"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582F0C4F" w:rsidR="005507AA" w:rsidRPr="000E094A" w:rsidRDefault="00B94C6A" w:rsidP="00B94C6A">
            <w:pPr>
              <w:tabs>
                <w:tab w:val="right" w:pos="8789"/>
              </w:tabs>
              <w:jc w:val="both"/>
              <w:rPr>
                <w:rFonts w:cstheme="minorHAnsi"/>
              </w:rPr>
            </w:pPr>
            <w:bookmarkStart w:id="0" w:name="_Hlk98164743"/>
            <w:r>
              <w:rPr>
                <w:rFonts w:cstheme="minorHAnsi"/>
              </w:rPr>
              <w:t xml:space="preserve">Z textu je zřejmé, že téma autorku baví a zajímá. Celkový dojem z práce ale kazí </w:t>
            </w:r>
            <w:r w:rsidR="00BC686B">
              <w:rPr>
                <w:rFonts w:cstheme="minorHAnsi"/>
              </w:rPr>
              <w:t>Teoretická část a m</w:t>
            </w:r>
            <w:r>
              <w:rPr>
                <w:rFonts w:cstheme="minorHAnsi"/>
              </w:rPr>
              <w:t>etodic</w:t>
            </w:r>
            <w:r w:rsidR="00BC686B">
              <w:rPr>
                <w:rFonts w:cstheme="minorHAnsi"/>
              </w:rPr>
              <w:t>ká stránka</w:t>
            </w:r>
            <w:r>
              <w:rPr>
                <w:rFonts w:cstheme="minorHAnsi"/>
              </w:rPr>
              <w:t xml:space="preserve">, </w:t>
            </w:r>
            <w:r w:rsidR="00BC686B">
              <w:rPr>
                <w:rFonts w:cstheme="minorHAnsi"/>
              </w:rPr>
              <w:t xml:space="preserve">resp. celkově nepropojení toho, co mělo být propojeno. Celou rozsáhlou problematiku CSR ve svých návrzích autorka zúžila na filantropickou odpovědnost, což je další problém, i když chápu, že pro začátek by to zdánlivě mohlo stačit. </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B6657D0" w:rsidR="009C7318" w:rsidRDefault="009C7318" w:rsidP="00DC7D52">
      <w:pPr>
        <w:spacing w:after="120" w:line="240" w:lineRule="auto"/>
        <w:jc w:val="both"/>
        <w:rPr>
          <w:sz w:val="23"/>
          <w:szCs w:val="23"/>
        </w:rPr>
      </w:pPr>
      <w:r w:rsidRPr="00974EA2">
        <w:rPr>
          <w:rFonts w:cstheme="minorHAnsi"/>
          <w:b/>
        </w:rPr>
        <w:t>Otázky k</w:t>
      </w:r>
      <w:r w:rsidR="00027AC5">
        <w:rPr>
          <w:rFonts w:cstheme="minorHAnsi"/>
          <w:b/>
        </w:rPr>
        <w:t> </w:t>
      </w:r>
      <w:r w:rsidRPr="00974EA2">
        <w:rPr>
          <w:rFonts w:cstheme="minorHAnsi"/>
          <w:b/>
        </w:rPr>
        <w:t>obhajobě</w:t>
      </w:r>
      <w:r w:rsidR="007E17F3">
        <w:rPr>
          <w:rFonts w:cstheme="minorHAnsi"/>
          <w:b/>
        </w:rPr>
        <w:t>:</w:t>
      </w:r>
    </w:p>
    <w:p w14:paraId="715FE631" w14:textId="5AAB8744" w:rsidR="009C7318" w:rsidRDefault="00663EA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kapitole 3.3 uvádíte navržený postup implementace CSR – nepostupovala jste podle něho. Proč ne? A co tomuto postupu z hlediska strategického řízení CSR chybí?</w:t>
      </w:r>
    </w:p>
    <w:p w14:paraId="3B107AF5" w14:textId="574BF74B" w:rsidR="00663EA9" w:rsidRDefault="00663EA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základě čeho jste hodnotila rizika v analýze rizik?</w:t>
      </w:r>
    </w:p>
    <w:p w14:paraId="1991DEDB" w14:textId="0ADC42C7" w:rsidR="005C4ACA" w:rsidRPr="005C4ACA" w:rsidRDefault="005C4ACA" w:rsidP="003B65FF">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5DDB2F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80196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80196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A3C1BB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6T00:00:00Z">
            <w:dateFormat w:val="dd.MM.yyyy"/>
            <w:lid w:val="cs-CZ"/>
            <w:storeMappedDataAs w:val="dateTime"/>
            <w:calendar w:val="gregorian"/>
          </w:date>
        </w:sdtPr>
        <w:sdtContent>
          <w:r w:rsidR="003B65FF">
            <w:rPr>
              <w:rFonts w:cstheme="minorHAnsi"/>
            </w:rPr>
            <w:t>16.05.2023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14CE" w14:textId="77777777" w:rsidR="00111ABC" w:rsidRDefault="00111ABC" w:rsidP="00A40E93">
      <w:pPr>
        <w:spacing w:after="0" w:line="240" w:lineRule="auto"/>
      </w:pPr>
      <w:r>
        <w:separator/>
      </w:r>
    </w:p>
  </w:endnote>
  <w:endnote w:type="continuationSeparator" w:id="0">
    <w:p w14:paraId="7AE0F786" w14:textId="77777777" w:rsidR="00111ABC" w:rsidRDefault="00111AB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E7D1" w14:textId="77777777" w:rsidR="00111ABC" w:rsidRDefault="00111ABC" w:rsidP="00A40E93">
      <w:pPr>
        <w:spacing w:after="0" w:line="240" w:lineRule="auto"/>
      </w:pPr>
      <w:r>
        <w:separator/>
      </w:r>
    </w:p>
  </w:footnote>
  <w:footnote w:type="continuationSeparator" w:id="0">
    <w:p w14:paraId="140E015B" w14:textId="77777777" w:rsidR="00111ABC" w:rsidRDefault="00111AB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1576341">
    <w:abstractNumId w:val="0"/>
  </w:num>
  <w:num w:numId="2" w16cid:durableId="339739259">
    <w:abstractNumId w:val="3"/>
  </w:num>
  <w:num w:numId="3" w16cid:durableId="1447965716">
    <w:abstractNumId w:val="2"/>
  </w:num>
  <w:num w:numId="4" w16cid:durableId="832797427">
    <w:abstractNumId w:val="1"/>
  </w:num>
  <w:num w:numId="5" w16cid:durableId="8311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7AC5"/>
    <w:rsid w:val="000C0458"/>
    <w:rsid w:val="000E094A"/>
    <w:rsid w:val="00111ABC"/>
    <w:rsid w:val="00144F5B"/>
    <w:rsid w:val="00154426"/>
    <w:rsid w:val="0024258E"/>
    <w:rsid w:val="00291E41"/>
    <w:rsid w:val="0029651C"/>
    <w:rsid w:val="002C5ED6"/>
    <w:rsid w:val="00326F9B"/>
    <w:rsid w:val="0039587F"/>
    <w:rsid w:val="003A1D72"/>
    <w:rsid w:val="003B65FF"/>
    <w:rsid w:val="004034C1"/>
    <w:rsid w:val="004526F7"/>
    <w:rsid w:val="004D378C"/>
    <w:rsid w:val="00503EA0"/>
    <w:rsid w:val="005507AA"/>
    <w:rsid w:val="00584A96"/>
    <w:rsid w:val="005C4ACA"/>
    <w:rsid w:val="00663EA9"/>
    <w:rsid w:val="0067082B"/>
    <w:rsid w:val="00694399"/>
    <w:rsid w:val="0073639B"/>
    <w:rsid w:val="007539AC"/>
    <w:rsid w:val="007553A6"/>
    <w:rsid w:val="007722E2"/>
    <w:rsid w:val="007E17F3"/>
    <w:rsid w:val="0080196C"/>
    <w:rsid w:val="0085398A"/>
    <w:rsid w:val="008B781B"/>
    <w:rsid w:val="008E2072"/>
    <w:rsid w:val="00910437"/>
    <w:rsid w:val="00940E41"/>
    <w:rsid w:val="00974EA2"/>
    <w:rsid w:val="00987B93"/>
    <w:rsid w:val="009C322A"/>
    <w:rsid w:val="009C7318"/>
    <w:rsid w:val="009D165F"/>
    <w:rsid w:val="00A40E93"/>
    <w:rsid w:val="00A61A3E"/>
    <w:rsid w:val="00A7527E"/>
    <w:rsid w:val="00A916FF"/>
    <w:rsid w:val="00AB5696"/>
    <w:rsid w:val="00B00DE4"/>
    <w:rsid w:val="00B14451"/>
    <w:rsid w:val="00B46118"/>
    <w:rsid w:val="00B94C6A"/>
    <w:rsid w:val="00BA16DD"/>
    <w:rsid w:val="00BC686B"/>
    <w:rsid w:val="00C23813"/>
    <w:rsid w:val="00C77ACC"/>
    <w:rsid w:val="00CA34A9"/>
    <w:rsid w:val="00CD12C3"/>
    <w:rsid w:val="00D109F4"/>
    <w:rsid w:val="00D6308A"/>
    <w:rsid w:val="00DC050D"/>
    <w:rsid w:val="00DC7D52"/>
    <w:rsid w:val="00E22423"/>
    <w:rsid w:val="00E24953"/>
    <w:rsid w:val="00E2593B"/>
    <w:rsid w:val="00E46A9C"/>
    <w:rsid w:val="00E77418"/>
    <w:rsid w:val="00ED082A"/>
    <w:rsid w:val="00ED7433"/>
    <w:rsid w:val="00EF1720"/>
    <w:rsid w:val="00F327AB"/>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67656"/>
    <w:rsid w:val="005E083B"/>
    <w:rsid w:val="007811FD"/>
    <w:rsid w:val="00843589"/>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935</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12</cp:revision>
  <cp:lastPrinted>2022-03-14T11:55:00Z</cp:lastPrinted>
  <dcterms:created xsi:type="dcterms:W3CDTF">2023-05-17T11:57:00Z</dcterms:created>
  <dcterms:modified xsi:type="dcterms:W3CDTF">2023-05-17T16:46:00Z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