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357CE5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37419">
        <w:rPr>
          <w:rFonts w:asciiTheme="minorHAnsi" w:hAnsiTheme="minorHAnsi" w:cstheme="minorHAnsi"/>
          <w:sz w:val="22"/>
          <w:szCs w:val="22"/>
        </w:rPr>
        <w:t>Bc. Simona Naglová</w:t>
      </w:r>
      <w:r w:rsidR="00A37419">
        <w:rPr>
          <w:rFonts w:asciiTheme="minorHAnsi" w:hAnsiTheme="minorHAnsi" w:cstheme="minorHAnsi"/>
          <w:sz w:val="22"/>
          <w:szCs w:val="22"/>
        </w:rPr>
        <w:tab/>
      </w:r>
    </w:p>
    <w:p w14:paraId="00D6BB86" w14:textId="6367A7F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A37419">
        <w:rPr>
          <w:rFonts w:asciiTheme="minorHAnsi" w:hAnsiTheme="minorHAnsi" w:cstheme="minorHAnsi"/>
          <w:sz w:val="22"/>
          <w:szCs w:val="22"/>
        </w:rPr>
        <w:t>doc.</w:t>
      </w:r>
      <w:proofErr w:type="gramEnd"/>
      <w:r w:rsidR="00A37419">
        <w:rPr>
          <w:rFonts w:asciiTheme="minorHAnsi" w:hAnsiTheme="minorHAnsi" w:cstheme="minorHAnsi"/>
          <w:sz w:val="22"/>
          <w:szCs w:val="22"/>
        </w:rPr>
        <w:t xml:space="preserve"> Ing. Petr Novák, Ph.D.</w:t>
      </w:r>
    </w:p>
    <w:p w14:paraId="09E4DE65" w14:textId="12BF4E7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A37419">
        <w:rPr>
          <w:rFonts w:cstheme="minorHAnsi"/>
        </w:rPr>
        <w:t>Tvorba business modelu nového podniku cestovního ruchu</w:t>
      </w:r>
    </w:p>
    <w:p w14:paraId="35028D0F" w14:textId="17F030AB"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37419">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C46CFB0" w:rsidR="000E094A" w:rsidRDefault="001F418B"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231BBF72" w14:textId="40460AF0" w:rsidR="001F418B" w:rsidRPr="000E094A" w:rsidRDefault="001F418B" w:rsidP="001F418B">
            <w:pPr>
              <w:tabs>
                <w:tab w:val="right" w:pos="8789"/>
              </w:tabs>
              <w:jc w:val="both"/>
              <w:rPr>
                <w:rFonts w:cstheme="minorHAnsi"/>
              </w:rPr>
            </w:pPr>
            <w:r>
              <w:rPr>
                <w:rFonts w:cstheme="minorHAnsi"/>
              </w:rPr>
              <w:t>Cíle i metody práce jsou jasně a srozumitelně nastaveny a vysvětleny. Jak cíle, tak metody jsou v souladu s řešeným tématem práce.</w:t>
            </w:r>
            <w:r>
              <w:rPr>
                <w:rFonts w:cstheme="minorHAnsi"/>
              </w:rPr>
              <w:t xml:space="preserve"> Na druhou stranu však je nutno říci, že cílem práce by nemělo být zpracování teoretických východisek, ty jsou podpůrným nástrojem pro praktickou část a student má pro prokázat znalost a orientaci v tématu.</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0967DFF" w:rsidR="000E094A" w:rsidRDefault="001F418B"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2F195D88" w14:textId="39DF8729" w:rsidR="000E094A" w:rsidRPr="000E094A" w:rsidRDefault="001F418B" w:rsidP="00CD12C3">
            <w:pPr>
              <w:tabs>
                <w:tab w:val="right" w:pos="8789"/>
              </w:tabs>
              <w:jc w:val="both"/>
              <w:rPr>
                <w:rFonts w:cstheme="minorHAnsi"/>
              </w:rPr>
            </w:pPr>
            <w:r>
              <w:rPr>
                <w:rFonts w:cstheme="minorHAnsi"/>
              </w:rPr>
              <w:t xml:space="preserve">Teoretická část je zpracovaná přehledně, jedná se o kritickou literární rešerši za použití </w:t>
            </w:r>
            <w:r>
              <w:rPr>
                <w:rFonts w:cstheme="minorHAnsi"/>
              </w:rPr>
              <w:t xml:space="preserve">velkého množství </w:t>
            </w:r>
            <w:r>
              <w:rPr>
                <w:rFonts w:cstheme="minorHAnsi"/>
              </w:rPr>
              <w:t xml:space="preserve">adekvátních zdrojů. </w:t>
            </w:r>
            <w:r>
              <w:rPr>
                <w:rFonts w:cstheme="minorHAnsi"/>
              </w:rPr>
              <w:t>Bohatě</w:t>
            </w:r>
            <w:r>
              <w:rPr>
                <w:rFonts w:cstheme="minorHAnsi"/>
              </w:rPr>
              <w:t xml:space="preserve"> byly využity také zahraniční zdroje. Celkově </w:t>
            </w:r>
            <w:r>
              <w:rPr>
                <w:rFonts w:cstheme="minorHAnsi"/>
              </w:rPr>
              <w:t>hodnotím teoretickou část jako příkladně zpracovanou</w:t>
            </w:r>
            <w:r>
              <w:rPr>
                <w:rFonts w:cstheme="minorHAnsi"/>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2D76694" w:rsidR="000E094A" w:rsidRDefault="000527D6"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34314D9D" w14:textId="030B4C90" w:rsidR="000E094A" w:rsidRPr="000E094A" w:rsidRDefault="000527D6" w:rsidP="00CD12C3">
            <w:pPr>
              <w:tabs>
                <w:tab w:val="right" w:pos="8789"/>
              </w:tabs>
              <w:jc w:val="both"/>
              <w:rPr>
                <w:rFonts w:cstheme="minorHAnsi"/>
              </w:rPr>
            </w:pPr>
            <w:r>
              <w:rPr>
                <w:rFonts w:cstheme="minorHAnsi"/>
              </w:rPr>
              <w:t>Tato část práce se skládá ze zpracování dotazníkové části a základních analýz. Tato část je zbytečně dlouhá a rozvláčná. Celá analytická část je zpracovaná na cca 50 stranách, což považuji za naprosto zbytečně a mnohdy nic neříkající. Obzvláště, pokud autorka začne kapitolu (7.3) tím, že</w:t>
            </w:r>
            <w:proofErr w:type="gramStart"/>
            <w:r>
              <w:rPr>
                <w:rFonts w:cstheme="minorHAnsi"/>
              </w:rPr>
              <w:t xml:space="preserve"> ..</w:t>
            </w:r>
            <w:proofErr w:type="gramEnd"/>
            <w:r>
              <w:rPr>
                <w:rFonts w:cstheme="minorHAnsi"/>
              </w:rPr>
              <w:t xml:space="preserve">cituji.. </w:t>
            </w:r>
            <w:proofErr w:type="gramStart"/>
            <w:r>
              <w:rPr>
                <w:rFonts w:cstheme="minorHAnsi"/>
              </w:rPr>
              <w:t>„..</w:t>
            </w:r>
            <w:proofErr w:type="gramEnd"/>
            <w:r>
              <w:rPr>
                <w:rFonts w:cstheme="minorHAnsi"/>
              </w:rPr>
              <w:t xml:space="preserve">Od dotazníku nebylo očekáváno mnoho… „ čili potom je nasnadě otázka, proč tedy takovýto dotazník?  K tomu se vážou také poměrně zvláštně nastavené hypotézy, ze kterých není vůbec jasné, jak vznikly. Jejich ověření pomocí relativních četností je také více než diskutabilní. Dále není jasná metodika dotazníkového šetření, pouze je zmíněn způsob </w:t>
            </w:r>
            <w:proofErr w:type="spellStart"/>
            <w:r>
              <w:rPr>
                <w:rFonts w:cstheme="minorHAnsi"/>
              </w:rPr>
              <w:t>Googleforms</w:t>
            </w:r>
            <w:proofErr w:type="spellEnd"/>
            <w:r>
              <w:rPr>
                <w:rFonts w:cstheme="minorHAnsi"/>
              </w:rPr>
              <w:t xml:space="preserve">, šířený na sociálních </w:t>
            </w:r>
            <w:proofErr w:type="gramStart"/>
            <w:r>
              <w:rPr>
                <w:rFonts w:cstheme="minorHAnsi"/>
              </w:rPr>
              <w:t>sítích..</w:t>
            </w:r>
            <w:proofErr w:type="gramEnd"/>
            <w:r>
              <w:rPr>
                <w:rFonts w:cstheme="minorHAnsi"/>
              </w:rPr>
              <w:t xml:space="preserve"> jakých? Potom to není náhodný výběr, ale zřejmě autorka vycházela ze svého okolí, které na sociálních sítích má, a výsledky tedy budou zřejmě zkresleny. Navíc uvádí, že provedla osobní dotazování, neboť</w:t>
            </w:r>
            <w:proofErr w:type="gramStart"/>
            <w:r>
              <w:rPr>
                <w:rFonts w:cstheme="minorHAnsi"/>
              </w:rPr>
              <w:t xml:space="preserve"> ..</w:t>
            </w:r>
            <w:proofErr w:type="gramEnd"/>
            <w:r>
              <w:rPr>
                <w:rFonts w:cstheme="minorHAnsi"/>
              </w:rPr>
              <w:t>“online forma by neměla velkou návratnost“ … čili otázka je, proč vůbec zvolila online formu, a jak probíhalo osobní dotazování…</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E76428E" w:rsidR="000E094A" w:rsidRDefault="00B6517A"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3A166478" w14:textId="7C4FE691" w:rsidR="000E094A" w:rsidRPr="000E094A" w:rsidRDefault="000527D6" w:rsidP="00CD12C3">
            <w:pPr>
              <w:tabs>
                <w:tab w:val="right" w:pos="8789"/>
              </w:tabs>
              <w:jc w:val="both"/>
              <w:rPr>
                <w:rFonts w:cstheme="minorHAnsi"/>
              </w:rPr>
            </w:pPr>
            <w:r>
              <w:rPr>
                <w:rFonts w:cstheme="minorHAnsi"/>
              </w:rPr>
              <w:t>V praktické části je navržen byznys model pomocí nástrojů, které jsou využity adekvátně</w:t>
            </w:r>
            <w:r w:rsidR="003563E0">
              <w:rPr>
                <w:rFonts w:cstheme="minorHAnsi"/>
              </w:rPr>
              <w:t xml:space="preserve">. Poněkud negativně hodnotím samotné představení záměru, který je představen spíše v obrysech, a proto se jednotlivé návrhy nehodnotí zcela jednoduše. Je uvedeno, že bude postaven nějaký objekt na nějakém pozemku, přičemž není jasné kde, což je dle mého názoru klíčové pro úspěch záměru. Kde stojí onen pozemek (zahrádka)? U lesa? Napojení na infrastrukturu? Co je v okolí? atd… Poměrně pěkně je použit nástroj </w:t>
            </w:r>
            <w:proofErr w:type="spellStart"/>
            <w:r w:rsidR="003563E0">
              <w:rPr>
                <w:rFonts w:cstheme="minorHAnsi"/>
              </w:rPr>
              <w:t>Value</w:t>
            </w:r>
            <w:proofErr w:type="spellEnd"/>
            <w:r w:rsidR="003563E0">
              <w:rPr>
                <w:rFonts w:cstheme="minorHAnsi"/>
              </w:rPr>
              <w:t xml:space="preserve"> </w:t>
            </w:r>
            <w:proofErr w:type="spellStart"/>
            <w:r w:rsidR="003563E0">
              <w:rPr>
                <w:rFonts w:cstheme="minorHAnsi"/>
              </w:rPr>
              <w:t>Proposition</w:t>
            </w:r>
            <w:proofErr w:type="spellEnd"/>
            <w:r w:rsidR="003563E0">
              <w:rPr>
                <w:rFonts w:cstheme="minorHAnsi"/>
              </w:rPr>
              <w:t xml:space="preserve"> </w:t>
            </w:r>
            <w:proofErr w:type="spellStart"/>
            <w:r w:rsidR="003563E0">
              <w:rPr>
                <w:rFonts w:cstheme="minorHAnsi"/>
              </w:rPr>
              <w:t>Canvas</w:t>
            </w:r>
            <w:proofErr w:type="spellEnd"/>
            <w:r w:rsidR="003563E0">
              <w:rPr>
                <w:rFonts w:cstheme="minorHAnsi"/>
              </w:rPr>
              <w:t xml:space="preserve">, nicméně opět bez bližšího vysvětlení či vizualizace onoho samotného záměru – </w:t>
            </w:r>
            <w:proofErr w:type="spellStart"/>
            <w:r w:rsidR="003563E0">
              <w:rPr>
                <w:rFonts w:cstheme="minorHAnsi"/>
              </w:rPr>
              <w:t>Tinyhouse</w:t>
            </w:r>
            <w:proofErr w:type="spellEnd"/>
            <w:r w:rsidR="003563E0">
              <w:rPr>
                <w:rFonts w:cstheme="minorHAnsi"/>
              </w:rPr>
              <w:t xml:space="preserve"> </w:t>
            </w:r>
            <w:proofErr w:type="gramStart"/>
            <w:r w:rsidR="003563E0">
              <w:rPr>
                <w:rFonts w:cstheme="minorHAnsi"/>
              </w:rPr>
              <w:t>ubytování..</w:t>
            </w:r>
            <w:proofErr w:type="gramEnd"/>
            <w:r w:rsidR="003563E0">
              <w:rPr>
                <w:rFonts w:cstheme="minorHAnsi"/>
              </w:rPr>
              <w:t xml:space="preserve"> samotný </w:t>
            </w:r>
            <w:proofErr w:type="spellStart"/>
            <w:r w:rsidR="003563E0">
              <w:rPr>
                <w:rFonts w:cstheme="minorHAnsi"/>
              </w:rPr>
              <w:t>Lean</w:t>
            </w:r>
            <w:proofErr w:type="spellEnd"/>
            <w:r w:rsidR="003563E0">
              <w:rPr>
                <w:rFonts w:cstheme="minorHAnsi"/>
              </w:rPr>
              <w:t xml:space="preserve"> </w:t>
            </w:r>
            <w:proofErr w:type="spellStart"/>
            <w:r w:rsidR="003563E0">
              <w:rPr>
                <w:rFonts w:cstheme="minorHAnsi"/>
              </w:rPr>
              <w:t>Canvas</w:t>
            </w:r>
            <w:proofErr w:type="spellEnd"/>
            <w:r w:rsidR="003563E0">
              <w:rPr>
                <w:rFonts w:cstheme="minorHAnsi"/>
              </w:rPr>
              <w:t xml:space="preserve"> je zpracovaný v některých částech povrchně, a to především v sekci Kanály a Zdroje příjmu, což jsou však pro projekt naprosto klíčové oblasti. Způsob nabízení této služby tak je zpracován pouze v obecné rovině, bez konkrétností a návaznosti na finance. Jak bude využit FB a další sítě? Bude využit </w:t>
            </w:r>
            <w:proofErr w:type="spellStart"/>
            <w:r w:rsidR="003563E0">
              <w:rPr>
                <w:rFonts w:cstheme="minorHAnsi"/>
              </w:rPr>
              <w:t>booking</w:t>
            </w:r>
            <w:proofErr w:type="spellEnd"/>
            <w:r w:rsidR="003563E0">
              <w:rPr>
                <w:rFonts w:cstheme="minorHAnsi"/>
              </w:rPr>
              <w:t xml:space="preserve">? Pokud ne, jak se noví zákazníci o tomto dozví? Vždyť autorka počítá v minimalistické verzi s obsazeností cca 150 dní (tzn. skoro půl roku), ale není jasné, jak se k ní zákazníci dostanou. </w:t>
            </w:r>
            <w:r w:rsidR="00B6517A">
              <w:rPr>
                <w:rFonts w:cstheme="minorHAnsi"/>
              </w:rPr>
              <w:t xml:space="preserve">Z pohledu pořízení bych polemizoval s výškou výdajů tak, aby vzniklo luxusní zázemí, jak autorka zamýšlí. Jenom samotné přípojky na vodu a elektřinu se pohybují řádově v desetitisících… dále je otázkou, na co onen obytný kontejner postaví? Pro to je nutné vybudovat minimálně nějaké patky </w:t>
            </w:r>
            <w:proofErr w:type="gramStart"/>
            <w:r w:rsidR="00B6517A">
              <w:rPr>
                <w:rFonts w:cstheme="minorHAnsi"/>
              </w:rPr>
              <w:t>apod..</w:t>
            </w:r>
            <w:proofErr w:type="gramEnd"/>
            <w:r w:rsidR="00B6517A">
              <w:rPr>
                <w:rFonts w:cstheme="minorHAnsi"/>
              </w:rPr>
              <w:t xml:space="preserve"> to vše stojí peníze, které v návrhu nevidím. V případě pravidelných nákladů pak např. nikde nevidím náklady na pravidelný </w:t>
            </w:r>
            <w:proofErr w:type="spellStart"/>
            <w:proofErr w:type="gramStart"/>
            <w:r w:rsidR="00B6517A">
              <w:rPr>
                <w:rFonts w:cstheme="minorHAnsi"/>
              </w:rPr>
              <w:t>uklid</w:t>
            </w:r>
            <w:proofErr w:type="spellEnd"/>
            <w:r w:rsidR="00B6517A">
              <w:rPr>
                <w:rFonts w:cstheme="minorHAnsi"/>
              </w:rPr>
              <w:t>..</w:t>
            </w:r>
            <w:proofErr w:type="gramEnd"/>
            <w:r w:rsidR="00B6517A">
              <w:rPr>
                <w:rFonts w:cstheme="minorHAnsi"/>
              </w:rPr>
              <w:t xml:space="preserve"> kdo jej bude dělat, kolik se za úklid bude platit? Varianty v jednotlivých letech vůbec neuvažují nějaký pozvolný náběh klientely, ale hned od samého začátku s běžnou obsazeností… co se týče dalších nákladů, uměl bych si představit, že spotřeba vody a elektřiny se bude odvíjet od obsazenosti, tudíž se bude jednat o náklad variabilní. Nikde např. nevidím vyčíslené náklady na marketing, které mohou být značné. Na toto by se autorka měla zaměřit v průběhu obhajoby.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643F5DA" w:rsidR="000E094A" w:rsidRDefault="00CB6E8A"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29E428D7" w:rsidR="000E094A" w:rsidRDefault="000E094A" w:rsidP="00CD12C3">
            <w:pPr>
              <w:tabs>
                <w:tab w:val="right" w:pos="8789"/>
              </w:tabs>
              <w:jc w:val="both"/>
              <w:rPr>
                <w:rFonts w:cstheme="minorHAnsi"/>
              </w:rPr>
            </w:pPr>
          </w:p>
          <w:p w14:paraId="3DDB2FA6" w14:textId="5E5BB680" w:rsidR="000E094A" w:rsidRPr="000E094A" w:rsidRDefault="00B6517A" w:rsidP="00CD12C3">
            <w:pPr>
              <w:tabs>
                <w:tab w:val="right" w:pos="8789"/>
              </w:tabs>
              <w:jc w:val="both"/>
              <w:rPr>
                <w:rFonts w:cstheme="minorHAnsi"/>
              </w:rPr>
            </w:pPr>
            <w:r>
              <w:rPr>
                <w:rFonts w:cstheme="minorHAnsi"/>
              </w:rPr>
              <w:t xml:space="preserve">Tato diplomová práce naplnila </w:t>
            </w:r>
            <w:r w:rsidR="00CB6E8A">
              <w:rPr>
                <w:rFonts w:cstheme="minorHAnsi"/>
              </w:rPr>
              <w:t>formální požadavky na úroveň práce. Největší problém zde vidím v nesplnění doporučeného rozsahu a poměru jednotlivých částí. Především projektová část je minoritní z celé práce a je zpracovaná na pouhých cca 27 stranách, přičemž se doporučuje dodržet třetinový poměr (</w:t>
            </w:r>
            <w:proofErr w:type="spellStart"/>
            <w:proofErr w:type="gramStart"/>
            <w:r w:rsidR="00CB6E8A">
              <w:rPr>
                <w:rFonts w:cstheme="minorHAnsi"/>
              </w:rPr>
              <w:t>teorie:analýzy</w:t>
            </w:r>
            <w:proofErr w:type="gramEnd"/>
            <w:r w:rsidR="00CB6E8A">
              <w:rPr>
                <w:rFonts w:cstheme="minorHAnsi"/>
              </w:rPr>
              <w:t>:projekt</w:t>
            </w:r>
            <w:proofErr w:type="spellEnd"/>
            <w:r w:rsidR="00CB6E8A">
              <w:rPr>
                <w:rFonts w:cstheme="minorHAnsi"/>
              </w:rPr>
              <w:t>). Není umění napsat 150 stran, umění je napsat 30 stran tak, aby dávaly smysl a vystihovaly podstatu problému a jeho řešení.</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1189BD7" w:rsidR="009C7318" w:rsidRDefault="00CB6E8A"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598C119C" w:rsidR="00D6308A" w:rsidRPr="000E094A" w:rsidRDefault="00CB6E8A" w:rsidP="00AF31F5">
            <w:pPr>
              <w:tabs>
                <w:tab w:val="right" w:pos="8789"/>
              </w:tabs>
              <w:jc w:val="both"/>
              <w:rPr>
                <w:rFonts w:cstheme="minorHAnsi"/>
              </w:rPr>
            </w:pPr>
            <w:bookmarkStart w:id="0" w:name="_Hlk98164743"/>
            <w:r>
              <w:rPr>
                <w:rFonts w:cstheme="minorHAnsi"/>
              </w:rPr>
              <w:t>Jednotlivé části práce byly již podrobně popsány. Celkově měl být v práci kladen důraz na zpracování projektu, místo toho je největší část analýzy a teorie, kde musím vystihnout především kvalitně zpracovanou teoretickou část. V projektové části jsou pěkně použity nástroje pro byznys modelování, ale dle mého názoru to autorka nedotáhla do konce a v mnoha částech se jedná pouze o povrchní úvahy o podnikatelském záměru. Na tomto základě bych si nyní nedokázal představit doporučení k realizaci tohoto podnikatelského záměru. Může být zajímavým výchozím bodem pro sepsání full business plánu. Celkově však práce naplnila stanovené cíle, nicméně vzhledem k výše napsanému považuji práci za průměrnou.</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000589A9" w:rsidR="009C7318" w:rsidRDefault="00CB6E8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Věnujte se především otázkám a připomínkám viz hodnocení bodu 4. Praktická část práce</w:t>
      </w:r>
    </w:p>
    <w:p w14:paraId="55DA52BC" w14:textId="5142CDC1" w:rsid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123D48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CB6E8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B6E8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3D8B7F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09T00:00:00Z">
            <w:dateFormat w:val="dd.MM.yyyy"/>
            <w:lid w:val="cs-CZ"/>
            <w:storeMappedDataAs w:val="dateTime"/>
            <w:calendar w:val="gregorian"/>
          </w:date>
        </w:sdtPr>
        <w:sdtEndPr/>
        <w:sdtContent>
          <w:r w:rsidR="00CB6E8A">
            <w:rPr>
              <w:rFonts w:cstheme="minorHAnsi"/>
            </w:rPr>
            <w:t>09.05.2023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527D6"/>
    <w:rsid w:val="000C0458"/>
    <w:rsid w:val="000E094A"/>
    <w:rsid w:val="00144F5B"/>
    <w:rsid w:val="001F418B"/>
    <w:rsid w:val="0024258E"/>
    <w:rsid w:val="0029651C"/>
    <w:rsid w:val="002C5ED6"/>
    <w:rsid w:val="003563E0"/>
    <w:rsid w:val="004D378C"/>
    <w:rsid w:val="005C4ACA"/>
    <w:rsid w:val="0067082B"/>
    <w:rsid w:val="00694399"/>
    <w:rsid w:val="0073639B"/>
    <w:rsid w:val="007539AC"/>
    <w:rsid w:val="007553A6"/>
    <w:rsid w:val="007E17F3"/>
    <w:rsid w:val="0085398A"/>
    <w:rsid w:val="008B781B"/>
    <w:rsid w:val="008E2072"/>
    <w:rsid w:val="00974EA2"/>
    <w:rsid w:val="00987B93"/>
    <w:rsid w:val="009C322A"/>
    <w:rsid w:val="009C7318"/>
    <w:rsid w:val="00A37419"/>
    <w:rsid w:val="00A40E93"/>
    <w:rsid w:val="00A7527E"/>
    <w:rsid w:val="00B14451"/>
    <w:rsid w:val="00B6517A"/>
    <w:rsid w:val="00BA16DD"/>
    <w:rsid w:val="00CA34A9"/>
    <w:rsid w:val="00CB6E8A"/>
    <w:rsid w:val="00CD12C3"/>
    <w:rsid w:val="00D6308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dcmitype/"/>
    <ds:schemaRef ds:uri="http://schemas.openxmlformats.org/package/2006/metadata/core-properties"/>
    <ds:schemaRef ds:uri="581cfee2-c630-4554-92b2-68787b9159cf"/>
    <ds:schemaRef ds:uri="http://schemas.microsoft.com/office/2006/documentManagement/types"/>
    <ds:schemaRef ds:uri="http://purl.org/dc/terms/"/>
    <ds:schemaRef ds:uri="http://www.w3.org/XML/1998/namespace"/>
    <ds:schemaRef ds:uri="http://schemas.microsoft.com/office/infopath/2007/PartnerControls"/>
    <ds:schemaRef ds:uri="91f26e49-f70c-446a-af9a-0186764ea1f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1031</Words>
  <Characters>6084</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Novák</cp:lastModifiedBy>
  <cp:revision>2</cp:revision>
  <cp:lastPrinted>2022-03-14T11:55:00Z</cp:lastPrinted>
  <dcterms:created xsi:type="dcterms:W3CDTF">2023-05-09T09:05:00Z</dcterms:created>
  <dcterms:modified xsi:type="dcterms:W3CDTF">2023-05-09T09:05:00Z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