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47BCEA9C" w:rsidR="00CA34A9" w:rsidRPr="00694399" w:rsidRDefault="00B64284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>
        <w:rPr>
          <w:b/>
          <w:bCs/>
          <w:caps/>
          <w:sz w:val="32"/>
          <w:szCs w:val="32"/>
        </w:rPr>
        <w:t>po</w:t>
      </w:r>
      <w:r w:rsidR="00A40E93"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="00A40E93"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="00A40E93"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C194D3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C42F1">
        <w:rPr>
          <w:rFonts w:asciiTheme="minorHAnsi" w:hAnsiTheme="minorHAnsi" w:cstheme="minorHAnsi"/>
          <w:sz w:val="22"/>
          <w:szCs w:val="22"/>
        </w:rPr>
        <w:t>Bc. Katarína Zemánková</w:t>
      </w:r>
    </w:p>
    <w:p w14:paraId="00D6BB86" w14:textId="37C4095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C42F1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EC42F1">
        <w:rPr>
          <w:rFonts w:asciiTheme="minorHAnsi" w:hAnsiTheme="minorHAnsi" w:cstheme="minorHAnsi"/>
          <w:sz w:val="22"/>
          <w:szCs w:val="22"/>
        </w:rPr>
        <w:t xml:space="preserve"> Zdenko </w:t>
      </w:r>
      <w:proofErr w:type="spellStart"/>
      <w:r w:rsidR="00EC42F1">
        <w:rPr>
          <w:rFonts w:asciiTheme="minorHAnsi" w:hAnsiTheme="minorHAnsi" w:cstheme="minorHAnsi"/>
          <w:sz w:val="22"/>
          <w:szCs w:val="22"/>
        </w:rPr>
        <w:t>Metzker</w:t>
      </w:r>
      <w:proofErr w:type="spellEnd"/>
    </w:p>
    <w:p w14:paraId="09E4DE65" w14:textId="7F5D1BA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EC42F1">
        <w:rPr>
          <w:rFonts w:cstheme="minorHAnsi"/>
        </w:rPr>
        <w:t>Projekt managementu podnikatelských rizik ve vybraném MSP</w:t>
      </w:r>
    </w:p>
    <w:p w14:paraId="35028D0F" w14:textId="6091DB40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C42F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2186E4E" w:rsidR="000E094A" w:rsidRDefault="001B4A2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4E3DAF44" w14:textId="77777777" w:rsidR="00EC42F1" w:rsidRDefault="00EC42F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51C01C5E" w:rsidR="008B781B" w:rsidRPr="001B4A2F" w:rsidRDefault="00EC42F1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EC42F1">
              <w:rPr>
                <w:rFonts w:cstheme="minorHAnsi"/>
                <w:lang w:val="sk-SK"/>
              </w:rPr>
              <w:t>Hlavný cieľ predkladanej práce je „manažovanie podnikateľských rizík“. Tento cieľ je síce nepresný a nekonkretizovaný – autorka ním zrejme myslela vytvorenie systému managementu rizík vo vybranej firme</w:t>
            </w:r>
            <w:r w:rsidR="001B4A2F">
              <w:rPr>
                <w:rFonts w:cstheme="minorHAnsi"/>
                <w:lang w:val="sk-SK"/>
              </w:rPr>
              <w:t>, čo  indikujú parciálne ciele. Pre vytvorenie managementu rizík, ktorý je firme nezavedený, sú metódy a ciele práce vhodné a dostatočné.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75B377A" w:rsidR="000E094A" w:rsidRDefault="00595C2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52094D0B" w:rsidR="000E094A" w:rsidRPr="001B4A2F" w:rsidRDefault="001B4A2F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1B4A2F">
              <w:rPr>
                <w:rFonts w:cstheme="minorHAnsi"/>
                <w:lang w:val="sk-SK"/>
              </w:rPr>
              <w:t xml:space="preserve">Teoretická časť práce </w:t>
            </w:r>
            <w:r>
              <w:rPr>
                <w:rFonts w:cstheme="minorHAnsi"/>
                <w:lang w:val="sk-SK"/>
              </w:rPr>
              <w:t>pojednáva s definíciou malých a stredných podnikov, vymedzením pojmu rizika a risk managementu. Škoda, že autorka nečerpala z aktuálnejších zdrojov zameraných na MSP v</w:t>
            </w:r>
            <w:r w:rsidR="00595C2F">
              <w:rPr>
                <w:rFonts w:cstheme="minorHAnsi"/>
                <w:lang w:val="sk-SK"/>
              </w:rPr>
              <w:t> geografickej pôsobnosti skúmaného podniku</w:t>
            </w:r>
            <w:r w:rsidR="00540742">
              <w:rPr>
                <w:rFonts w:cstheme="minorHAnsi"/>
                <w:lang w:val="sk-SK"/>
              </w:rPr>
              <w:t>, prípadne zo zahraničných zdrojov zameraných na problematiku risk managementu v MSP.</w:t>
            </w:r>
            <w:r w:rsidR="00595C2F">
              <w:rPr>
                <w:rFonts w:cstheme="minorHAnsi"/>
                <w:lang w:val="sk-SK"/>
              </w:rPr>
              <w:t xml:space="preserve"> Niektoré definície, resp. slovné spojenia sa do akademickej práce, ktorou DP je, nehodia, čo znižuje celkový dojem z rešerše. Zdroje sú v texte citované nesprávne. </w:t>
            </w:r>
            <w:r w:rsidR="007E0FDA">
              <w:rPr>
                <w:rFonts w:cstheme="minorHAnsi"/>
                <w:lang w:val="sk-SK"/>
              </w:rPr>
              <w:t xml:space="preserve">V tabuľke 1 nie sú uvedené meny, v ktorých je zostavená, čo vytvára nejasnú interpretovateľnosť kategorizácie MSP.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82149D3" w:rsidR="000E094A" w:rsidRDefault="005F5E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5B331463" w:rsidR="000E094A" w:rsidRPr="00CB1AEB" w:rsidRDefault="005F5E05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5F5E05">
              <w:rPr>
                <w:rFonts w:cstheme="minorHAnsi"/>
                <w:lang w:val="sk-SK"/>
              </w:rPr>
              <w:t xml:space="preserve">Analytická časť </w:t>
            </w:r>
            <w:r>
              <w:rPr>
                <w:rFonts w:cstheme="minorHAnsi"/>
                <w:lang w:val="sk-SK"/>
              </w:rPr>
              <w:t xml:space="preserve">opisuje skúmaný podnik (jeho základné ekonomické indikátory) a súčasný stav risk managementu v podniku. Autorka identifikovala prostredníctvom často využívanej SWOT analýzy podnikateľské riziká a vymedzila podnikovú stratégiu konfrontácie. </w:t>
            </w:r>
            <w:r w:rsidR="009E3591">
              <w:rPr>
                <w:rFonts w:cstheme="minorHAnsi"/>
                <w:lang w:val="sk-SK"/>
              </w:rPr>
              <w:t xml:space="preserve">Autorka popisuje ňou zvolené rizikové skupiny s ohľadom na </w:t>
            </w:r>
            <w:r w:rsidR="00425CBC">
              <w:rPr>
                <w:rFonts w:cstheme="minorHAnsi"/>
                <w:lang w:val="sk-SK"/>
              </w:rPr>
              <w:t xml:space="preserve">súčasný stav a ich možné generátory (javy, ktoré ich môžu zapríčiniť). V sekcii trhovo-ekonomické riziká študentka navrhuje zvýšiť aktivitu firmy na sociálnych sieťach. Tu je zásadná otázka, či podnik, vykonávajúci činnosť v zvolenom odvetví má za potrebu využívať sociálne siete ako potenciálny nástroj predaja svojich výrobkov / služieb. Analýza rizík je spracovaná ako slovne, tak aj prehľadne graficky, čo môže slúžiť ako podklad pre podnik na začlenenie do potenciálneho risk-managementu.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C41BCA6" w:rsidR="000E094A" w:rsidRDefault="00425C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9B97F4" w14:textId="40B4EAC2" w:rsidR="000E094A" w:rsidRDefault="00425CBC" w:rsidP="007E0FDA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425CBC">
              <w:rPr>
                <w:rFonts w:cstheme="minorHAnsi"/>
                <w:lang w:val="sk-SK"/>
              </w:rPr>
              <w:t>Projekt managementu podnikateľských rizík v</w:t>
            </w:r>
            <w:r>
              <w:rPr>
                <w:rFonts w:cstheme="minorHAnsi"/>
                <w:lang w:val="sk-SK"/>
              </w:rPr>
              <w:t> </w:t>
            </w:r>
            <w:r w:rsidRPr="00425CBC">
              <w:rPr>
                <w:rFonts w:cstheme="minorHAnsi"/>
                <w:lang w:val="sk-SK"/>
              </w:rPr>
              <w:t>podniku</w:t>
            </w:r>
            <w:r>
              <w:rPr>
                <w:rFonts w:cstheme="minorHAnsi"/>
                <w:lang w:val="sk-SK"/>
              </w:rPr>
              <w:t xml:space="preserve"> kontinuálne nadväzuje na vykonané analýzy. Študentka sa zameriava iba na veľmi významné riziká, ňou označované ako „extrémne“ a „vysoké“. Ku každému riziku sú spracované viaceré návrhy na zmiernenie výskytu a následného dopadu rizika a autorka uvádza aj finančné náklady, vzniknuté s akceptáciou a implementáciou návrhu. V niektorých prípadoch však nesúhlasím s nulovým finančným dopadom. Predpokladám, že každý pracovník by mal byť „vyťažený“ čo najviac svojou prácou a dodatočná činnosť, ktorú by venoval práve navrhovanému opatreniu by mu zvyšovala časový fond (tzn. nadčas alebo zvýšenie základného úväzku)</w:t>
            </w:r>
            <w:r w:rsidR="007E0FDA">
              <w:rPr>
                <w:rFonts w:cstheme="minorHAnsi"/>
                <w:lang w:val="sk-SK"/>
              </w:rPr>
              <w:t xml:space="preserve">, alebo by si vyžadovala delegovanie činností medzi viacerých zamestnancov. Na niektoré opatrenia typu hľadanie dodávateľa materiálu a komponentov, prípadne energie, je vhodná otázka, či je niektorý z hráčov na trhu schopný vyrobiť a dodať materiál v stanovenej kvalite a vlastnostiach za nižšiu cenu, ako spomínaní zahraniční partneri. </w:t>
            </w:r>
          </w:p>
          <w:p w14:paraId="08191F52" w14:textId="47D2381E" w:rsidR="007E0FDA" w:rsidRPr="000E094A" w:rsidRDefault="007E0FDA" w:rsidP="007E0FD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015C538" w:rsidR="000E094A" w:rsidRDefault="00425C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9605096" w:rsidR="000E094A" w:rsidRPr="00540742" w:rsidRDefault="007E0FD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7E0FDA">
              <w:rPr>
                <w:rFonts w:cstheme="minorHAnsi"/>
                <w:lang w:val="sk-SK"/>
              </w:rPr>
              <w:t>Formálna stránka práce</w:t>
            </w:r>
            <w:r>
              <w:rPr>
                <w:rFonts w:cstheme="minorHAnsi"/>
                <w:lang w:val="sk-SK"/>
              </w:rPr>
              <w:t xml:space="preserve"> vykazuje značné nedostatky v podobe gramatických chýb, </w:t>
            </w:r>
            <w:r w:rsidR="00540742">
              <w:rPr>
                <w:rFonts w:cstheme="minorHAnsi"/>
                <w:lang w:val="sk-SK"/>
              </w:rPr>
              <w:t xml:space="preserve">nesprávnej </w:t>
            </w:r>
            <w:r>
              <w:rPr>
                <w:rFonts w:cstheme="minorHAnsi"/>
                <w:lang w:val="sk-SK"/>
              </w:rPr>
              <w:t>štylizácie a neodborných výrazov.</w:t>
            </w:r>
            <w:r w:rsidR="00540742">
              <w:rPr>
                <w:rFonts w:cstheme="minorHAnsi"/>
                <w:lang w:val="sk-SK"/>
              </w:rPr>
              <w:t xml:space="preserve"> Odkazy na zdroje v texte sú citované chybne. V niektorých pasážach nie je dodržaný predpísaný formát.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406AD33" w:rsidR="009C7318" w:rsidRDefault="005407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540742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bookmarkStart w:id="1" w:name="_Hlk98164743"/>
          </w:p>
          <w:p w14:paraId="165635E4" w14:textId="08DDC503" w:rsidR="00D6308A" w:rsidRPr="00540742" w:rsidRDefault="00540742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540742">
              <w:rPr>
                <w:rFonts w:cstheme="minorHAnsi"/>
                <w:lang w:val="sk-SK"/>
              </w:rPr>
              <w:t>Aj napriek vyššie uvedeným</w:t>
            </w:r>
            <w:r>
              <w:rPr>
                <w:rFonts w:cstheme="minorHAnsi"/>
                <w:lang w:val="sk-SK"/>
              </w:rPr>
              <w:t xml:space="preserve"> nedostatkom </w:t>
            </w:r>
            <w:r w:rsidR="00C61CB8">
              <w:rPr>
                <w:rFonts w:cstheme="minorHAnsi"/>
                <w:lang w:val="sk-SK"/>
              </w:rPr>
              <w:t xml:space="preserve">hodnotím prácu kladne. Študentka splnila stanovený cieľ podľa komentáru v bode 1. </w:t>
            </w:r>
          </w:p>
        </w:tc>
      </w:tr>
    </w:tbl>
    <w:bookmarkEnd w:id="1"/>
    <w:p w14:paraId="00B15EF1" w14:textId="0010C5A3" w:rsidR="0024258E" w:rsidRPr="00C61CB8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4FB23EE" w:rsidR="009C7318" w:rsidRPr="00C61CB8" w:rsidRDefault="00C61CB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C61CB8">
        <w:rPr>
          <w:rFonts w:cstheme="minorHAnsi"/>
          <w:lang w:val="sk-SK"/>
        </w:rPr>
        <w:t>Podľa akých kritérií ste zostavili váhy rizík v SWOT analýze? Konzultovali ste tieto váhy so skúmaným podnikom?</w:t>
      </w:r>
    </w:p>
    <w:p w14:paraId="55DA52BC" w14:textId="4E2E9D0B" w:rsidR="005C4ACA" w:rsidRPr="00C61CB8" w:rsidRDefault="00C61CB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>Aká je využiteľnosť časového fondu zamestnancov, ktorí sú zainteresovaní ako zodpovedné osoby opatrení minimalizácie rizík a pri ktorých je vyčíslený ekonomický dopad 0 € z dôvodu zaradenia vybranej aktivity do ich pracovnej činnosti?</w:t>
      </w:r>
    </w:p>
    <w:p w14:paraId="5C89816B" w14:textId="0C667728" w:rsidR="0024258E" w:rsidRPr="00C61CB8" w:rsidRDefault="00C61CB8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>Oboznámili ste skúmaný podnik s Vašou analýzou? Je z ich strany akceptovaná s</w:t>
      </w:r>
      <w:r w:rsidR="00755E9D">
        <w:rPr>
          <w:rFonts w:cstheme="minorHAnsi"/>
          <w:lang w:val="sk-SK"/>
        </w:rPr>
        <w:t>o</w:t>
      </w:r>
      <w:r>
        <w:rPr>
          <w:rFonts w:cstheme="minorHAnsi"/>
          <w:lang w:val="sk-SK"/>
        </w:rPr>
        <w:t xml:space="preserve"> snahou jej implementácie v blízkej budúcnosti? </w:t>
      </w:r>
    </w:p>
    <w:p w14:paraId="581F5111" w14:textId="77777777" w:rsidR="004F4A1E" w:rsidRDefault="004F4A1E" w:rsidP="00DC7D52">
      <w:pPr>
        <w:spacing w:after="120" w:line="240" w:lineRule="auto"/>
        <w:jc w:val="both"/>
      </w:pPr>
    </w:p>
    <w:p w14:paraId="336D8C52" w14:textId="4475CFDE" w:rsidR="0024258E" w:rsidRPr="004F4A1E" w:rsidRDefault="009C7318" w:rsidP="004F4A1E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F5E0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F5E0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377216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F5E05">
            <w:rPr>
              <w:rFonts w:cstheme="minorHAnsi"/>
            </w:rPr>
            <w:t>05.05.2023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99E9C" w14:textId="77777777" w:rsidR="00C51E5A" w:rsidRDefault="00C51E5A" w:rsidP="00A40E93">
      <w:pPr>
        <w:spacing w:after="0" w:line="240" w:lineRule="auto"/>
      </w:pPr>
      <w:r>
        <w:separator/>
      </w:r>
    </w:p>
  </w:endnote>
  <w:endnote w:type="continuationSeparator" w:id="0">
    <w:p w14:paraId="0AC46805" w14:textId="77777777" w:rsidR="00C51E5A" w:rsidRDefault="00C51E5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CFE63" w14:textId="77777777" w:rsidR="00C51E5A" w:rsidRDefault="00C51E5A" w:rsidP="00A40E93">
      <w:pPr>
        <w:spacing w:after="0" w:line="240" w:lineRule="auto"/>
      </w:pPr>
      <w:r>
        <w:separator/>
      </w:r>
    </w:p>
  </w:footnote>
  <w:footnote w:type="continuationSeparator" w:id="0">
    <w:p w14:paraId="1EA480B7" w14:textId="77777777" w:rsidR="00C51E5A" w:rsidRDefault="00C51E5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50F15"/>
    <w:rsid w:val="001B4A2F"/>
    <w:rsid w:val="0024258E"/>
    <w:rsid w:val="0029651C"/>
    <w:rsid w:val="002C5ED6"/>
    <w:rsid w:val="00425CBC"/>
    <w:rsid w:val="004D378C"/>
    <w:rsid w:val="004E3130"/>
    <w:rsid w:val="004F4A1E"/>
    <w:rsid w:val="00540742"/>
    <w:rsid w:val="00595C2F"/>
    <w:rsid w:val="005C4ACA"/>
    <w:rsid w:val="005F5E05"/>
    <w:rsid w:val="0067082B"/>
    <w:rsid w:val="00694399"/>
    <w:rsid w:val="0073621A"/>
    <w:rsid w:val="0073639B"/>
    <w:rsid w:val="007539AC"/>
    <w:rsid w:val="007553A6"/>
    <w:rsid w:val="00755E9D"/>
    <w:rsid w:val="007E0FDA"/>
    <w:rsid w:val="007E17F3"/>
    <w:rsid w:val="0085398A"/>
    <w:rsid w:val="008B781B"/>
    <w:rsid w:val="008E2072"/>
    <w:rsid w:val="00974EA2"/>
    <w:rsid w:val="00987B93"/>
    <w:rsid w:val="009C322A"/>
    <w:rsid w:val="009C7318"/>
    <w:rsid w:val="009E3591"/>
    <w:rsid w:val="009E75E6"/>
    <w:rsid w:val="00A40E93"/>
    <w:rsid w:val="00A736D1"/>
    <w:rsid w:val="00A7527E"/>
    <w:rsid w:val="00B14451"/>
    <w:rsid w:val="00B64284"/>
    <w:rsid w:val="00BA16DD"/>
    <w:rsid w:val="00C51E5A"/>
    <w:rsid w:val="00C61CB8"/>
    <w:rsid w:val="00CA34A9"/>
    <w:rsid w:val="00CB1AEB"/>
    <w:rsid w:val="00CD12C3"/>
    <w:rsid w:val="00D6308A"/>
    <w:rsid w:val="00DC7D52"/>
    <w:rsid w:val="00E22423"/>
    <w:rsid w:val="00EC42F1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01CC9"/>
    <w:rsid w:val="003C62D9"/>
    <w:rsid w:val="00510546"/>
    <w:rsid w:val="005E083B"/>
    <w:rsid w:val="00A00291"/>
    <w:rsid w:val="00BC3A7C"/>
    <w:rsid w:val="00D6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843</Words>
  <Characters>4977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Pavla Habrovanská</cp:lastModifiedBy>
  <cp:revision>3</cp:revision>
  <cp:lastPrinted>2023-05-09T09:49:00Z</cp:lastPrinted>
  <dcterms:created xsi:type="dcterms:W3CDTF">2023-05-09T09:35:00Z</dcterms:created>
  <dcterms:modified xsi:type="dcterms:W3CDTF">2023-05-09T09:50:00Z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