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9"/>
        <w:gridCol w:w="3584"/>
        <w:gridCol w:w="385"/>
        <w:gridCol w:w="373"/>
        <w:gridCol w:w="373"/>
        <w:gridCol w:w="391"/>
        <w:gridCol w:w="378"/>
        <w:gridCol w:w="345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25044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Bieronski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250441" w:rsidRDefault="00250441" w:rsidP="00261F9D">
            <w:pPr>
              <w:rPr>
                <w:rFonts w:ascii="Arial" w:hAnsi="Arial" w:cs="Arial"/>
              </w:rPr>
            </w:pPr>
            <w:r w:rsidRPr="00250441">
              <w:rPr>
                <w:rFonts w:ascii="Arial" w:hAnsi="Arial" w:cs="Arial"/>
              </w:rPr>
              <w:t>Silné a slabé stránky začínajícího učitele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25044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25044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25044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653AA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BE66C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D67EF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653AA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CC561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A662D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DD352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D67EF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BE66C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BE66C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164CC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BE66C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3B370D" w:rsidRDefault="002E40F3" w:rsidP="002E40F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7" w:type="pct"/>
            <w:vAlign w:val="center"/>
          </w:tcPr>
          <w:p w:rsidR="002E40F3" w:rsidRPr="003B370D" w:rsidRDefault="00DD352D" w:rsidP="002E40F3">
            <w:pPr>
              <w:jc w:val="center"/>
              <w:rPr>
                <w:rFonts w:ascii="Arial" w:hAnsi="Arial" w:cs="Arial"/>
                <w:highlight w:val="yellow"/>
              </w:rPr>
            </w:pPr>
            <w:r w:rsidRPr="00DD352D"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2E40F3" w:rsidRDefault="005510A1" w:rsidP="00533E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je teoreticko-empirického charakteru. Názvy některých kapitol jsou dlou</w:t>
            </w:r>
            <w:r w:rsidR="00225BA7">
              <w:rPr>
                <w:rFonts w:ascii="Arial" w:hAnsi="Arial" w:cs="Arial"/>
              </w:rPr>
              <w:t>hé</w:t>
            </w:r>
            <w:r w:rsidR="00297B4D">
              <w:rPr>
                <w:rFonts w:ascii="Arial" w:hAnsi="Arial" w:cs="Arial"/>
              </w:rPr>
              <w:t>, viz např. kapitola</w:t>
            </w:r>
            <w:r>
              <w:rPr>
                <w:rFonts w:ascii="Arial" w:hAnsi="Arial" w:cs="Arial"/>
              </w:rPr>
              <w:t xml:space="preserve"> 3. Kapitola 7 i 8 obsahuje v názvu </w:t>
            </w:r>
            <w:r w:rsidRPr="00297B4D">
              <w:rPr>
                <w:rFonts w:ascii="Arial" w:hAnsi="Arial" w:cs="Arial"/>
                <w:i/>
              </w:rPr>
              <w:t>Doporučení pro praxi</w:t>
            </w:r>
            <w:r>
              <w:rPr>
                <w:rFonts w:ascii="Arial" w:hAnsi="Arial" w:cs="Arial"/>
              </w:rPr>
              <w:t xml:space="preserve">. Podkapitola </w:t>
            </w:r>
            <w:r w:rsidRPr="005510A1">
              <w:rPr>
                <w:rFonts w:ascii="Arial" w:hAnsi="Arial" w:cs="Arial"/>
                <w:i/>
              </w:rPr>
              <w:t>6.7 Zkoumané hypotézy, H0: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je nevhodně pojmenovaná, navíc název končí dvojtečkou. Některé podkapitoly působí nepropracovaně, např. podkapitola 1.1 má jen 2 odstavce, podkapitola 3.2 obsahuje jen šest řádků a pouze jednu větu s</w:t>
            </w:r>
            <w:r w:rsidR="00330C64">
              <w:rPr>
                <w:rFonts w:ascii="Arial" w:hAnsi="Arial" w:cs="Arial"/>
              </w:rPr>
              <w:t> odkazem na zdroj</w:t>
            </w:r>
            <w:r>
              <w:rPr>
                <w:rFonts w:ascii="Arial" w:hAnsi="Arial" w:cs="Arial"/>
              </w:rPr>
              <w:t>.</w:t>
            </w:r>
            <w:r w:rsidR="00626C3C">
              <w:rPr>
                <w:rFonts w:ascii="Arial" w:hAnsi="Arial" w:cs="Arial"/>
              </w:rPr>
              <w:t xml:space="preserve"> Kladně hodnotím, že studentka uvedla dřívější výzkumy</w:t>
            </w:r>
            <w:r w:rsidR="0008285F">
              <w:rPr>
                <w:rFonts w:ascii="Arial" w:hAnsi="Arial" w:cs="Arial"/>
              </w:rPr>
              <w:t xml:space="preserve"> k tématu.</w:t>
            </w:r>
          </w:p>
          <w:p w:rsidR="002C0F66" w:rsidRDefault="000607A4" w:rsidP="00533E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rámci praktické části studentka realizovala kvantitativní výzkum prostřednictvím dotazníku. </w:t>
            </w:r>
            <w:r w:rsidR="00D67EF7" w:rsidRPr="00C6376C">
              <w:rPr>
                <w:rFonts w:ascii="Arial" w:hAnsi="Arial" w:cs="Arial"/>
              </w:rPr>
              <w:t>Cíl výzkumu je nevhodně formulován.</w:t>
            </w:r>
            <w:r w:rsidR="00D67EF7">
              <w:rPr>
                <w:rFonts w:ascii="Arial" w:hAnsi="Arial" w:cs="Arial"/>
              </w:rPr>
              <w:t xml:space="preserve"> </w:t>
            </w:r>
            <w:r w:rsidRPr="00D67181">
              <w:rPr>
                <w:rFonts w:ascii="Arial" w:hAnsi="Arial" w:cs="Arial"/>
              </w:rPr>
              <w:t xml:space="preserve">Praktická část </w:t>
            </w:r>
            <w:r w:rsidR="002C0F66">
              <w:rPr>
                <w:rFonts w:ascii="Arial" w:hAnsi="Arial" w:cs="Arial"/>
              </w:rPr>
              <w:t xml:space="preserve">však obsahuje </w:t>
            </w:r>
            <w:r w:rsidR="00351B90">
              <w:rPr>
                <w:rFonts w:ascii="Arial" w:hAnsi="Arial" w:cs="Arial"/>
              </w:rPr>
              <w:t>určité</w:t>
            </w:r>
            <w:r w:rsidR="0077727D">
              <w:rPr>
                <w:rFonts w:ascii="Arial" w:hAnsi="Arial" w:cs="Arial"/>
              </w:rPr>
              <w:t xml:space="preserve"> nejasnosti</w:t>
            </w:r>
            <w:r w:rsidR="002C0F66">
              <w:rPr>
                <w:rFonts w:ascii="Arial" w:hAnsi="Arial" w:cs="Arial"/>
              </w:rPr>
              <w:t>, např.:</w:t>
            </w:r>
          </w:p>
          <w:p w:rsidR="00C6376C" w:rsidRPr="00C6376C" w:rsidRDefault="002C0F66" w:rsidP="00C6376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6376C">
              <w:rPr>
                <w:rFonts w:ascii="Arial" w:hAnsi="Arial" w:cs="Arial"/>
              </w:rPr>
              <w:t>N</w:t>
            </w:r>
            <w:r w:rsidR="000607A4" w:rsidRPr="00C6376C">
              <w:rPr>
                <w:rFonts w:ascii="Arial" w:hAnsi="Arial" w:cs="Arial"/>
              </w:rPr>
              <w:t xml:space="preserve">a straně 28: </w:t>
            </w:r>
            <w:r w:rsidR="00D67181" w:rsidRPr="00C6376C">
              <w:rPr>
                <w:rFonts w:ascii="Arial" w:hAnsi="Arial" w:cs="Arial"/>
              </w:rPr>
              <w:t>„</w:t>
            </w:r>
            <w:r w:rsidR="000607A4" w:rsidRPr="00C6376C">
              <w:rPr>
                <w:rFonts w:ascii="Arial" w:hAnsi="Arial" w:cs="Arial"/>
              </w:rPr>
              <w:t>Odpovědi byly škálovány,</w:t>
            </w:r>
            <w:r w:rsidR="00D67181" w:rsidRPr="00C6376C">
              <w:rPr>
                <w:rFonts w:ascii="Arial" w:hAnsi="Arial" w:cs="Arial"/>
              </w:rPr>
              <w:t xml:space="preserve">…“ </w:t>
            </w:r>
            <w:r w:rsidR="0077727D">
              <w:rPr>
                <w:rFonts w:ascii="Arial" w:hAnsi="Arial" w:cs="Arial"/>
              </w:rPr>
              <w:t>Ale ne</w:t>
            </w:r>
            <w:r w:rsidR="00D67181" w:rsidRPr="00C6376C">
              <w:rPr>
                <w:rFonts w:ascii="Arial" w:hAnsi="Arial" w:cs="Arial"/>
              </w:rPr>
              <w:t xml:space="preserve"> všechny </w:t>
            </w:r>
            <w:r w:rsidR="00297B4D" w:rsidRPr="00C6376C">
              <w:rPr>
                <w:rFonts w:ascii="Arial" w:hAnsi="Arial" w:cs="Arial"/>
              </w:rPr>
              <w:t>byly škálovány.</w:t>
            </w:r>
            <w:r w:rsidR="00C6376C" w:rsidRPr="00C6376C">
              <w:rPr>
                <w:rFonts w:ascii="Arial" w:hAnsi="Arial" w:cs="Arial"/>
              </w:rPr>
              <w:t xml:space="preserve"> </w:t>
            </w:r>
          </w:p>
          <w:p w:rsidR="002C0F66" w:rsidRPr="00C6376C" w:rsidRDefault="00B85045" w:rsidP="00C6376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Nejasná konstrukce dotazníku </w:t>
            </w:r>
            <w:r w:rsidR="00D67181" w:rsidRPr="00C6376C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 xml:space="preserve">viz </w:t>
            </w:r>
            <w:r w:rsidR="00D67181" w:rsidRPr="00C6376C">
              <w:rPr>
                <w:rFonts w:ascii="Arial" w:hAnsi="Arial" w:cs="Arial"/>
              </w:rPr>
              <w:t>otázk</w:t>
            </w:r>
            <w:r>
              <w:rPr>
                <w:rFonts w:ascii="Arial" w:hAnsi="Arial" w:cs="Arial"/>
              </w:rPr>
              <w:t>a</w:t>
            </w:r>
            <w:r w:rsidR="00D67181" w:rsidRPr="00C6376C">
              <w:rPr>
                <w:rFonts w:ascii="Arial" w:hAnsi="Arial" w:cs="Arial"/>
              </w:rPr>
              <w:t xml:space="preserve"> </w:t>
            </w:r>
            <w:r w:rsidR="00297B4D" w:rsidRPr="00C6376C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k obhajobě uvedená</w:t>
            </w:r>
            <w:r w:rsidR="00D67181" w:rsidRPr="00C6376C">
              <w:rPr>
                <w:rFonts w:ascii="Arial" w:hAnsi="Arial" w:cs="Arial"/>
              </w:rPr>
              <w:t xml:space="preserve"> níže.</w:t>
            </w:r>
          </w:p>
          <w:p w:rsidR="002C0F66" w:rsidRPr="00C6376C" w:rsidRDefault="00D67181" w:rsidP="00C6376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6376C">
              <w:rPr>
                <w:rFonts w:ascii="Arial" w:hAnsi="Arial" w:cs="Arial"/>
              </w:rPr>
              <w:t>Na straně 30: „Na základě výzk</w:t>
            </w:r>
            <w:r w:rsidR="005B510D">
              <w:rPr>
                <w:rFonts w:ascii="Arial" w:hAnsi="Arial" w:cs="Arial"/>
              </w:rPr>
              <w:t>umu byl realizován předvýzkum.“</w:t>
            </w:r>
          </w:p>
          <w:p w:rsidR="0075494D" w:rsidRPr="00802C67" w:rsidRDefault="00C6376C" w:rsidP="00802C67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7C75D7">
              <w:rPr>
                <w:rFonts w:ascii="Arial" w:hAnsi="Arial" w:cs="Arial"/>
              </w:rPr>
              <w:t>N</w:t>
            </w:r>
            <w:r w:rsidR="002C0F66" w:rsidRPr="007C75D7">
              <w:rPr>
                <w:rFonts w:ascii="Arial" w:hAnsi="Arial" w:cs="Arial"/>
              </w:rPr>
              <w:t>a straně 30: „S ohledem na tuto skutečnost byly jako začínající učitelé vybrány osoby, které měly praxi v</w:t>
            </w:r>
            <w:r w:rsidR="00351B90" w:rsidRPr="007C75D7">
              <w:rPr>
                <w:rFonts w:ascii="Arial" w:hAnsi="Arial" w:cs="Arial"/>
              </w:rPr>
              <w:t> </w:t>
            </w:r>
            <w:r w:rsidR="002C0F66" w:rsidRPr="007C75D7">
              <w:rPr>
                <w:rFonts w:ascii="Arial" w:hAnsi="Arial" w:cs="Arial"/>
              </w:rPr>
              <w:t>rozsahu</w:t>
            </w:r>
            <w:r w:rsidR="00351B90" w:rsidRPr="007C75D7">
              <w:rPr>
                <w:rFonts w:ascii="Arial" w:hAnsi="Arial" w:cs="Arial"/>
              </w:rPr>
              <w:t xml:space="preserve"> </w:t>
            </w:r>
            <w:r w:rsidR="002C0F66" w:rsidRPr="007C75D7">
              <w:rPr>
                <w:rFonts w:ascii="Arial" w:hAnsi="Arial" w:cs="Arial"/>
              </w:rPr>
              <w:t xml:space="preserve">do 4 let a méně.“ V dotazníku ale </w:t>
            </w:r>
            <w:r w:rsidRPr="007C75D7">
              <w:rPr>
                <w:rFonts w:ascii="Arial" w:hAnsi="Arial" w:cs="Arial"/>
              </w:rPr>
              <w:t>je</w:t>
            </w:r>
            <w:r w:rsidR="002C0F66" w:rsidRPr="007C75D7">
              <w:rPr>
                <w:rFonts w:ascii="Arial" w:hAnsi="Arial" w:cs="Arial"/>
              </w:rPr>
              <w:t>: „Dotazník je určen začínajícím učitelům mateřských škol s rozsahem praxe do 5 let.“</w:t>
            </w:r>
            <w:r w:rsidR="009819DF" w:rsidRPr="007C75D7">
              <w:rPr>
                <w:rFonts w:ascii="Arial" w:hAnsi="Arial" w:cs="Arial"/>
              </w:rPr>
              <w:t xml:space="preserve"> – Je zde tak nesoulad. Dále n</w:t>
            </w:r>
            <w:r w:rsidR="002C0F66" w:rsidRPr="007C75D7">
              <w:rPr>
                <w:rFonts w:ascii="Arial" w:hAnsi="Arial" w:cs="Arial"/>
              </w:rPr>
              <w:t>a straně 34: „Pro účely testování statistických hypotéz, budou za zkušené učitele považováni ti, kteří v</w:t>
            </w:r>
            <w:r w:rsidRPr="007C75D7">
              <w:rPr>
                <w:rFonts w:ascii="Arial" w:hAnsi="Arial" w:cs="Arial"/>
              </w:rPr>
              <w:t> </w:t>
            </w:r>
            <w:r w:rsidR="002C0F66" w:rsidRPr="007C75D7">
              <w:rPr>
                <w:rFonts w:ascii="Arial" w:hAnsi="Arial" w:cs="Arial"/>
              </w:rPr>
              <w:t>dotazníku</w:t>
            </w:r>
            <w:r w:rsidRPr="007C75D7">
              <w:rPr>
                <w:rFonts w:ascii="Arial" w:hAnsi="Arial" w:cs="Arial"/>
              </w:rPr>
              <w:t xml:space="preserve"> </w:t>
            </w:r>
            <w:r w:rsidR="002C0F66" w:rsidRPr="007C75D7">
              <w:rPr>
                <w:rFonts w:ascii="Arial" w:hAnsi="Arial" w:cs="Arial"/>
              </w:rPr>
              <w:t>uvedli délku praxe 4 a více let. Což je plně v</w:t>
            </w:r>
            <w:r w:rsidRPr="007C75D7">
              <w:rPr>
                <w:rFonts w:ascii="Arial" w:hAnsi="Arial" w:cs="Arial"/>
              </w:rPr>
              <w:t> </w:t>
            </w:r>
            <w:r w:rsidR="002C0F66" w:rsidRPr="007C75D7">
              <w:rPr>
                <w:rFonts w:ascii="Arial" w:hAnsi="Arial" w:cs="Arial"/>
              </w:rPr>
              <w:t>souladu</w:t>
            </w:r>
            <w:r w:rsidRPr="007C75D7">
              <w:rPr>
                <w:rFonts w:ascii="Arial" w:hAnsi="Arial" w:cs="Arial"/>
              </w:rPr>
              <w:t xml:space="preserve"> </w:t>
            </w:r>
            <w:r w:rsidR="002C0F66" w:rsidRPr="007C75D7">
              <w:rPr>
                <w:rFonts w:ascii="Arial" w:hAnsi="Arial" w:cs="Arial"/>
              </w:rPr>
              <w:t>s</w:t>
            </w:r>
            <w:r w:rsidRPr="007C75D7">
              <w:rPr>
                <w:rFonts w:ascii="Arial" w:hAnsi="Arial" w:cs="Arial"/>
              </w:rPr>
              <w:t> </w:t>
            </w:r>
            <w:r w:rsidR="002C0F66" w:rsidRPr="007C75D7">
              <w:rPr>
                <w:rFonts w:ascii="Arial" w:hAnsi="Arial" w:cs="Arial"/>
              </w:rPr>
              <w:t>vymezením</w:t>
            </w:r>
            <w:r w:rsidRPr="007C75D7">
              <w:rPr>
                <w:rFonts w:ascii="Arial" w:hAnsi="Arial" w:cs="Arial"/>
              </w:rPr>
              <w:t xml:space="preserve"> </w:t>
            </w:r>
            <w:r w:rsidR="002C0F66" w:rsidRPr="007C75D7">
              <w:rPr>
                <w:rFonts w:ascii="Arial" w:hAnsi="Arial" w:cs="Arial"/>
              </w:rPr>
              <w:t>dle Šimoníka (1994).</w:t>
            </w:r>
            <w:r w:rsidR="0007120F" w:rsidRPr="007C75D7">
              <w:rPr>
                <w:rFonts w:ascii="Arial" w:hAnsi="Arial" w:cs="Arial"/>
              </w:rPr>
              <w:t>“</w:t>
            </w:r>
            <w:r w:rsidR="002C0F66" w:rsidRPr="007C75D7">
              <w:rPr>
                <w:rFonts w:ascii="Arial" w:hAnsi="Arial" w:cs="Arial"/>
              </w:rPr>
              <w:t xml:space="preserve"> Avšak na straně 64 </w:t>
            </w:r>
            <w:r w:rsidR="0007120F" w:rsidRPr="007C75D7">
              <w:rPr>
                <w:rFonts w:ascii="Arial" w:hAnsi="Arial" w:cs="Arial"/>
              </w:rPr>
              <w:t>je</w:t>
            </w:r>
            <w:r w:rsidR="002C0F66" w:rsidRPr="007C75D7">
              <w:rPr>
                <w:rFonts w:ascii="Arial" w:hAnsi="Arial" w:cs="Arial"/>
              </w:rPr>
              <w:t>: „</w:t>
            </w:r>
            <w:r w:rsidR="0007120F" w:rsidRPr="007C75D7">
              <w:rPr>
                <w:rFonts w:ascii="Arial" w:hAnsi="Arial" w:cs="Arial"/>
              </w:rPr>
              <w:t>…</w:t>
            </w:r>
            <w:r w:rsidR="002C0F66" w:rsidRPr="007C75D7">
              <w:rPr>
                <w:rFonts w:ascii="Arial" w:hAnsi="Arial" w:cs="Arial"/>
              </w:rPr>
              <w:t xml:space="preserve">za období začínajícího učitele lze považovat dobu do 3 až 5 let po nástupu do zaměstnání (Šimoník, 1994).“ </w:t>
            </w:r>
            <w:r w:rsidRPr="007C75D7">
              <w:rPr>
                <w:rFonts w:ascii="Arial" w:hAnsi="Arial" w:cs="Arial"/>
              </w:rPr>
              <w:t xml:space="preserve">Na základě čeho tedy studentka určila učitele </w:t>
            </w:r>
            <w:r w:rsidR="002C0F66" w:rsidRPr="007C75D7">
              <w:rPr>
                <w:rFonts w:ascii="Arial" w:hAnsi="Arial" w:cs="Arial"/>
              </w:rPr>
              <w:t>s délkou praxe 4 a více let za zkušené učitele</w:t>
            </w:r>
            <w:r w:rsidRPr="007C75D7">
              <w:rPr>
                <w:rFonts w:ascii="Arial" w:hAnsi="Arial" w:cs="Arial"/>
              </w:rPr>
              <w:t>?</w:t>
            </w:r>
            <w:r w:rsidR="00A52CD8" w:rsidRPr="007C75D7">
              <w:rPr>
                <w:rFonts w:ascii="Arial" w:hAnsi="Arial" w:cs="Arial"/>
              </w:rPr>
              <w:t xml:space="preserve"> Další otázky k tomuto – viz níže v rámci otázky</w:t>
            </w:r>
            <w:r w:rsidR="00297B4D" w:rsidRPr="007C75D7">
              <w:rPr>
                <w:rFonts w:ascii="Arial" w:hAnsi="Arial" w:cs="Arial"/>
              </w:rPr>
              <w:t xml:space="preserve"> </w:t>
            </w:r>
            <w:r w:rsidR="00351B90" w:rsidRPr="007C75D7">
              <w:rPr>
                <w:rFonts w:ascii="Arial" w:hAnsi="Arial" w:cs="Arial"/>
              </w:rPr>
              <w:t>2</w:t>
            </w:r>
            <w:r w:rsidR="00BE66C3" w:rsidRPr="007C75D7">
              <w:rPr>
                <w:rFonts w:ascii="Arial" w:hAnsi="Arial" w:cs="Arial"/>
              </w:rPr>
              <w:t> </w:t>
            </w:r>
            <w:r w:rsidR="00297B4D" w:rsidRPr="007C75D7">
              <w:rPr>
                <w:rFonts w:ascii="Arial" w:hAnsi="Arial" w:cs="Arial"/>
              </w:rPr>
              <w:t>k obhajobě.</w:t>
            </w:r>
            <w:r w:rsidR="007C75D7" w:rsidRPr="007C75D7">
              <w:rPr>
                <w:rFonts w:ascii="Arial" w:hAnsi="Arial" w:cs="Arial"/>
              </w:rPr>
              <w:t xml:space="preserve"> K tomuto se váž</w:t>
            </w:r>
            <w:r w:rsidR="00164CC0">
              <w:rPr>
                <w:rFonts w:ascii="Arial" w:hAnsi="Arial" w:cs="Arial"/>
              </w:rPr>
              <w:t>e</w:t>
            </w:r>
            <w:r w:rsidR="007C75D7" w:rsidRPr="007C75D7">
              <w:rPr>
                <w:rFonts w:ascii="Arial" w:hAnsi="Arial" w:cs="Arial"/>
              </w:rPr>
              <w:t xml:space="preserve"> také nejasné vyhodnocení, viz </w:t>
            </w:r>
            <w:r w:rsidR="007C75D7">
              <w:rPr>
                <w:rFonts w:ascii="Arial" w:hAnsi="Arial" w:cs="Arial"/>
              </w:rPr>
              <w:t>např. n</w:t>
            </w:r>
            <w:r w:rsidR="0075494D" w:rsidRPr="007C75D7">
              <w:rPr>
                <w:rFonts w:ascii="Arial" w:hAnsi="Arial" w:cs="Arial"/>
              </w:rPr>
              <w:t xml:space="preserve">a straně 51: „9 % zkušených učitelů zhodnotilo improvizaci jako svoji výrazně kladnou stránku. 17 % zkušených učitelů nepovažuje improvizaci jako svoji kladnou stránku.“ </w:t>
            </w:r>
            <w:r w:rsidR="007C75D7" w:rsidRPr="007C75D7">
              <w:rPr>
                <w:rFonts w:ascii="Arial" w:hAnsi="Arial" w:cs="Arial"/>
              </w:rPr>
              <w:t xml:space="preserve">Otázka </w:t>
            </w:r>
            <w:r w:rsidR="00164CC0">
              <w:rPr>
                <w:rFonts w:ascii="Arial" w:hAnsi="Arial" w:cs="Arial"/>
              </w:rPr>
              <w:t xml:space="preserve">v dotazníku se </w:t>
            </w:r>
            <w:r w:rsidR="007B597B">
              <w:rPr>
                <w:rFonts w:ascii="Arial" w:hAnsi="Arial" w:cs="Arial"/>
              </w:rPr>
              <w:t xml:space="preserve">ale </w:t>
            </w:r>
            <w:r w:rsidR="00164CC0">
              <w:rPr>
                <w:rFonts w:ascii="Arial" w:hAnsi="Arial" w:cs="Arial"/>
              </w:rPr>
              <w:t>vázala k začínající</w:t>
            </w:r>
            <w:r w:rsidR="007B597B">
              <w:rPr>
                <w:rFonts w:ascii="Arial" w:hAnsi="Arial" w:cs="Arial"/>
              </w:rPr>
              <w:t>mu</w:t>
            </w:r>
            <w:r w:rsidR="00164CC0">
              <w:rPr>
                <w:rFonts w:ascii="Arial" w:hAnsi="Arial" w:cs="Arial"/>
              </w:rPr>
              <w:t xml:space="preserve"> učitel</w:t>
            </w:r>
            <w:r w:rsidR="007B597B">
              <w:rPr>
                <w:rFonts w:ascii="Arial" w:hAnsi="Arial" w:cs="Arial"/>
              </w:rPr>
              <w:t>i</w:t>
            </w:r>
            <w:r w:rsidR="0077727D">
              <w:rPr>
                <w:rFonts w:ascii="Arial" w:hAnsi="Arial" w:cs="Arial"/>
              </w:rPr>
              <w:t>.</w:t>
            </w:r>
            <w:r w:rsidR="00802C67">
              <w:rPr>
                <w:rFonts w:ascii="Arial" w:hAnsi="Arial" w:cs="Arial"/>
              </w:rPr>
              <w:t xml:space="preserve"> </w:t>
            </w:r>
            <w:r w:rsidR="00164CC0" w:rsidRPr="00802C67">
              <w:rPr>
                <w:rFonts w:ascii="Arial" w:hAnsi="Arial" w:cs="Arial"/>
              </w:rPr>
              <w:t>Atd.</w:t>
            </w:r>
          </w:p>
          <w:p w:rsidR="00225BA7" w:rsidRDefault="005B47ED" w:rsidP="00533ED6">
            <w:pPr>
              <w:jc w:val="both"/>
              <w:rPr>
                <w:rFonts w:ascii="Arial" w:hAnsi="Arial" w:cs="Arial"/>
              </w:rPr>
            </w:pPr>
            <w:r w:rsidRPr="005B47ED">
              <w:rPr>
                <w:rFonts w:ascii="Arial" w:hAnsi="Arial" w:cs="Arial"/>
              </w:rPr>
              <w:t>Zajímavé je, že</w:t>
            </w:r>
            <w:r>
              <w:rPr>
                <w:rFonts w:ascii="Arial" w:hAnsi="Arial" w:cs="Arial"/>
              </w:rPr>
              <w:t xml:space="preserve"> žádný z respondentů neměl vysokoškolské vzdělání a že bylo poměrně hodně </w:t>
            </w:r>
            <w:r w:rsidRPr="005B47ED">
              <w:rPr>
                <w:rFonts w:ascii="Arial" w:hAnsi="Arial" w:cs="Arial"/>
              </w:rPr>
              <w:t>respondentů s vyšším odborným vzděláním, viz strana 33</w:t>
            </w:r>
            <w:r w:rsidR="0007120F">
              <w:rPr>
                <w:rFonts w:ascii="Arial" w:hAnsi="Arial" w:cs="Arial"/>
              </w:rPr>
              <w:t>.</w:t>
            </w:r>
          </w:p>
          <w:p w:rsidR="00D67181" w:rsidRPr="00D67181" w:rsidRDefault="005B47ED" w:rsidP="00533E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si stanovila nulové hypotézy, </w:t>
            </w:r>
            <w:r w:rsidR="00C6376C">
              <w:rPr>
                <w:rFonts w:ascii="Arial" w:hAnsi="Arial" w:cs="Arial"/>
              </w:rPr>
              <w:t>neuvádí alternativní hypotézy.</w:t>
            </w:r>
            <w:r w:rsidR="009819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Dotazník mohl být propracovanější, </w:t>
            </w:r>
            <w:r w:rsidR="00164CC0">
              <w:rPr>
                <w:rFonts w:ascii="Arial" w:hAnsi="Arial" w:cs="Arial"/>
              </w:rPr>
              <w:t xml:space="preserve">např. </w:t>
            </w:r>
            <w:r w:rsidR="00225BA7">
              <w:rPr>
                <w:rFonts w:ascii="Arial" w:hAnsi="Arial" w:cs="Arial"/>
              </w:rPr>
              <w:t xml:space="preserve">hned </w:t>
            </w:r>
            <w:r>
              <w:rPr>
                <w:rFonts w:ascii="Arial" w:hAnsi="Arial" w:cs="Arial"/>
              </w:rPr>
              <w:t xml:space="preserve">úvodní </w:t>
            </w:r>
            <w:r w:rsidR="00225BA7">
              <w:rPr>
                <w:rFonts w:ascii="Arial" w:hAnsi="Arial" w:cs="Arial"/>
              </w:rPr>
              <w:t>text</w:t>
            </w:r>
            <w:r>
              <w:rPr>
                <w:rFonts w:ascii="Arial" w:hAnsi="Arial" w:cs="Arial"/>
              </w:rPr>
              <w:t xml:space="preserve"> neobsahuje </w:t>
            </w:r>
            <w:r w:rsidR="0077727D">
              <w:rPr>
                <w:rFonts w:ascii="Arial" w:hAnsi="Arial" w:cs="Arial"/>
              </w:rPr>
              <w:t xml:space="preserve">některé </w:t>
            </w:r>
            <w:r>
              <w:rPr>
                <w:rFonts w:ascii="Arial" w:hAnsi="Arial" w:cs="Arial"/>
              </w:rPr>
              <w:t>důležit</w:t>
            </w:r>
            <w:r w:rsidR="0077727D">
              <w:rPr>
                <w:rFonts w:ascii="Arial" w:hAnsi="Arial" w:cs="Arial"/>
              </w:rPr>
              <w:t>é informace</w:t>
            </w:r>
            <w:r>
              <w:rPr>
                <w:rFonts w:ascii="Arial" w:hAnsi="Arial" w:cs="Arial"/>
              </w:rPr>
              <w:t>.</w:t>
            </w:r>
            <w:r w:rsidR="009819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Kapitola 7 a 8 obsahuje, až na pár odstavců, </w:t>
            </w:r>
            <w:r w:rsidR="00225BA7">
              <w:rPr>
                <w:rFonts w:ascii="Arial" w:hAnsi="Arial" w:cs="Arial"/>
              </w:rPr>
              <w:t>shodné věty</w:t>
            </w:r>
            <w:r>
              <w:rPr>
                <w:rFonts w:ascii="Arial" w:hAnsi="Arial" w:cs="Arial"/>
              </w:rPr>
              <w:t>.</w:t>
            </w:r>
            <w:r w:rsidR="009819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Vyhodnocení cílů a</w:t>
            </w:r>
            <w:r w:rsidR="00225BA7">
              <w:rPr>
                <w:rFonts w:ascii="Arial" w:hAnsi="Arial" w:cs="Arial"/>
              </w:rPr>
              <w:t> odpovědí</w:t>
            </w:r>
            <w:r>
              <w:rPr>
                <w:rFonts w:ascii="Arial" w:hAnsi="Arial" w:cs="Arial"/>
              </w:rPr>
              <w:t xml:space="preserve"> na výzkumné otázky jsou až v kapitole </w:t>
            </w:r>
            <w:r w:rsidRPr="005B47ED">
              <w:rPr>
                <w:rFonts w:ascii="Arial" w:hAnsi="Arial" w:cs="Arial"/>
                <w:i/>
              </w:rPr>
              <w:t>Závěr</w:t>
            </w:r>
            <w:r>
              <w:rPr>
                <w:rFonts w:ascii="Arial" w:hAnsi="Arial" w:cs="Arial"/>
              </w:rPr>
              <w:t>.</w:t>
            </w:r>
            <w:r w:rsidR="00225BA7">
              <w:rPr>
                <w:rFonts w:ascii="Arial" w:hAnsi="Arial" w:cs="Arial"/>
              </w:rPr>
              <w:t xml:space="preserve"> </w:t>
            </w:r>
          </w:p>
          <w:p w:rsidR="00D67181" w:rsidRDefault="005B47ED" w:rsidP="00533E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hlediska formální stránky obsahuje bakalářsk</w:t>
            </w:r>
            <w:r w:rsidR="00225BA7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práce chyby a také nepřesnosti v použití citační normy APA 6. V seznamu z</w:t>
            </w:r>
            <w:r w:rsidR="00BE66C3">
              <w:rPr>
                <w:rFonts w:ascii="Arial" w:hAnsi="Arial" w:cs="Arial"/>
              </w:rPr>
              <w:t>drojů je uveden Průcha (2017) a </w:t>
            </w:r>
            <w:r>
              <w:rPr>
                <w:rFonts w:ascii="Arial" w:hAnsi="Arial" w:cs="Arial"/>
              </w:rPr>
              <w:t>Syslová (2017), na tyto ale v textu neodkazuje (avšak uvádí je v </w:t>
            </w:r>
            <w:r w:rsidRPr="005B47ED">
              <w:rPr>
                <w:rFonts w:ascii="Arial" w:hAnsi="Arial" w:cs="Arial"/>
                <w:i/>
              </w:rPr>
              <w:t>Zadání bakalářské práce</w:t>
            </w:r>
            <w:r>
              <w:rPr>
                <w:rFonts w:ascii="Arial" w:hAnsi="Arial" w:cs="Arial"/>
              </w:rPr>
              <w:t>).</w:t>
            </w:r>
          </w:p>
          <w:p w:rsidR="00893C74" w:rsidRPr="00C34AEC" w:rsidRDefault="00354DC0" w:rsidP="00312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škoda, že studentka nekonzultovala a dílčí část práce ke kontrole zaslala jen sporadicky</w:t>
            </w:r>
            <w:r w:rsidR="00312311">
              <w:rPr>
                <w:rFonts w:ascii="Arial" w:hAnsi="Arial" w:cs="Arial"/>
              </w:rPr>
              <w:t>, přičemž některé připomínky adekvátně nezapracovala.</w:t>
            </w:r>
            <w:r>
              <w:rPr>
                <w:rFonts w:ascii="Arial" w:hAnsi="Arial" w:cs="Arial"/>
              </w:rPr>
              <w:t xml:space="preserve"> (</w:t>
            </w:r>
            <w:r w:rsidR="00312311">
              <w:rPr>
                <w:rFonts w:ascii="Arial" w:hAnsi="Arial" w:cs="Arial"/>
              </w:rPr>
              <w:t>Např. hypotézy, vyhodnocení výzkumu, doporučení pro praxi atd. nezaslala vůbec ke kontrole</w:t>
            </w:r>
            <w:r w:rsidR="00D67EF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  <w:r w:rsidR="00550230">
              <w:rPr>
                <w:rFonts w:ascii="Arial" w:hAnsi="Arial" w:cs="Arial"/>
              </w:rPr>
              <w:t xml:space="preserve"> Je také ško</w:t>
            </w:r>
            <w:r w:rsidR="00802C67">
              <w:rPr>
                <w:rFonts w:ascii="Arial" w:hAnsi="Arial" w:cs="Arial"/>
              </w:rPr>
              <w:t>da, že nekonzultovala výzkum</w:t>
            </w:r>
            <w:r w:rsidR="00550230">
              <w:rPr>
                <w:rFonts w:ascii="Arial" w:hAnsi="Arial" w:cs="Arial"/>
              </w:rPr>
              <w:t>, v rámci které</w:t>
            </w:r>
            <w:r w:rsidR="00802C67">
              <w:rPr>
                <w:rFonts w:ascii="Arial" w:hAnsi="Arial" w:cs="Arial"/>
              </w:rPr>
              <w:t>ho</w:t>
            </w:r>
            <w:bookmarkStart w:id="0" w:name="_GoBack"/>
            <w:bookmarkEnd w:id="0"/>
            <w:r w:rsidR="00550230">
              <w:rPr>
                <w:rFonts w:ascii="Arial" w:hAnsi="Arial" w:cs="Arial"/>
              </w:rPr>
              <w:t xml:space="preserve"> tak vyvstalo </w:t>
            </w:r>
            <w:r w:rsidR="00D67EF7">
              <w:rPr>
                <w:rFonts w:ascii="Arial" w:hAnsi="Arial" w:cs="Arial"/>
              </w:rPr>
              <w:t>několik</w:t>
            </w:r>
            <w:r w:rsidR="00550230">
              <w:rPr>
                <w:rFonts w:ascii="Arial" w:hAnsi="Arial" w:cs="Arial"/>
              </w:rPr>
              <w:t xml:space="preserve"> </w:t>
            </w:r>
            <w:r w:rsidR="009819DF">
              <w:rPr>
                <w:rFonts w:ascii="Arial" w:hAnsi="Arial" w:cs="Arial"/>
              </w:rPr>
              <w:t>nejasností a otázek</w:t>
            </w:r>
            <w:r w:rsidR="005B47ED">
              <w:rPr>
                <w:rFonts w:ascii="Arial" w:hAnsi="Arial" w:cs="Arial"/>
              </w:rPr>
              <w:t>.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Default="009E2E7F" w:rsidP="00533ED6">
            <w:pPr>
              <w:jc w:val="both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D67181">
              <w:rPr>
                <w:rFonts w:ascii="Arial" w:hAnsi="Arial" w:cs="Arial"/>
              </w:rPr>
              <w:t xml:space="preserve"> </w:t>
            </w:r>
            <w:r w:rsidR="00D67181" w:rsidRPr="00D67181">
              <w:rPr>
                <w:rFonts w:ascii="Arial" w:hAnsi="Arial" w:cs="Arial"/>
              </w:rPr>
              <w:t>Na straně 29 píšete: „Vlastní sběr dat byl realizován za pomoci standardizovaného dotazníku.</w:t>
            </w:r>
            <w:r w:rsidR="00B85045" w:rsidRPr="00C6376C">
              <w:rPr>
                <w:rFonts w:ascii="Arial" w:hAnsi="Arial" w:cs="Arial"/>
              </w:rPr>
              <w:t xml:space="preserve"> Jedná se o dotazník, který má předepsanou strukturu. </w:t>
            </w:r>
            <w:r w:rsidR="00D67181" w:rsidRPr="00D67181">
              <w:rPr>
                <w:rFonts w:ascii="Arial" w:hAnsi="Arial" w:cs="Arial"/>
              </w:rPr>
              <w:t xml:space="preserve">…“ </w:t>
            </w:r>
            <w:r w:rsidR="00297B4D">
              <w:rPr>
                <w:rFonts w:ascii="Arial" w:hAnsi="Arial" w:cs="Arial"/>
              </w:rPr>
              <w:t>Neuvádíte zdroj standardizovaného</w:t>
            </w:r>
            <w:r w:rsidR="00D67181" w:rsidRPr="00D67181">
              <w:rPr>
                <w:rFonts w:ascii="Arial" w:hAnsi="Arial" w:cs="Arial"/>
              </w:rPr>
              <w:t xml:space="preserve"> dotazník</w:t>
            </w:r>
            <w:r w:rsidR="00297B4D">
              <w:rPr>
                <w:rFonts w:ascii="Arial" w:hAnsi="Arial" w:cs="Arial"/>
              </w:rPr>
              <w:t>u</w:t>
            </w:r>
            <w:r w:rsidR="00D67181" w:rsidRPr="00D67181">
              <w:rPr>
                <w:rFonts w:ascii="Arial" w:hAnsi="Arial" w:cs="Arial"/>
              </w:rPr>
              <w:t>. Avšak na straně 30 píšete: „Dotazník byl sestaven na základě vlastní zkušenosti, inspirovala jsem se také dosavadními výzkumy z</w:t>
            </w:r>
            <w:r w:rsidR="00351B90">
              <w:rPr>
                <w:rFonts w:ascii="Arial" w:hAnsi="Arial" w:cs="Arial"/>
              </w:rPr>
              <w:t> </w:t>
            </w:r>
            <w:r w:rsidR="00D67181" w:rsidRPr="00D67181">
              <w:rPr>
                <w:rFonts w:ascii="Arial" w:hAnsi="Arial" w:cs="Arial"/>
              </w:rPr>
              <w:t>oblasti</w:t>
            </w:r>
            <w:r w:rsidR="00351B90">
              <w:rPr>
                <w:rFonts w:ascii="Arial" w:hAnsi="Arial" w:cs="Arial"/>
              </w:rPr>
              <w:t xml:space="preserve"> </w:t>
            </w:r>
            <w:r w:rsidR="00D67181" w:rsidRPr="00D67181">
              <w:rPr>
                <w:rFonts w:ascii="Arial" w:hAnsi="Arial" w:cs="Arial"/>
              </w:rPr>
              <w:t>začínajících učitelů a také na základě poznatků rešerše literatury zpracované v</w:t>
            </w:r>
            <w:r w:rsidR="00533ED6">
              <w:rPr>
                <w:rFonts w:ascii="Arial" w:hAnsi="Arial" w:cs="Arial"/>
              </w:rPr>
              <w:t> </w:t>
            </w:r>
            <w:r w:rsidR="00D67181" w:rsidRPr="00D67181">
              <w:rPr>
                <w:rFonts w:ascii="Arial" w:hAnsi="Arial" w:cs="Arial"/>
              </w:rPr>
              <w:t>teoretické</w:t>
            </w:r>
            <w:r w:rsidR="00533ED6">
              <w:rPr>
                <w:rFonts w:ascii="Arial" w:hAnsi="Arial" w:cs="Arial"/>
              </w:rPr>
              <w:t xml:space="preserve"> </w:t>
            </w:r>
            <w:r w:rsidR="00D67181" w:rsidRPr="00D67181">
              <w:rPr>
                <w:rFonts w:ascii="Arial" w:hAnsi="Arial" w:cs="Arial"/>
              </w:rPr>
              <w:t>části.“ Prosím o objasnění.</w:t>
            </w:r>
          </w:p>
          <w:p w:rsidR="00A52CD8" w:rsidRDefault="00351B90" w:rsidP="00A52C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E2E7F" w:rsidRPr="00C34AEC">
              <w:rPr>
                <w:rFonts w:ascii="Arial" w:hAnsi="Arial" w:cs="Arial"/>
              </w:rPr>
              <w:t>.</w:t>
            </w:r>
            <w:r w:rsidR="00D67181">
              <w:rPr>
                <w:rFonts w:ascii="Arial" w:hAnsi="Arial" w:cs="Arial"/>
              </w:rPr>
              <w:t xml:space="preserve"> </w:t>
            </w:r>
            <w:r w:rsidR="005B47ED">
              <w:rPr>
                <w:rFonts w:ascii="Arial" w:hAnsi="Arial" w:cs="Arial"/>
              </w:rPr>
              <w:t xml:space="preserve">Dotazník vyplňovali respondenti </w:t>
            </w:r>
            <w:r w:rsidR="00297B4D">
              <w:rPr>
                <w:rFonts w:ascii="Arial" w:hAnsi="Arial" w:cs="Arial"/>
              </w:rPr>
              <w:t>s</w:t>
            </w:r>
            <w:r w:rsidR="00312311">
              <w:rPr>
                <w:rFonts w:ascii="Arial" w:hAnsi="Arial" w:cs="Arial"/>
              </w:rPr>
              <w:t> jakou délkou praxe</w:t>
            </w:r>
            <w:r w:rsidR="00297B4D">
              <w:rPr>
                <w:rFonts w:ascii="Arial" w:hAnsi="Arial" w:cs="Arial"/>
              </w:rPr>
              <w:t xml:space="preserve">? Za zkušené učitele jste v rámci </w:t>
            </w:r>
            <w:r w:rsidR="0008285F">
              <w:rPr>
                <w:rFonts w:ascii="Arial" w:hAnsi="Arial" w:cs="Arial"/>
              </w:rPr>
              <w:t>Vašeho</w:t>
            </w:r>
            <w:r w:rsidR="00297B4D">
              <w:rPr>
                <w:rFonts w:ascii="Arial" w:hAnsi="Arial" w:cs="Arial"/>
              </w:rPr>
              <w:t xml:space="preserve"> výzkumu považovala učitele s</w:t>
            </w:r>
            <w:r>
              <w:rPr>
                <w:rFonts w:ascii="Arial" w:hAnsi="Arial" w:cs="Arial"/>
              </w:rPr>
              <w:t> jakou délkou praxe</w:t>
            </w:r>
            <w:r w:rsidR="00D67EF7">
              <w:rPr>
                <w:rFonts w:ascii="Arial" w:hAnsi="Arial" w:cs="Arial"/>
              </w:rPr>
              <w:t>?</w:t>
            </w:r>
          </w:p>
          <w:p w:rsidR="00351B90" w:rsidRPr="00C34AEC" w:rsidRDefault="0075494D" w:rsidP="00D21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51B90">
              <w:rPr>
                <w:rFonts w:ascii="Arial" w:hAnsi="Arial" w:cs="Arial"/>
              </w:rPr>
              <w:t xml:space="preserve">. Na straně 30–31 píšete: </w:t>
            </w:r>
            <w:r w:rsidR="00351B90" w:rsidRPr="002C0F66">
              <w:rPr>
                <w:rFonts w:ascii="Arial" w:hAnsi="Arial" w:cs="Arial"/>
              </w:rPr>
              <w:t xml:space="preserve">„V případě předložené práce jsou výzkumných souborem začínající i zkušení učitelé a učitelky mateřských škol, které se nacházejí na území Zlínského </w:t>
            </w:r>
            <w:r w:rsidR="00351B90" w:rsidRPr="005B47ED">
              <w:rPr>
                <w:rFonts w:ascii="Arial" w:hAnsi="Arial" w:cs="Arial"/>
              </w:rPr>
              <w:t xml:space="preserve">kraje. Dotazník byl rozesílán prostřednictvím e-mailu a pomocí sociálních sítí, kde jsou skupinky pro učitele mateřských škol.“ Jak </w:t>
            </w:r>
            <w:r w:rsidR="00D212F2">
              <w:rPr>
                <w:rFonts w:ascii="Arial" w:hAnsi="Arial" w:cs="Arial"/>
              </w:rPr>
              <w:t>bylo zajištěno</w:t>
            </w:r>
            <w:r w:rsidR="00351B90" w:rsidRPr="005B47ED">
              <w:rPr>
                <w:rFonts w:ascii="Arial" w:hAnsi="Arial" w:cs="Arial"/>
              </w:rPr>
              <w:t>, že na dotazník odpoví jen učitelé ze Zlínského kraje, když jste jej rozesílala i pomocí sociálních sítí?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DD352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3C6C0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BE66C3">
              <w:rPr>
                <w:rFonts w:ascii="Arial" w:hAnsi="Arial" w:cs="Arial"/>
              </w:rPr>
              <w:t>1</w:t>
            </w:r>
            <w:r w:rsidR="003C6C0D">
              <w:rPr>
                <w:rFonts w:ascii="Arial" w:hAnsi="Arial" w:cs="Arial"/>
              </w:rPr>
              <w:t>1</w:t>
            </w:r>
            <w:r w:rsidR="00BE66C3">
              <w:rPr>
                <w:rFonts w:ascii="Arial" w:hAnsi="Arial" w:cs="Arial"/>
              </w:rPr>
              <w:t>. 5. 2023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26C"/>
    <w:multiLevelType w:val="hybridMultilevel"/>
    <w:tmpl w:val="6A3E2AE2"/>
    <w:lvl w:ilvl="0" w:tplc="31D88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3AD8"/>
    <w:multiLevelType w:val="hybridMultilevel"/>
    <w:tmpl w:val="5F8CE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625D"/>
    <w:multiLevelType w:val="hybridMultilevel"/>
    <w:tmpl w:val="7F10F682"/>
    <w:lvl w:ilvl="0" w:tplc="7A208D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67F9C"/>
    <w:multiLevelType w:val="hybridMultilevel"/>
    <w:tmpl w:val="050E2986"/>
    <w:lvl w:ilvl="0" w:tplc="979C9F8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607A4"/>
    <w:rsid w:val="0007120F"/>
    <w:rsid w:val="0008285F"/>
    <w:rsid w:val="000E102F"/>
    <w:rsid w:val="00102BCF"/>
    <w:rsid w:val="001471ED"/>
    <w:rsid w:val="00164CC0"/>
    <w:rsid w:val="001D33EA"/>
    <w:rsid w:val="00225BA7"/>
    <w:rsid w:val="00250441"/>
    <w:rsid w:val="00297B4D"/>
    <w:rsid w:val="002A3755"/>
    <w:rsid w:val="002C0F66"/>
    <w:rsid w:val="002C2527"/>
    <w:rsid w:val="002E40F3"/>
    <w:rsid w:val="00312311"/>
    <w:rsid w:val="00330C64"/>
    <w:rsid w:val="00351B90"/>
    <w:rsid w:val="00354DC0"/>
    <w:rsid w:val="00385E1B"/>
    <w:rsid w:val="003B370D"/>
    <w:rsid w:val="003C6C0D"/>
    <w:rsid w:val="00417493"/>
    <w:rsid w:val="004A0F0E"/>
    <w:rsid w:val="00501834"/>
    <w:rsid w:val="00533ED6"/>
    <w:rsid w:val="0053742C"/>
    <w:rsid w:val="00544F6A"/>
    <w:rsid w:val="005500E7"/>
    <w:rsid w:val="00550230"/>
    <w:rsid w:val="005510A1"/>
    <w:rsid w:val="005957FF"/>
    <w:rsid w:val="005A5D39"/>
    <w:rsid w:val="005B47ED"/>
    <w:rsid w:val="005B510D"/>
    <w:rsid w:val="005D0131"/>
    <w:rsid w:val="00626C3C"/>
    <w:rsid w:val="006359A1"/>
    <w:rsid w:val="00646662"/>
    <w:rsid w:val="00653AA1"/>
    <w:rsid w:val="006D3086"/>
    <w:rsid w:val="0075494D"/>
    <w:rsid w:val="0077727D"/>
    <w:rsid w:val="007B597B"/>
    <w:rsid w:val="007C75D7"/>
    <w:rsid w:val="00802C67"/>
    <w:rsid w:val="0083020E"/>
    <w:rsid w:val="00893C74"/>
    <w:rsid w:val="008D4BFE"/>
    <w:rsid w:val="008D553A"/>
    <w:rsid w:val="008D70D2"/>
    <w:rsid w:val="00974F9A"/>
    <w:rsid w:val="009819DF"/>
    <w:rsid w:val="009B69DC"/>
    <w:rsid w:val="009E2E7F"/>
    <w:rsid w:val="00A52CD8"/>
    <w:rsid w:val="00A662D2"/>
    <w:rsid w:val="00A727B8"/>
    <w:rsid w:val="00AA58C0"/>
    <w:rsid w:val="00AB7C0C"/>
    <w:rsid w:val="00AC036E"/>
    <w:rsid w:val="00AD7477"/>
    <w:rsid w:val="00B21FD8"/>
    <w:rsid w:val="00B5120B"/>
    <w:rsid w:val="00B85045"/>
    <w:rsid w:val="00B94260"/>
    <w:rsid w:val="00BC0C6C"/>
    <w:rsid w:val="00BE1AD7"/>
    <w:rsid w:val="00BE66C3"/>
    <w:rsid w:val="00C34AEC"/>
    <w:rsid w:val="00C6376C"/>
    <w:rsid w:val="00CA2944"/>
    <w:rsid w:val="00CB6D7C"/>
    <w:rsid w:val="00CC561A"/>
    <w:rsid w:val="00D212F2"/>
    <w:rsid w:val="00D54AA4"/>
    <w:rsid w:val="00D67181"/>
    <w:rsid w:val="00D67EF7"/>
    <w:rsid w:val="00DD352D"/>
    <w:rsid w:val="00F5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326B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9ae8dc29-ded3-4b3d-a689-3bf900e0e39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a7d9eff7-a8a9-45ac-9082-52c8aaf7d34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808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23</cp:revision>
  <dcterms:created xsi:type="dcterms:W3CDTF">2022-04-25T09:51:00Z</dcterms:created>
  <dcterms:modified xsi:type="dcterms:W3CDTF">2023-05-19T07:07:00Z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