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670"/>
        <w:gridCol w:w="3096"/>
        <w:gridCol w:w="376"/>
        <w:gridCol w:w="377"/>
        <w:gridCol w:w="391"/>
        <w:gridCol w:w="391"/>
        <w:gridCol w:w="376"/>
        <w:gridCol w:w="365"/>
      </w:tblGrid>
      <w:tr w:rsidR="00840F11" w:rsidRPr="007708A0" w14:paraId="7057A1A2" w14:textId="77777777" w:rsidTr="00957D02">
        <w:tc>
          <w:tcPr>
            <w:tcW w:w="5000" w:type="pct"/>
            <w:gridSpan w:val="8"/>
          </w:tcPr>
          <w:p w14:paraId="4B7205DC" w14:textId="77777777" w:rsidR="00840F11" w:rsidRPr="007708A0" w:rsidRDefault="00840F11" w:rsidP="00063CE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840F11" w:rsidRPr="007708A0" w14:paraId="184EEE51" w14:textId="77777777" w:rsidTr="00063CE1">
        <w:tc>
          <w:tcPr>
            <w:tcW w:w="2030" w:type="pct"/>
          </w:tcPr>
          <w:p w14:paraId="6CE0C673" w14:textId="77777777" w:rsidR="00840F11" w:rsidRPr="007708A0" w:rsidRDefault="00063CE1" w:rsidP="00063CE1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Jméno a příjmení </w:t>
            </w:r>
            <w:r w:rsidR="009D49EF">
              <w:rPr>
                <w:rFonts w:ascii="Arial" w:hAnsi="Arial" w:cs="Arial"/>
              </w:rPr>
              <w:t>studenta</w:t>
            </w:r>
          </w:p>
        </w:tc>
        <w:tc>
          <w:tcPr>
            <w:tcW w:w="2970" w:type="pct"/>
            <w:gridSpan w:val="7"/>
          </w:tcPr>
          <w:p w14:paraId="062A1AB3" w14:textId="77777777" w:rsidR="00840F11" w:rsidRPr="00A2271C" w:rsidRDefault="00BA7130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BA7130">
              <w:rPr>
                <w:rFonts w:ascii="Arial" w:hAnsi="Arial" w:cs="Arial"/>
              </w:rPr>
              <w:t>Pavla Fritzová</w:t>
            </w:r>
          </w:p>
        </w:tc>
      </w:tr>
      <w:tr w:rsidR="00840F11" w:rsidRPr="007708A0" w14:paraId="1FA5428C" w14:textId="77777777" w:rsidTr="00063CE1">
        <w:tc>
          <w:tcPr>
            <w:tcW w:w="2030" w:type="pct"/>
          </w:tcPr>
          <w:p w14:paraId="2719502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2970" w:type="pct"/>
            <w:gridSpan w:val="7"/>
          </w:tcPr>
          <w:p w14:paraId="1123A608" w14:textId="77777777" w:rsidR="00840F11" w:rsidRPr="007708A0" w:rsidRDefault="00BA7130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BA7130">
              <w:rPr>
                <w:rFonts w:ascii="Arial" w:hAnsi="Arial" w:cs="Arial"/>
              </w:rPr>
              <w:t>Možnosti integrace digitálních technologií do předškolního vzdělání</w:t>
            </w:r>
          </w:p>
        </w:tc>
      </w:tr>
      <w:tr w:rsidR="00840F11" w:rsidRPr="007708A0" w14:paraId="397107D6" w14:textId="77777777" w:rsidTr="00063CE1">
        <w:tc>
          <w:tcPr>
            <w:tcW w:w="2030" w:type="pct"/>
          </w:tcPr>
          <w:p w14:paraId="21F6ACD5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2970" w:type="pct"/>
            <w:gridSpan w:val="7"/>
          </w:tcPr>
          <w:p w14:paraId="0F513528" w14:textId="77777777" w:rsidR="00840F11" w:rsidRPr="007708A0" w:rsidRDefault="00BA7130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PhDr. Roman Božik, Ph.D</w:t>
            </w:r>
          </w:p>
        </w:tc>
      </w:tr>
      <w:tr w:rsidR="00840F11" w:rsidRPr="007708A0" w14:paraId="2AC0A303" w14:textId="77777777" w:rsidTr="00063CE1">
        <w:tc>
          <w:tcPr>
            <w:tcW w:w="2030" w:type="pct"/>
          </w:tcPr>
          <w:p w14:paraId="40468172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  <w:r w:rsidR="00917DBC">
              <w:rPr>
                <w:rFonts w:ascii="Arial" w:hAnsi="Arial" w:cs="Arial"/>
              </w:rPr>
              <w:t>/program</w:t>
            </w:r>
          </w:p>
        </w:tc>
        <w:tc>
          <w:tcPr>
            <w:tcW w:w="2970" w:type="pct"/>
            <w:gridSpan w:val="7"/>
          </w:tcPr>
          <w:p w14:paraId="6BE0D10C" w14:textId="77777777" w:rsidR="00840F11" w:rsidRPr="007708A0" w:rsidRDefault="00BA7130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BA7130">
              <w:rPr>
                <w:rFonts w:ascii="Arial" w:hAnsi="Arial" w:cs="Arial"/>
              </w:rPr>
              <w:t>Učitelství pro mateřské školy</w:t>
            </w:r>
          </w:p>
        </w:tc>
      </w:tr>
      <w:tr w:rsidR="00840F11" w:rsidRPr="007708A0" w14:paraId="6A6BE229" w14:textId="77777777" w:rsidTr="00063CE1">
        <w:tc>
          <w:tcPr>
            <w:tcW w:w="2030" w:type="pct"/>
          </w:tcPr>
          <w:p w14:paraId="3B3A621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2970" w:type="pct"/>
            <w:gridSpan w:val="7"/>
          </w:tcPr>
          <w:p w14:paraId="49D0CD96" w14:textId="77777777" w:rsidR="00840F11" w:rsidRPr="007708A0" w:rsidRDefault="00BA7130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840F11" w:rsidRPr="007708A0" w14:paraId="70A0BEA0" w14:textId="77777777" w:rsidTr="00063CE1">
        <w:tc>
          <w:tcPr>
            <w:tcW w:w="2030" w:type="pct"/>
            <w:vAlign w:val="center"/>
          </w:tcPr>
          <w:p w14:paraId="47D02399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2970" w:type="pct"/>
            <w:gridSpan w:val="7"/>
          </w:tcPr>
          <w:p w14:paraId="16F28338" w14:textId="77777777" w:rsidR="00840F11" w:rsidRPr="009D49EF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A2271C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840F11" w:rsidRPr="007708A0" w14:paraId="51C620C3" w14:textId="77777777" w:rsidTr="00957D02">
        <w:tc>
          <w:tcPr>
            <w:tcW w:w="5000" w:type="pct"/>
            <w:gridSpan w:val="8"/>
            <w:shd w:val="clear" w:color="auto" w:fill="A6A6A6"/>
          </w:tcPr>
          <w:p w14:paraId="61BE04AC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840F11" w:rsidRPr="007708A0" w14:paraId="6A27E743" w14:textId="77777777" w:rsidTr="00063CE1">
        <w:tc>
          <w:tcPr>
            <w:tcW w:w="3742" w:type="pct"/>
            <w:gridSpan w:val="2"/>
          </w:tcPr>
          <w:p w14:paraId="38E3B05B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14:paraId="11F172E5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76D17AE1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5D63F2B6" w14:textId="77777777" w:rsidR="00840F11" w:rsidRPr="007708A0" w:rsidRDefault="00BA7130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5E631C63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1B44EDDD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3E660057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15E49306" w14:textId="77777777" w:rsidTr="00063CE1">
        <w:tc>
          <w:tcPr>
            <w:tcW w:w="3742" w:type="pct"/>
            <w:gridSpan w:val="2"/>
          </w:tcPr>
          <w:p w14:paraId="17DFF77E" w14:textId="77777777" w:rsidR="00840F11" w:rsidRPr="007708A0" w:rsidRDefault="00840F11" w:rsidP="0068652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14:paraId="062663CF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09CFB72C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00B2C497" w14:textId="77777777" w:rsidR="00840F11" w:rsidRPr="007708A0" w:rsidRDefault="00BA7130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652C91C5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79E12641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4D85824D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396E8442" w14:textId="77777777" w:rsidTr="00063CE1">
        <w:tc>
          <w:tcPr>
            <w:tcW w:w="3742" w:type="pct"/>
            <w:gridSpan w:val="2"/>
          </w:tcPr>
          <w:p w14:paraId="7CE918DB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14:paraId="156B74EF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5671B38A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6301903E" w14:textId="77777777" w:rsidR="00840F11" w:rsidRPr="007708A0" w:rsidRDefault="00BA7130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4E0795EE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140FAB86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3833E1E9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7AE2112F" w14:textId="77777777" w:rsidTr="00957D02">
        <w:tc>
          <w:tcPr>
            <w:tcW w:w="5000" w:type="pct"/>
            <w:gridSpan w:val="8"/>
            <w:shd w:val="clear" w:color="auto" w:fill="A6A6A6"/>
            <w:vAlign w:val="center"/>
          </w:tcPr>
          <w:p w14:paraId="5FD49EEF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840F11" w:rsidRPr="007708A0" w14:paraId="7AFFB813" w14:textId="77777777" w:rsidTr="00063CE1">
        <w:tc>
          <w:tcPr>
            <w:tcW w:w="3742" w:type="pct"/>
            <w:gridSpan w:val="2"/>
          </w:tcPr>
          <w:p w14:paraId="4DBA3A86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14:paraId="7C6409A8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24D37036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5E849CF5" w14:textId="77777777" w:rsidR="00840F11" w:rsidRPr="007708A0" w:rsidRDefault="00BA7130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20865EF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5DF4E14C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1673FEB9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35009CF9" w14:textId="77777777" w:rsidTr="00063CE1">
        <w:tc>
          <w:tcPr>
            <w:tcW w:w="3742" w:type="pct"/>
            <w:gridSpan w:val="2"/>
          </w:tcPr>
          <w:p w14:paraId="3F45ABEF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14:paraId="6EE1D38D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687DBF5B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3B22FF12" w14:textId="77777777" w:rsidR="00840F11" w:rsidRPr="007708A0" w:rsidRDefault="00BA7130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48A0166D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408938FA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6B5B9F71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0647FB76" w14:textId="77777777" w:rsidTr="00063CE1">
        <w:tc>
          <w:tcPr>
            <w:tcW w:w="3742" w:type="pct"/>
            <w:gridSpan w:val="2"/>
          </w:tcPr>
          <w:p w14:paraId="7392DE16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14:paraId="645EE5D4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27A3EF54" w14:textId="77777777" w:rsidR="00840F11" w:rsidRPr="007708A0" w:rsidRDefault="00BA7130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57211FEA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2CD228E7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1577F80B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36737478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4DBC8313" w14:textId="77777777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12868582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840F11" w:rsidRPr="007708A0" w14:paraId="36C95248" w14:textId="77777777" w:rsidTr="00957D02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53FD483E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840F11" w:rsidRPr="007708A0" w14:paraId="15AACD59" w14:textId="77777777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6466733D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95FD841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CF8216F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62787C6" w14:textId="77777777" w:rsidR="00840F11" w:rsidRPr="007708A0" w:rsidRDefault="00BA7130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59098DC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7451945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0E754BF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13855D17" w14:textId="77777777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54949E61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Adekvátnost výzkumných metod vzhledem k výzkumným otázkám</w:t>
            </w:r>
            <w:r w:rsidR="00774418">
              <w:rPr>
                <w:rFonts w:ascii="Arial" w:hAnsi="Arial" w:cs="Arial"/>
              </w:rPr>
              <w:t xml:space="preserve"> </w:t>
            </w:r>
            <w:r w:rsidRPr="007708A0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48CE147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BAB4C2B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595CC43" w14:textId="77777777" w:rsidR="00840F11" w:rsidRPr="007708A0" w:rsidRDefault="00BA7130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EC9FA7D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59B4036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FFB374C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43AEC5B3" w14:textId="77777777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7E510635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5680AB4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36F6127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2EECCC3" w14:textId="77777777" w:rsidR="00840F11" w:rsidRPr="007708A0" w:rsidRDefault="00BA7130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E324C7F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AADA769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2FC49FA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7CBB88C5" w14:textId="77777777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22E3419D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358F8DC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74FB4B7" w14:textId="77777777" w:rsidR="00840F11" w:rsidRPr="007708A0" w:rsidRDefault="00BA7130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7D48B14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FE83364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A0854DA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CABFAA6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21C749EC" w14:textId="77777777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14:paraId="417ADEEF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840F11" w:rsidRPr="007708A0" w14:paraId="75F0655C" w14:textId="77777777" w:rsidTr="00063CE1">
        <w:tc>
          <w:tcPr>
            <w:tcW w:w="3742" w:type="pct"/>
            <w:gridSpan w:val="2"/>
          </w:tcPr>
          <w:p w14:paraId="756BA711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14:paraId="3DF52A31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01606CC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6B38B825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79FD5EB2" w14:textId="77777777" w:rsidR="00840F11" w:rsidRPr="007708A0" w:rsidRDefault="00BA7130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14:paraId="0826D6C4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5509D9AB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09E722D8" w14:textId="77777777" w:rsidTr="00063CE1">
        <w:tc>
          <w:tcPr>
            <w:tcW w:w="3742" w:type="pct"/>
            <w:gridSpan w:val="2"/>
          </w:tcPr>
          <w:p w14:paraId="226D7E5F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14:paraId="5D95D767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587582E7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2F2BB4C1" w14:textId="77777777" w:rsidR="00840F11" w:rsidRPr="007708A0" w:rsidRDefault="00BA7130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3AC22BFA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461DE3D2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03B9CC81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3537A7FA" w14:textId="77777777" w:rsidTr="00957D02">
        <w:tc>
          <w:tcPr>
            <w:tcW w:w="5000" w:type="pct"/>
            <w:gridSpan w:val="8"/>
          </w:tcPr>
          <w:p w14:paraId="033071DE" w14:textId="77777777" w:rsidR="00840F11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  <w:r w:rsidR="00F8169F">
              <w:rPr>
                <w:rFonts w:ascii="Arial" w:hAnsi="Arial" w:cs="Arial"/>
                <w:b/>
              </w:rPr>
              <w:t xml:space="preserve"> </w:t>
            </w:r>
          </w:p>
          <w:p w14:paraId="748D0A5E" w14:textId="77777777" w:rsidR="00EE4097" w:rsidRPr="00EE4097" w:rsidRDefault="00EE4097" w:rsidP="00EE4097">
            <w:pPr>
              <w:spacing w:after="0" w:line="240" w:lineRule="auto"/>
              <w:rPr>
                <w:rFonts w:ascii="Arial" w:hAnsi="Arial" w:cs="Arial"/>
              </w:rPr>
            </w:pPr>
            <w:r w:rsidRPr="00EE4097">
              <w:rPr>
                <w:rFonts w:ascii="Arial" w:hAnsi="Arial" w:cs="Arial"/>
              </w:rPr>
              <w:t>Bakalářská práce je teor</w:t>
            </w:r>
            <w:r>
              <w:rPr>
                <w:rFonts w:ascii="Arial" w:hAnsi="Arial" w:cs="Arial"/>
              </w:rPr>
              <w:t>eticko-empirického charakteru a zabývá se možnostmi</w:t>
            </w:r>
          </w:p>
          <w:p w14:paraId="61D3A53F" w14:textId="77777777" w:rsidR="00235304" w:rsidRPr="00EE4097" w:rsidRDefault="00EE4097" w:rsidP="00EE4097">
            <w:pPr>
              <w:spacing w:after="0" w:line="240" w:lineRule="auto"/>
              <w:rPr>
                <w:rFonts w:ascii="Arial" w:hAnsi="Arial" w:cs="Arial"/>
              </w:rPr>
            </w:pPr>
            <w:r w:rsidRPr="00EE4097">
              <w:rPr>
                <w:rFonts w:ascii="Arial" w:hAnsi="Arial" w:cs="Arial"/>
              </w:rPr>
              <w:t>integrace digitálních technolog</w:t>
            </w:r>
            <w:r>
              <w:rPr>
                <w:rFonts w:ascii="Arial" w:hAnsi="Arial" w:cs="Arial"/>
              </w:rPr>
              <w:t>ií do předškolního vzdělávání. V t</w:t>
            </w:r>
            <w:r w:rsidRPr="00EE4097">
              <w:rPr>
                <w:rFonts w:ascii="Arial" w:hAnsi="Arial" w:cs="Arial"/>
              </w:rPr>
              <w:t>eoretická část</w:t>
            </w:r>
            <w:r>
              <w:rPr>
                <w:rFonts w:ascii="Arial" w:hAnsi="Arial" w:cs="Arial"/>
              </w:rPr>
              <w:t xml:space="preserve">i se autorka zaměřuje </w:t>
            </w:r>
            <w:r w:rsidRPr="00EE4097">
              <w:rPr>
                <w:rFonts w:ascii="Arial" w:hAnsi="Arial" w:cs="Arial"/>
              </w:rPr>
              <w:t>na předškolní v</w:t>
            </w:r>
            <w:r w:rsidR="00235304">
              <w:rPr>
                <w:rFonts w:ascii="Arial" w:hAnsi="Arial" w:cs="Arial"/>
              </w:rPr>
              <w:t xml:space="preserve">zdělávání v České republice v současnosti, ale představuje také historický exkurz. Definuje základní pojmy </w:t>
            </w:r>
            <w:r w:rsidRPr="00EE4097">
              <w:rPr>
                <w:rFonts w:ascii="Arial" w:hAnsi="Arial" w:cs="Arial"/>
              </w:rPr>
              <w:t>z oblasti dig</w:t>
            </w:r>
            <w:r w:rsidR="00235304">
              <w:rPr>
                <w:rFonts w:ascii="Arial" w:hAnsi="Arial" w:cs="Arial"/>
              </w:rPr>
              <w:t xml:space="preserve">itální gramotnosti, digitálních </w:t>
            </w:r>
            <w:r w:rsidRPr="00EE4097">
              <w:rPr>
                <w:rFonts w:ascii="Arial" w:hAnsi="Arial" w:cs="Arial"/>
              </w:rPr>
              <w:t>technologií a jejich začle</w:t>
            </w:r>
            <w:r w:rsidR="00235304">
              <w:rPr>
                <w:rFonts w:ascii="Arial" w:hAnsi="Arial" w:cs="Arial"/>
              </w:rPr>
              <w:t>nění do předškolního vzdělávání.</w:t>
            </w:r>
          </w:p>
          <w:p w14:paraId="0F773E6D" w14:textId="77777777" w:rsidR="00F8169F" w:rsidRPr="00235304" w:rsidRDefault="00235304" w:rsidP="00EE409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 empirické části autorka prezentuje</w:t>
            </w:r>
            <w:r w:rsidR="00EE4097" w:rsidRPr="00EE4097">
              <w:rPr>
                <w:rFonts w:ascii="Arial" w:hAnsi="Arial" w:cs="Arial"/>
              </w:rPr>
              <w:t xml:space="preserve"> výsledky kvantitativ</w:t>
            </w:r>
            <w:r>
              <w:rPr>
                <w:rFonts w:ascii="Arial" w:hAnsi="Arial" w:cs="Arial"/>
              </w:rPr>
              <w:t xml:space="preserve">ně orientovaného výzkumu, které </w:t>
            </w:r>
            <w:r w:rsidR="00EE4097" w:rsidRPr="00EE4097">
              <w:rPr>
                <w:rFonts w:ascii="Arial" w:hAnsi="Arial" w:cs="Arial"/>
              </w:rPr>
              <w:t>byly zjištěn</w:t>
            </w:r>
            <w:r>
              <w:rPr>
                <w:rFonts w:ascii="Arial" w:hAnsi="Arial" w:cs="Arial"/>
              </w:rPr>
              <w:t>y pomocí dotazníkového šetření. V</w:t>
            </w:r>
            <w:r w:rsidRPr="00235304">
              <w:rPr>
                <w:rFonts w:ascii="Arial" w:hAnsi="Arial" w:cs="Arial"/>
              </w:rPr>
              <w:t xml:space="preserve"> této části </w:t>
            </w:r>
            <w:r>
              <w:rPr>
                <w:rFonts w:ascii="Arial" w:hAnsi="Arial" w:cs="Arial"/>
              </w:rPr>
              <w:t xml:space="preserve">práce </w:t>
            </w:r>
            <w:r w:rsidRPr="00235304">
              <w:rPr>
                <w:rFonts w:ascii="Arial" w:hAnsi="Arial" w:cs="Arial"/>
              </w:rPr>
              <w:t>bych přivítal větší invenci</w:t>
            </w:r>
            <w:r>
              <w:rPr>
                <w:rFonts w:ascii="Arial" w:hAnsi="Arial" w:cs="Arial"/>
              </w:rPr>
              <w:t xml:space="preserve">. Pozitivem je diskuse pro následné začlenění </w:t>
            </w:r>
            <w:r w:rsidR="00EE4097" w:rsidRPr="00EE4097">
              <w:rPr>
                <w:rFonts w:ascii="Arial" w:hAnsi="Arial" w:cs="Arial"/>
              </w:rPr>
              <w:t>digitálních technologií do předškolního vzdělávání</w:t>
            </w:r>
            <w:r>
              <w:rPr>
                <w:rFonts w:ascii="Arial" w:hAnsi="Arial" w:cs="Arial"/>
                <w:b/>
              </w:rPr>
              <w:t xml:space="preserve">. </w:t>
            </w:r>
            <w:r w:rsidRPr="00235304">
              <w:rPr>
                <w:rFonts w:ascii="Arial" w:hAnsi="Arial" w:cs="Arial"/>
              </w:rPr>
              <w:t>Celkově má práce potenciál</w:t>
            </w:r>
            <w:r>
              <w:rPr>
                <w:rFonts w:ascii="Arial" w:hAnsi="Arial" w:cs="Arial"/>
              </w:rPr>
              <w:t>, který může autorka potvrdit při obhajobě.</w:t>
            </w:r>
          </w:p>
          <w:p w14:paraId="6CA29B96" w14:textId="77777777" w:rsidR="00724C5F" w:rsidRPr="007708A0" w:rsidRDefault="00724C5F" w:rsidP="008D6D3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25FE8223" w14:textId="77777777" w:rsidTr="00957D02">
        <w:tc>
          <w:tcPr>
            <w:tcW w:w="5000" w:type="pct"/>
            <w:gridSpan w:val="8"/>
          </w:tcPr>
          <w:p w14:paraId="3333FD9C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Otázky k obhajobě:</w:t>
            </w:r>
          </w:p>
          <w:p w14:paraId="6C9510B4" w14:textId="77777777" w:rsidR="00724C5F" w:rsidRDefault="00840F11" w:rsidP="00D554A1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1</w:t>
            </w:r>
            <w:r w:rsidR="00917DBC">
              <w:rPr>
                <w:rFonts w:ascii="Arial" w:hAnsi="Arial" w:cs="Arial"/>
              </w:rPr>
              <w:t>.</w:t>
            </w:r>
            <w:r w:rsidR="00D554A1">
              <w:rPr>
                <w:rFonts w:ascii="Arial" w:hAnsi="Arial" w:cs="Arial"/>
              </w:rPr>
              <w:t xml:space="preserve"> Proč je (v roce 2023) překvapující</w:t>
            </w:r>
            <w:r w:rsidR="00D554A1" w:rsidRPr="00D554A1">
              <w:rPr>
                <w:rFonts w:ascii="Arial" w:hAnsi="Arial" w:cs="Arial"/>
              </w:rPr>
              <w:t>, že drtivá většina dotázaných pedagogů má již o robotických hračkách</w:t>
            </w:r>
            <w:r w:rsidR="00D554A1">
              <w:rPr>
                <w:rFonts w:ascii="Arial" w:hAnsi="Arial" w:cs="Arial"/>
              </w:rPr>
              <w:t xml:space="preserve"> povědomí?</w:t>
            </w:r>
          </w:p>
          <w:p w14:paraId="2DAEAAB9" w14:textId="77777777" w:rsidR="00917DBC" w:rsidRDefault="00917DBC" w:rsidP="008D6D3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="00D554A1">
              <w:rPr>
                <w:rFonts w:ascii="Arial" w:hAnsi="Arial" w:cs="Arial"/>
              </w:rPr>
              <w:t xml:space="preserve"> C</w:t>
            </w:r>
            <w:r w:rsidR="00D554A1" w:rsidRPr="00D554A1">
              <w:rPr>
                <w:rFonts w:ascii="Arial" w:hAnsi="Arial" w:cs="Arial"/>
              </w:rPr>
              <w:t>o je to digitální propast</w:t>
            </w:r>
            <w:r w:rsidR="00D554A1">
              <w:rPr>
                <w:rFonts w:ascii="Arial" w:hAnsi="Arial" w:cs="Arial"/>
              </w:rPr>
              <w:t>?</w:t>
            </w:r>
          </w:p>
          <w:p w14:paraId="20D85340" w14:textId="77777777" w:rsidR="00917DBC" w:rsidRPr="007708A0" w:rsidRDefault="00917DBC" w:rsidP="008D6D3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7D50A278" w14:textId="77777777" w:rsidTr="00063CE1">
        <w:tc>
          <w:tcPr>
            <w:tcW w:w="3742" w:type="pct"/>
            <w:gridSpan w:val="2"/>
          </w:tcPr>
          <w:p w14:paraId="2FD341EC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14:paraId="34A93B5C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14:paraId="5B5712B6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14:paraId="3675A53D" w14:textId="77777777" w:rsidR="00840F11" w:rsidRPr="007708A0" w:rsidRDefault="00D554A1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</w:tcPr>
          <w:p w14:paraId="5A50D5D2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14:paraId="6A27D02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</w:tcPr>
          <w:p w14:paraId="1468389D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5FB10B38" w14:textId="77777777" w:rsidTr="00063CE1">
        <w:tc>
          <w:tcPr>
            <w:tcW w:w="3742" w:type="pct"/>
            <w:gridSpan w:val="2"/>
            <w:vAlign w:val="center"/>
          </w:tcPr>
          <w:p w14:paraId="1975C1B8" w14:textId="77777777" w:rsidR="00840F11" w:rsidRPr="007708A0" w:rsidRDefault="00840F11" w:rsidP="008D6D3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686528">
              <w:rPr>
                <w:rFonts w:ascii="Arial" w:hAnsi="Arial" w:cs="Arial"/>
              </w:rPr>
              <w:t xml:space="preserve"> </w:t>
            </w:r>
            <w:r w:rsidR="00BA7130">
              <w:rPr>
                <w:rFonts w:ascii="Arial" w:hAnsi="Arial" w:cs="Arial"/>
              </w:rPr>
              <w:t>10.5.2023</w:t>
            </w:r>
          </w:p>
        </w:tc>
        <w:tc>
          <w:tcPr>
            <w:tcW w:w="1258" w:type="pct"/>
            <w:gridSpan w:val="6"/>
            <w:vAlign w:val="center"/>
          </w:tcPr>
          <w:p w14:paraId="55956784" w14:textId="6F5E31F9" w:rsidR="00840F11" w:rsidRPr="007708A0" w:rsidRDefault="00840F11" w:rsidP="00B4189D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  <w:bookmarkStart w:id="0" w:name="_GoBack"/>
            <w:bookmarkEnd w:id="0"/>
          </w:p>
        </w:tc>
      </w:tr>
    </w:tbl>
    <w:p w14:paraId="26083C23" w14:textId="77777777" w:rsidR="00840F11" w:rsidRDefault="00840F11" w:rsidP="00840F11"/>
    <w:p w14:paraId="24F7C78F" w14:textId="77777777" w:rsidR="00BD32D9" w:rsidRDefault="00B4189D"/>
    <w:sectPr w:rsidR="00BD32D9" w:rsidSect="00694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E0653E" w14:textId="77777777" w:rsidR="00D21565" w:rsidRDefault="00D21565" w:rsidP="00840F11">
      <w:pPr>
        <w:spacing w:after="0" w:line="240" w:lineRule="auto"/>
      </w:pPr>
      <w:r>
        <w:separator/>
      </w:r>
    </w:p>
  </w:endnote>
  <w:endnote w:type="continuationSeparator" w:id="0">
    <w:p w14:paraId="2398B718" w14:textId="77777777" w:rsidR="00D21565" w:rsidRDefault="00D21565" w:rsidP="00840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24086C" w14:textId="77777777" w:rsidR="00D21565" w:rsidRDefault="00D21565" w:rsidP="00840F11">
      <w:pPr>
        <w:spacing w:after="0" w:line="240" w:lineRule="auto"/>
      </w:pPr>
      <w:r>
        <w:separator/>
      </w:r>
    </w:p>
  </w:footnote>
  <w:footnote w:type="continuationSeparator" w:id="0">
    <w:p w14:paraId="4663C6F7" w14:textId="77777777" w:rsidR="00D21565" w:rsidRDefault="00D21565" w:rsidP="00840F11">
      <w:pPr>
        <w:spacing w:after="0" w:line="240" w:lineRule="auto"/>
      </w:pPr>
      <w:r>
        <w:continuationSeparator/>
      </w:r>
    </w:p>
  </w:footnote>
  <w:footnote w:id="1">
    <w:p w14:paraId="7CD4C040" w14:textId="77777777" w:rsidR="00840F11" w:rsidRDefault="00840F11" w:rsidP="00840F11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9D8"/>
    <w:rsid w:val="00020006"/>
    <w:rsid w:val="00063CE1"/>
    <w:rsid w:val="00183DE4"/>
    <w:rsid w:val="00235304"/>
    <w:rsid w:val="002F1F54"/>
    <w:rsid w:val="00311212"/>
    <w:rsid w:val="003649D8"/>
    <w:rsid w:val="00415A31"/>
    <w:rsid w:val="00442257"/>
    <w:rsid w:val="0046105F"/>
    <w:rsid w:val="004B4E6B"/>
    <w:rsid w:val="004F278A"/>
    <w:rsid w:val="0063019D"/>
    <w:rsid w:val="00637459"/>
    <w:rsid w:val="00653938"/>
    <w:rsid w:val="00686528"/>
    <w:rsid w:val="00694674"/>
    <w:rsid w:val="00724C5F"/>
    <w:rsid w:val="00774418"/>
    <w:rsid w:val="007C409A"/>
    <w:rsid w:val="00840F11"/>
    <w:rsid w:val="00872D91"/>
    <w:rsid w:val="008D1817"/>
    <w:rsid w:val="008D6D37"/>
    <w:rsid w:val="008F2415"/>
    <w:rsid w:val="00917DBC"/>
    <w:rsid w:val="009A03DB"/>
    <w:rsid w:val="009A0A15"/>
    <w:rsid w:val="009C4D29"/>
    <w:rsid w:val="009D49EF"/>
    <w:rsid w:val="009D65E7"/>
    <w:rsid w:val="009E2310"/>
    <w:rsid w:val="00A2271C"/>
    <w:rsid w:val="00A42709"/>
    <w:rsid w:val="00B4189D"/>
    <w:rsid w:val="00BA7130"/>
    <w:rsid w:val="00BC7A61"/>
    <w:rsid w:val="00BF0E2D"/>
    <w:rsid w:val="00C012E1"/>
    <w:rsid w:val="00C67E53"/>
    <w:rsid w:val="00CF10B3"/>
    <w:rsid w:val="00D21565"/>
    <w:rsid w:val="00D35437"/>
    <w:rsid w:val="00D554A1"/>
    <w:rsid w:val="00DB28C3"/>
    <w:rsid w:val="00EE34E7"/>
    <w:rsid w:val="00EE4097"/>
    <w:rsid w:val="00F53F79"/>
    <w:rsid w:val="00F8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C48B4"/>
  <w15:docId w15:val="{90C2AF16-5000-4BB6-9683-F18B1BDD3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40F11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840F11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40F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840F11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1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1F54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Props1.xml><?xml version="1.0" encoding="utf-8"?>
<ds:datastoreItem xmlns:ds="http://schemas.openxmlformats.org/officeDocument/2006/customXml" ds:itemID="{79D8F314-B2CA-4A8A-9AD5-D8D35299C4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5AA32B-82A5-4F16-BD52-CA7CE5EDD6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4BBA25-AF4C-4805-94E0-042ADA0BDD43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a7d9eff7-a8a9-45ac-9082-52c8aaf7d341"/>
    <ds:schemaRef ds:uri="9ae8dc29-ded3-4b3d-a689-3bf900e0e398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Adriana Wiegerová</dc:creator>
  <cp:lastModifiedBy>Šárka Machálková</cp:lastModifiedBy>
  <cp:revision>3</cp:revision>
  <cp:lastPrinted>2018-05-02T12:55:00Z</cp:lastPrinted>
  <dcterms:created xsi:type="dcterms:W3CDTF">2023-05-10T20:11:00Z</dcterms:created>
  <dcterms:modified xsi:type="dcterms:W3CDTF">2023-05-12T12:10:00Z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</Properties>
</file>