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3"/>
        <w:gridCol w:w="3587"/>
        <w:gridCol w:w="388"/>
        <w:gridCol w:w="377"/>
        <w:gridCol w:w="390"/>
        <w:gridCol w:w="373"/>
        <w:gridCol w:w="361"/>
        <w:gridCol w:w="349"/>
      </w:tblGrid>
      <w:tr w:rsidR="001471ED" w:rsidRPr="00C34AEC" w14:paraId="468858D0" w14:textId="77777777" w:rsidTr="002C2527">
        <w:tc>
          <w:tcPr>
            <w:tcW w:w="5000" w:type="pct"/>
            <w:gridSpan w:val="8"/>
          </w:tcPr>
          <w:p w14:paraId="35101F2A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5E66DF28" w14:textId="77777777" w:rsidTr="00AC036E">
        <w:tc>
          <w:tcPr>
            <w:tcW w:w="1838" w:type="pct"/>
          </w:tcPr>
          <w:p w14:paraId="77C40A23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36C5D41B" w14:textId="77777777" w:rsidR="001471ED" w:rsidRPr="00C34AEC" w:rsidRDefault="00F13FC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Kamila Bachu</w:t>
            </w:r>
            <w:r w:rsidR="00A6289D">
              <w:rPr>
                <w:rFonts w:ascii="Arial" w:hAnsi="Arial" w:cs="Arial"/>
              </w:rPr>
              <w:t>rková</w:t>
            </w:r>
          </w:p>
        </w:tc>
      </w:tr>
      <w:tr w:rsidR="001471ED" w:rsidRPr="00C34AEC" w14:paraId="22CF9F75" w14:textId="77777777" w:rsidTr="00AC036E">
        <w:tc>
          <w:tcPr>
            <w:tcW w:w="1838" w:type="pct"/>
          </w:tcPr>
          <w:p w14:paraId="2B8BE915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3179A585" w14:textId="77777777" w:rsidR="001471ED" w:rsidRPr="00C34AEC" w:rsidRDefault="00A6289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soukr</w:t>
            </w:r>
            <w:bookmarkStart w:id="0" w:name="_GoBack"/>
            <w:bookmarkEnd w:id="0"/>
            <w:r>
              <w:rPr>
                <w:rFonts w:ascii="Arial" w:hAnsi="Arial" w:cs="Arial"/>
              </w:rPr>
              <w:t>omé mateřské školy a logopeda</w:t>
            </w:r>
          </w:p>
        </w:tc>
      </w:tr>
      <w:tr w:rsidR="001471ED" w:rsidRPr="00C34AEC" w14:paraId="5D9BA3D5" w14:textId="77777777" w:rsidTr="00AC036E">
        <w:tc>
          <w:tcPr>
            <w:tcW w:w="1838" w:type="pct"/>
          </w:tcPr>
          <w:p w14:paraId="12251191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331F94C9" w14:textId="77777777" w:rsidR="001471ED" w:rsidRPr="00C34AEC" w:rsidRDefault="00A6289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1471ED" w:rsidRPr="00C34AEC" w14:paraId="0187282D" w14:textId="77777777" w:rsidTr="00AC036E">
        <w:tc>
          <w:tcPr>
            <w:tcW w:w="1838" w:type="pct"/>
          </w:tcPr>
          <w:p w14:paraId="36E900CA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23D01A21" w14:textId="77777777" w:rsidR="001471ED" w:rsidRPr="00C34AEC" w:rsidRDefault="00A6289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32B4919B" w14:textId="77777777" w:rsidTr="00AC036E">
        <w:tc>
          <w:tcPr>
            <w:tcW w:w="1838" w:type="pct"/>
          </w:tcPr>
          <w:p w14:paraId="391D0510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295811EE" w14:textId="77777777" w:rsidR="001471ED" w:rsidRPr="00C34AEC" w:rsidRDefault="00A6289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471ED" w:rsidRPr="00C34AEC" w14:paraId="4D8B2C7A" w14:textId="77777777" w:rsidTr="00AC036E">
        <w:tc>
          <w:tcPr>
            <w:tcW w:w="1838" w:type="pct"/>
            <w:vAlign w:val="center"/>
          </w:tcPr>
          <w:p w14:paraId="5442BF59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1FB3A395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49975455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093E676F" w14:textId="77777777" w:rsidTr="002C2527">
        <w:tc>
          <w:tcPr>
            <w:tcW w:w="5000" w:type="pct"/>
            <w:gridSpan w:val="8"/>
            <w:shd w:val="clear" w:color="auto" w:fill="A6A6A6"/>
          </w:tcPr>
          <w:p w14:paraId="6F3617DD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019796FC" w14:textId="77777777" w:rsidTr="00AC036E">
        <w:tc>
          <w:tcPr>
            <w:tcW w:w="3787" w:type="pct"/>
            <w:gridSpan w:val="2"/>
          </w:tcPr>
          <w:p w14:paraId="3A12C166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7C92491B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30B95F6" w14:textId="77777777" w:rsidR="001471ED" w:rsidRPr="00C34AEC" w:rsidRDefault="00A6289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3E84A94D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25FCBE3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01D7FEF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6C1BDB4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9286998" w14:textId="77777777" w:rsidTr="00AC036E">
        <w:tc>
          <w:tcPr>
            <w:tcW w:w="3787" w:type="pct"/>
            <w:gridSpan w:val="2"/>
          </w:tcPr>
          <w:p w14:paraId="2F87E6F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0BB3512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93DA4A3" w14:textId="77777777" w:rsidR="002E40F3" w:rsidRPr="00C34AEC" w:rsidRDefault="00A6289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4CE20AB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6C3177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568983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8A410E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A0D0EDE" w14:textId="77777777" w:rsidTr="00AC036E">
        <w:tc>
          <w:tcPr>
            <w:tcW w:w="3787" w:type="pct"/>
            <w:gridSpan w:val="2"/>
          </w:tcPr>
          <w:p w14:paraId="5E67CE9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4F6DB061" w14:textId="77777777" w:rsidR="002E40F3" w:rsidRPr="00C34AEC" w:rsidRDefault="00A6289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3E14493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B48890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8BCF20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39D203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DEA215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1290046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620050C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2669FF37" w14:textId="77777777" w:rsidTr="00AC036E">
        <w:tc>
          <w:tcPr>
            <w:tcW w:w="3787" w:type="pct"/>
            <w:gridSpan w:val="2"/>
          </w:tcPr>
          <w:p w14:paraId="5CFC468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552BC09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A87C56F" w14:textId="77777777" w:rsidR="002E40F3" w:rsidRPr="00C34AEC" w:rsidRDefault="00A6289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15ADFAB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E78B5B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7E123C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3253B8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A8FCCA7" w14:textId="77777777" w:rsidTr="00AC036E">
        <w:tc>
          <w:tcPr>
            <w:tcW w:w="3787" w:type="pct"/>
            <w:gridSpan w:val="2"/>
          </w:tcPr>
          <w:p w14:paraId="4B70B1E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3D65CB5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5370CC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BF1A993" w14:textId="77777777" w:rsidR="002E40F3" w:rsidRPr="00C34AEC" w:rsidRDefault="00A6289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7103353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31E078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214947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8C1A8D3" w14:textId="77777777" w:rsidTr="00AC036E">
        <w:tc>
          <w:tcPr>
            <w:tcW w:w="3787" w:type="pct"/>
            <w:gridSpan w:val="2"/>
          </w:tcPr>
          <w:p w14:paraId="79AB0A7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31BC80E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7AA988E" w14:textId="77777777" w:rsidR="002E40F3" w:rsidRPr="00C34AEC" w:rsidRDefault="00A6289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56AB499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433F79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8ACF58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E5407F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ABDF360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876A5A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26DBFC87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42E7F72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2C35C5EF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0737ECA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9D3EA9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1DC841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3C363C1" w14:textId="77777777" w:rsidR="002E40F3" w:rsidRPr="00C34AEC" w:rsidRDefault="00A6289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9D6CC5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068F3C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55DD80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ADC5958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5F7349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17AA869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3FA05A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9B6C2DD" w14:textId="77777777" w:rsidR="002E40F3" w:rsidRPr="00C34AEC" w:rsidRDefault="00A6289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35E55C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50E782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256D5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1E0099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9E987F9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25C520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C272F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0C2151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0B051F9" w14:textId="77777777" w:rsidR="002E40F3" w:rsidRPr="00C34AEC" w:rsidRDefault="00A6289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7459AE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454159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8CC8A7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3310323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F12158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3D0AD1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8E1FE9" w14:textId="77777777" w:rsidR="002E40F3" w:rsidRPr="00C34AEC" w:rsidRDefault="00A6289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26AD01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6BEB14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A44C1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089B0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B81A895" w14:textId="77777777" w:rsidTr="002C2527">
        <w:tc>
          <w:tcPr>
            <w:tcW w:w="5000" w:type="pct"/>
            <w:gridSpan w:val="8"/>
            <w:shd w:val="clear" w:color="auto" w:fill="A6A6A6"/>
          </w:tcPr>
          <w:p w14:paraId="7A521F24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3D8AFB01" w14:textId="77777777" w:rsidTr="00AC036E">
        <w:tc>
          <w:tcPr>
            <w:tcW w:w="3787" w:type="pct"/>
            <w:gridSpan w:val="2"/>
          </w:tcPr>
          <w:p w14:paraId="782D236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76B35CD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9FD6FDB" w14:textId="77777777" w:rsidR="002E40F3" w:rsidRPr="00C34AEC" w:rsidRDefault="00A6289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6AB916F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9B3364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B37451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262A61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289B0AA" w14:textId="77777777" w:rsidTr="00AC036E">
        <w:tc>
          <w:tcPr>
            <w:tcW w:w="3787" w:type="pct"/>
            <w:gridSpan w:val="2"/>
          </w:tcPr>
          <w:p w14:paraId="17CC1AC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0C2AF2D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6B4148D" w14:textId="77777777" w:rsidR="002E40F3" w:rsidRPr="00C34AEC" w:rsidRDefault="00A6289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2585404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3FF186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C587EA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A00FA2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8E45910" w14:textId="77777777" w:rsidTr="00AC036E">
        <w:tc>
          <w:tcPr>
            <w:tcW w:w="3787" w:type="pct"/>
            <w:gridSpan w:val="2"/>
          </w:tcPr>
          <w:p w14:paraId="674B455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4DAF3347" w14:textId="77777777" w:rsidR="002E40F3" w:rsidRPr="00C34AEC" w:rsidRDefault="00A6289D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554F187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66B4A4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6D0C671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FDBE88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27335D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DA67A81" w14:textId="77777777" w:rsidTr="002C2527">
        <w:tc>
          <w:tcPr>
            <w:tcW w:w="5000" w:type="pct"/>
            <w:gridSpan w:val="8"/>
          </w:tcPr>
          <w:p w14:paraId="0B396EE5" w14:textId="77777777" w:rsidR="002A3755" w:rsidRPr="00C34AEC" w:rsidRDefault="002A3755" w:rsidP="002E40F3">
            <w:pPr>
              <w:rPr>
                <w:rFonts w:ascii="Arial" w:hAnsi="Arial" w:cs="Arial"/>
                <w:b/>
              </w:rPr>
            </w:pPr>
          </w:p>
          <w:p w14:paraId="355FF486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14:paraId="3D348E66" w14:textId="77777777" w:rsidR="002E40F3" w:rsidRDefault="002E40F3" w:rsidP="002E40F3">
            <w:pPr>
              <w:rPr>
                <w:rFonts w:ascii="Arial" w:hAnsi="Arial" w:cs="Arial"/>
              </w:rPr>
            </w:pPr>
          </w:p>
          <w:p w14:paraId="2447B11A" w14:textId="77777777" w:rsidR="00A6289D" w:rsidRDefault="00A6289D" w:rsidP="00D242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Předkládaná bakalářská práce</w:t>
            </w:r>
            <w:r w:rsidR="00A3349F">
              <w:rPr>
                <w:rFonts w:ascii="Arial" w:hAnsi="Arial" w:cs="Arial"/>
              </w:rPr>
              <w:t xml:space="preserve"> si klade za cíl zmapovat problematiku logopedické péče v soukromých mateřských školách.</w:t>
            </w:r>
          </w:p>
          <w:p w14:paraId="6D620850" w14:textId="77777777" w:rsidR="00A3349F" w:rsidRDefault="00A3349F" w:rsidP="00D242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je zpracována přehledně a strukturovaně. Obsahově se autorce podařilo pracovat s adekvátními literárními zdroji a vymezit tak problematiku tématu. Formální stránka také odpovídá požadavkům stanovených na tento typ práce.</w:t>
            </w:r>
          </w:p>
          <w:p w14:paraId="64E5C50B" w14:textId="77777777" w:rsidR="00A3349F" w:rsidRDefault="00A3349F" w:rsidP="00D242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 má výzkumný charakter</w:t>
            </w:r>
            <w:r w:rsidR="00D24284">
              <w:rPr>
                <w:rFonts w:ascii="Arial" w:hAnsi="Arial" w:cs="Arial"/>
              </w:rPr>
              <w:t xml:space="preserve"> </w:t>
            </w:r>
            <w:r w:rsidR="00C7698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je členěna také přehledně. Domnívám se, že stanovené a formulované cíle mohly být na vyšší úrovni vzhledem k tématu práce a mohly tak umožnit hlubší vhled do zpracování a vyhodnocení výzkumných dat. Zpracovaná data jsou na požadované úrovni. V</w:t>
            </w:r>
            <w:r w:rsidR="00D24284">
              <w:rPr>
                <w:rFonts w:ascii="Arial" w:hAnsi="Arial" w:cs="Arial"/>
              </w:rPr>
              <w:t xml:space="preserve">e výsledcích výzkumu </w:t>
            </w:r>
            <w:r>
              <w:rPr>
                <w:rFonts w:ascii="Arial" w:hAnsi="Arial" w:cs="Arial"/>
              </w:rPr>
              <w:t xml:space="preserve">a jejich interpretaci se odráží nedostatky ve stanových cílech, které se jeví příliš povrchní. </w:t>
            </w:r>
            <w:r>
              <w:rPr>
                <w:rFonts w:ascii="Arial" w:hAnsi="Arial" w:cs="Arial"/>
              </w:rPr>
              <w:lastRenderedPageBreak/>
              <w:t>Autorka využívá zejména popisu dat bez propojení a hledání souvislostí, což ubírá na kvalitě zjištění výzkumného šetření. Závěry práce jsou dále představeny přehledně i s doporučením pro praxi.</w:t>
            </w:r>
          </w:p>
          <w:p w14:paraId="5DC52B0F" w14:textId="77777777" w:rsidR="00A3349F" w:rsidRDefault="00A3349F" w:rsidP="00D242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Nutno dodat, že autorka pracovala velmi</w:t>
            </w:r>
            <w:r w:rsidR="00D24284">
              <w:rPr>
                <w:rFonts w:ascii="Arial" w:hAnsi="Arial" w:cs="Arial"/>
              </w:rPr>
              <w:t xml:space="preserve"> samostatně, vytrvale a pečlivě. Spolupráce s ní byla vždy efektivní a přicházela připravená.</w:t>
            </w:r>
          </w:p>
          <w:p w14:paraId="7011C626" w14:textId="77777777" w:rsidR="00F93EFE" w:rsidRDefault="00F93EFE" w:rsidP="00D24284">
            <w:pPr>
              <w:jc w:val="both"/>
              <w:rPr>
                <w:rFonts w:ascii="Arial" w:hAnsi="Arial" w:cs="Arial"/>
              </w:rPr>
            </w:pPr>
          </w:p>
          <w:p w14:paraId="74EB88A0" w14:textId="77777777" w:rsidR="00D24284" w:rsidRPr="00C34AEC" w:rsidRDefault="00D24284" w:rsidP="00D242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14:paraId="0AE566D4" w14:textId="77777777" w:rsidR="002E40F3" w:rsidRPr="00C34AEC" w:rsidRDefault="002E40F3" w:rsidP="00CB6D7C">
            <w:pPr>
              <w:rPr>
                <w:rFonts w:ascii="Arial" w:hAnsi="Arial" w:cs="Arial"/>
              </w:rPr>
            </w:pPr>
          </w:p>
        </w:tc>
      </w:tr>
      <w:tr w:rsidR="002E40F3" w:rsidRPr="00C34AEC" w14:paraId="0F9E3287" w14:textId="77777777" w:rsidTr="002C2527">
        <w:tc>
          <w:tcPr>
            <w:tcW w:w="5000" w:type="pct"/>
            <w:gridSpan w:val="8"/>
          </w:tcPr>
          <w:p w14:paraId="16B67624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0DEFD4B" w14:textId="77777777"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D24284">
              <w:rPr>
                <w:rFonts w:ascii="Arial" w:hAnsi="Arial" w:cs="Arial"/>
              </w:rPr>
              <w:t xml:space="preserve"> Co všechno si učitelky soukromé mateřské školy představují pod pojmem logopedická péče?</w:t>
            </w:r>
          </w:p>
          <w:p w14:paraId="35A82B9F" w14:textId="77777777" w:rsidR="009E2E7F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D24284">
              <w:rPr>
                <w:rFonts w:ascii="Arial" w:hAnsi="Arial" w:cs="Arial"/>
              </w:rPr>
              <w:t xml:space="preserve"> Jaké faktory, plynoucí z výzkumného šetření, ovlivnily povědomí učitelek o logopedické péči?</w:t>
            </w:r>
          </w:p>
        </w:tc>
      </w:tr>
      <w:tr w:rsidR="002E40F3" w:rsidRPr="00C34AEC" w14:paraId="7A7C7FA1" w14:textId="77777777" w:rsidTr="00AC036E">
        <w:tc>
          <w:tcPr>
            <w:tcW w:w="3787" w:type="pct"/>
            <w:gridSpan w:val="2"/>
          </w:tcPr>
          <w:p w14:paraId="43052E9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38DA71D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F4E040C" w14:textId="77777777" w:rsidR="002E40F3" w:rsidRPr="00C34AEC" w:rsidRDefault="00D2428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5EFE0A0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2D3042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4526D8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940EAC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E29E8F0" w14:textId="77777777" w:rsidTr="00AC036E">
        <w:tc>
          <w:tcPr>
            <w:tcW w:w="3787" w:type="pct"/>
            <w:gridSpan w:val="2"/>
            <w:vAlign w:val="center"/>
          </w:tcPr>
          <w:p w14:paraId="1539366E" w14:textId="77777777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proofErr w:type="gramStart"/>
            <w:r w:rsidR="00D24284">
              <w:rPr>
                <w:rFonts w:ascii="Arial" w:hAnsi="Arial" w:cs="Arial"/>
              </w:rPr>
              <w:t>26.4.2023</w:t>
            </w:r>
            <w:proofErr w:type="gramEnd"/>
          </w:p>
        </w:tc>
        <w:tc>
          <w:tcPr>
            <w:tcW w:w="1213" w:type="pct"/>
            <w:gridSpan w:val="6"/>
            <w:vAlign w:val="center"/>
          </w:tcPr>
          <w:p w14:paraId="4EE9E60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28DA35F3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AA0C1" w14:textId="77777777" w:rsidR="00F66E65" w:rsidRDefault="00F66E65" w:rsidP="001471ED">
      <w:r>
        <w:separator/>
      </w:r>
    </w:p>
  </w:endnote>
  <w:endnote w:type="continuationSeparator" w:id="0">
    <w:p w14:paraId="2C67C2F6" w14:textId="77777777" w:rsidR="00F66E65" w:rsidRDefault="00F66E65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3E80A" w14:textId="77777777" w:rsidR="00F66E65" w:rsidRDefault="00F66E65" w:rsidP="001471ED">
      <w:r>
        <w:separator/>
      </w:r>
    </w:p>
  </w:footnote>
  <w:footnote w:type="continuationSeparator" w:id="0">
    <w:p w14:paraId="08A59B0E" w14:textId="77777777" w:rsidR="00F66E65" w:rsidRDefault="00F66E65" w:rsidP="001471ED">
      <w:r>
        <w:continuationSeparator/>
      </w:r>
    </w:p>
  </w:footnote>
  <w:footnote w:id="1">
    <w:p w14:paraId="6D546B40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3619B"/>
    <w:rsid w:val="001471ED"/>
    <w:rsid w:val="001D33EA"/>
    <w:rsid w:val="001F2037"/>
    <w:rsid w:val="002A3755"/>
    <w:rsid w:val="002C2527"/>
    <w:rsid w:val="002E40F3"/>
    <w:rsid w:val="00385E1B"/>
    <w:rsid w:val="00417493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D3086"/>
    <w:rsid w:val="0083020E"/>
    <w:rsid w:val="008D4BFE"/>
    <w:rsid w:val="008D553A"/>
    <w:rsid w:val="008D70D2"/>
    <w:rsid w:val="00974F9A"/>
    <w:rsid w:val="009B69DC"/>
    <w:rsid w:val="009E2E7F"/>
    <w:rsid w:val="00A3349F"/>
    <w:rsid w:val="00A6289D"/>
    <w:rsid w:val="00A727B8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7698B"/>
    <w:rsid w:val="00CA2944"/>
    <w:rsid w:val="00CB6D7C"/>
    <w:rsid w:val="00D24284"/>
    <w:rsid w:val="00D54AA4"/>
    <w:rsid w:val="00F13FC3"/>
    <w:rsid w:val="00F66E65"/>
    <w:rsid w:val="00F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7A98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3F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FC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7" ma:contentTypeDescription="Vytvoří nový dokument" ma:contentTypeScope="" ma:versionID="8c9af50bb51cb296997241ec3a0bde48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af9f4f9c049fb618298147fe32ccf36b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b654c09-90c4-4df8-a6de-dce6f114546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36820B-F3D1-45A1-B55C-CA9688D8A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2462</Characters>
  <Application>Microsoft Office Word</Application>
  <DocSecurity>4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Kočvarová Ilona</dc:creator>
  <cp:lastModifiedBy>Šárka Machálková</cp:lastModifiedBy>
  <cp:revision>2</cp:revision>
  <cp:lastPrinted>2023-05-11T10:51:00Z</cp:lastPrinted>
  <dcterms:created xsi:type="dcterms:W3CDTF">2023-05-11T10:53:00Z</dcterms:created>
  <dcterms:modified xsi:type="dcterms:W3CDTF">2023-05-11T10:53:00Z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