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539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Hromasová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A4CBF" w:rsidP="000A4CBF">
            <w:pPr>
              <w:rPr>
                <w:sz w:val="22"/>
                <w:szCs w:val="22"/>
              </w:rPr>
            </w:pPr>
            <w:r w:rsidRPr="000A4CBF">
              <w:rPr>
                <w:sz w:val="22"/>
                <w:szCs w:val="22"/>
              </w:rPr>
              <w:t xml:space="preserve">Mezigenerační </w:t>
            </w:r>
            <w:r>
              <w:rPr>
                <w:sz w:val="22"/>
                <w:szCs w:val="22"/>
              </w:rPr>
              <w:t xml:space="preserve">vztahy pohledem žáků středních </w:t>
            </w:r>
            <w:r w:rsidRPr="000A4CBF">
              <w:rPr>
                <w:sz w:val="22"/>
                <w:szCs w:val="22"/>
              </w:rPr>
              <w:t>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0A4C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Denglerová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0A4C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A4C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0A4CB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A4CB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0A4CB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A4CB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0A4CB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A4CB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0A4CB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A4CB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0A4CB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0A4CB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0A4CBF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0A4CB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0A4CB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0A4CB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0A4CB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0A4CB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0A4CB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0A4CB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0A4CB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0A4CB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0A4CBF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0A4CB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0A4CBF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0A4CB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0A4C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vydařená bakalářská práce.</w:t>
            </w:r>
          </w:p>
          <w:p w:rsidR="000A4CBF" w:rsidRDefault="000A4C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práce studentka tvoří čtivý autorský text, přitom se opírá o velké množství odborných zdrojů.</w:t>
            </w:r>
          </w:p>
          <w:p w:rsidR="000A4CBF" w:rsidRDefault="000A4C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empirické části práce vyhodnocuje deskriptivním způsobem dotazníky, které zadala středoškolským studentům. Autorka pracuje s dostatečným vzorkem, </w:t>
            </w:r>
            <w:proofErr w:type="spellStart"/>
            <w:r>
              <w:rPr>
                <w:sz w:val="22"/>
                <w:szCs w:val="22"/>
              </w:rPr>
              <w:t>dta</w:t>
            </w:r>
            <w:proofErr w:type="spellEnd"/>
            <w:r>
              <w:rPr>
                <w:sz w:val="22"/>
                <w:szCs w:val="22"/>
              </w:rPr>
              <w:t xml:space="preserve"> jsou prezentována přehledně. V závěru autorka odpovídá na stanovené otázky. </w:t>
            </w:r>
          </w:p>
          <w:p w:rsidR="000A4CBF" w:rsidRDefault="000A4C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Kritickou připomínku mám k mylnému používání pojmu </w:t>
            </w:r>
            <w:proofErr w:type="spellStart"/>
            <w:r>
              <w:rPr>
                <w:sz w:val="22"/>
                <w:szCs w:val="22"/>
              </w:rPr>
              <w:t>Osgoodova</w:t>
            </w:r>
            <w:proofErr w:type="spellEnd"/>
            <w:r>
              <w:rPr>
                <w:sz w:val="22"/>
                <w:szCs w:val="22"/>
              </w:rPr>
              <w:t xml:space="preserve"> sémantického diferenciálu. Autorka sice používá bipolární adjektiva z </w:t>
            </w:r>
            <w:proofErr w:type="spellStart"/>
            <w:r>
              <w:rPr>
                <w:sz w:val="22"/>
                <w:szCs w:val="22"/>
              </w:rPr>
              <w:t>Osgoodova</w:t>
            </w:r>
            <w:proofErr w:type="spellEnd"/>
            <w:r>
              <w:rPr>
                <w:sz w:val="22"/>
                <w:szCs w:val="22"/>
              </w:rPr>
              <w:t xml:space="preserve"> seznamu a pomocí nich se snaží popsat pojem seniora, nejedná se ovšem o sémantický diferenciál (toto zaměňování je poměrně častá chyba).</w:t>
            </w:r>
          </w:p>
          <w:p w:rsidR="000A4CBF" w:rsidRDefault="000A4C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straně 53 bez kontextu začíná o žácích psát jako o voličích. Z jakého důvodu?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0A4C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byste musela postupovat při analýze dat, aby se dalo hovořit o využití sémantického diferenciálu?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0A4CBF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0A4CB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95E" w:rsidRDefault="00F7795E">
      <w:r>
        <w:separator/>
      </w:r>
    </w:p>
  </w:endnote>
  <w:endnote w:type="continuationSeparator" w:id="0">
    <w:p w:rsidR="00F7795E" w:rsidRDefault="00F7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95E" w:rsidRDefault="00F7795E">
      <w:r>
        <w:separator/>
      </w:r>
    </w:p>
  </w:footnote>
  <w:footnote w:type="continuationSeparator" w:id="0">
    <w:p w:rsidR="00F7795E" w:rsidRDefault="00F7795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79"/>
    <w:rsid w:val="000A4CBF"/>
    <w:rsid w:val="00154F27"/>
    <w:rsid w:val="001635FD"/>
    <w:rsid w:val="0021256F"/>
    <w:rsid w:val="00362AB0"/>
    <w:rsid w:val="003F5DA2"/>
    <w:rsid w:val="00503C79"/>
    <w:rsid w:val="00512982"/>
    <w:rsid w:val="00526D47"/>
    <w:rsid w:val="0055255D"/>
    <w:rsid w:val="005C219A"/>
    <w:rsid w:val="006847E2"/>
    <w:rsid w:val="007553A2"/>
    <w:rsid w:val="008614B3"/>
    <w:rsid w:val="009A27D5"/>
    <w:rsid w:val="00B411DB"/>
    <w:rsid w:val="00B5392F"/>
    <w:rsid w:val="00BA3203"/>
    <w:rsid w:val="00C50B27"/>
    <w:rsid w:val="00CA7D64"/>
    <w:rsid w:val="00D05C79"/>
    <w:rsid w:val="00DC1BF5"/>
    <w:rsid w:val="00E709EA"/>
    <w:rsid w:val="00ED2FBE"/>
    <w:rsid w:val="00F1326B"/>
    <w:rsid w:val="00F7795E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B05A20"/>
  <w15:chartTrackingRefBased/>
  <w15:docId w15:val="{7C6CF036-ABD0-4363-9E2A-CFF9D871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</Template>
  <TotalTime>9</TotalTime>
  <Pages>1</Pages>
  <Words>320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Denisa Denglerová</cp:lastModifiedBy>
  <cp:revision>3</cp:revision>
  <cp:lastPrinted>2012-04-25T08:21:00Z</cp:lastPrinted>
  <dcterms:created xsi:type="dcterms:W3CDTF">2023-05-08T06:48:00Z</dcterms:created>
  <dcterms:modified xsi:type="dcterms:W3CDTF">2023-05-08T06:56:00Z</dcterms:modified>
</cp:coreProperties>
</file>